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9904B" w14:textId="77777777" w:rsidR="002F3E24" w:rsidRPr="0006213A" w:rsidRDefault="002F3E24" w:rsidP="002F3E24">
      <w:pPr>
        <w:spacing w:after="0" w:line="240" w:lineRule="auto"/>
        <w:rPr>
          <w:lang w:val="en-GB"/>
        </w:rPr>
      </w:pPr>
      <w:r w:rsidRPr="0006213A">
        <w:rPr>
          <w:noProof/>
        </w:rPr>
        <mc:AlternateContent>
          <mc:Choice Requires="wps">
            <w:drawing>
              <wp:anchor distT="0" distB="0" distL="114300" distR="114300" simplePos="0" relativeHeight="251673600" behindDoc="0" locked="0" layoutInCell="1" allowOverlap="1" wp14:anchorId="6F550F0A" wp14:editId="2D2ED71D">
                <wp:simplePos x="0" y="0"/>
                <wp:positionH relativeFrom="margin">
                  <wp:posOffset>3713534</wp:posOffset>
                </wp:positionH>
                <wp:positionV relativeFrom="paragraph">
                  <wp:posOffset>-358924</wp:posOffset>
                </wp:positionV>
                <wp:extent cx="3054350" cy="2411879"/>
                <wp:effectExtent l="0" t="0" r="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41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BCB7" w14:textId="77777777" w:rsidR="00082CA8" w:rsidRPr="00FF5944" w:rsidRDefault="00082CA8" w:rsidP="002F3E24">
                            <w:pPr>
                              <w:spacing w:after="0" w:line="276" w:lineRule="auto"/>
                              <w:jc w:val="center"/>
                              <w:rPr>
                                <w:b/>
                                <w:sz w:val="18"/>
                                <w:szCs w:val="18"/>
                              </w:rPr>
                            </w:pPr>
                            <w:r w:rsidRPr="00FF5944">
                              <w:rPr>
                                <w:b/>
                                <w:sz w:val="18"/>
                                <w:szCs w:val="18"/>
                              </w:rPr>
                              <w:t>REPUBLIC OF CAMEROON</w:t>
                            </w:r>
                          </w:p>
                          <w:p w14:paraId="190F9EE9" w14:textId="77777777" w:rsidR="00082CA8" w:rsidRPr="00FF5944" w:rsidRDefault="00082CA8" w:rsidP="002F3E24">
                            <w:pPr>
                              <w:spacing w:after="0" w:line="276" w:lineRule="auto"/>
                              <w:jc w:val="center"/>
                              <w:rPr>
                                <w:b/>
                                <w:sz w:val="18"/>
                                <w:szCs w:val="18"/>
                              </w:rPr>
                            </w:pPr>
                            <w:r w:rsidRPr="00FF5944">
                              <w:rPr>
                                <w:b/>
                                <w:i/>
                                <w:sz w:val="18"/>
                                <w:szCs w:val="18"/>
                              </w:rPr>
                              <w:t>PEACE- WORK-FAHERLAND</w:t>
                            </w:r>
                          </w:p>
                          <w:p w14:paraId="07500FD0" w14:textId="77777777" w:rsidR="00082CA8" w:rsidRPr="00FF5944" w:rsidRDefault="00082CA8" w:rsidP="002F3E24">
                            <w:pPr>
                              <w:spacing w:after="0" w:line="276" w:lineRule="auto"/>
                              <w:jc w:val="center"/>
                              <w:rPr>
                                <w:b/>
                                <w:sz w:val="18"/>
                                <w:szCs w:val="18"/>
                              </w:rPr>
                            </w:pPr>
                            <w:r w:rsidRPr="00FF5944">
                              <w:rPr>
                                <w:b/>
                                <w:sz w:val="18"/>
                                <w:szCs w:val="18"/>
                              </w:rPr>
                              <w:t>-------------------------------------</w:t>
                            </w:r>
                          </w:p>
                          <w:p w14:paraId="257B56C3" w14:textId="77777777" w:rsidR="00082CA8" w:rsidRPr="00FF5944" w:rsidRDefault="00082CA8" w:rsidP="002F3E24">
                            <w:pPr>
                              <w:spacing w:after="0" w:line="276" w:lineRule="auto"/>
                              <w:jc w:val="center"/>
                              <w:rPr>
                                <w:b/>
                                <w:sz w:val="18"/>
                                <w:szCs w:val="18"/>
                              </w:rPr>
                            </w:pPr>
                            <w:r w:rsidRPr="00FF5944">
                              <w:rPr>
                                <w:b/>
                                <w:sz w:val="18"/>
                                <w:szCs w:val="18"/>
                              </w:rPr>
                              <w:t xml:space="preserve">MINISTRY OF DECENTRALISATION </w:t>
                            </w:r>
                          </w:p>
                          <w:p w14:paraId="07BC3329" w14:textId="77777777" w:rsidR="00082CA8" w:rsidRPr="00FF5944" w:rsidRDefault="00082CA8" w:rsidP="002F3E24">
                            <w:pPr>
                              <w:spacing w:after="0" w:line="276" w:lineRule="auto"/>
                              <w:jc w:val="center"/>
                              <w:rPr>
                                <w:b/>
                                <w:sz w:val="18"/>
                                <w:szCs w:val="18"/>
                              </w:rPr>
                            </w:pPr>
                            <w:r w:rsidRPr="00FF5944">
                              <w:rPr>
                                <w:b/>
                                <w:sz w:val="18"/>
                                <w:szCs w:val="18"/>
                              </w:rPr>
                              <w:t>AND LOCAL DEVELOPMENT</w:t>
                            </w:r>
                          </w:p>
                          <w:p w14:paraId="5A0367D6" w14:textId="77777777" w:rsidR="00082CA8" w:rsidRPr="00FF5944" w:rsidRDefault="00082CA8" w:rsidP="002F3E24">
                            <w:pPr>
                              <w:pStyle w:val="Corpsdetexte3"/>
                              <w:widowControl/>
                              <w:spacing w:line="276" w:lineRule="auto"/>
                              <w:ind w:firstLine="360"/>
                              <w:jc w:val="center"/>
                              <w:rPr>
                                <w:b/>
                                <w:sz w:val="18"/>
                                <w:szCs w:val="18"/>
                                <w:lang w:val="en-US"/>
                              </w:rPr>
                            </w:pPr>
                            <w:r w:rsidRPr="00FF5944">
                              <w:rPr>
                                <w:b/>
                                <w:sz w:val="18"/>
                                <w:szCs w:val="18"/>
                                <w:lang w:val="en-US"/>
                              </w:rPr>
                              <w:t>---------------------------------</w:t>
                            </w:r>
                          </w:p>
                          <w:p w14:paraId="4FB36292" w14:textId="77777777" w:rsidR="00082CA8" w:rsidRPr="00FF5944" w:rsidRDefault="00082CA8" w:rsidP="002F3E24">
                            <w:pPr>
                              <w:pStyle w:val="Corpsdetexte3"/>
                              <w:widowControl/>
                              <w:spacing w:line="276" w:lineRule="auto"/>
                              <w:ind w:firstLine="360"/>
                              <w:jc w:val="center"/>
                              <w:rPr>
                                <w:b/>
                                <w:sz w:val="18"/>
                                <w:szCs w:val="18"/>
                                <w:lang w:val="en-US"/>
                              </w:rPr>
                            </w:pPr>
                            <w:r w:rsidRPr="00FF5944">
                              <w:rPr>
                                <w:b/>
                                <w:sz w:val="18"/>
                                <w:szCs w:val="18"/>
                                <w:lang w:val="en-US"/>
                              </w:rPr>
                              <w:t>NORTH WEST REGION</w:t>
                            </w:r>
                          </w:p>
                          <w:p w14:paraId="2FD94F1C"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w:t>
                            </w:r>
                          </w:p>
                          <w:p w14:paraId="3EBCB75E"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BUI DIVISION</w:t>
                            </w:r>
                          </w:p>
                          <w:p w14:paraId="68D374F3" w14:textId="77777777" w:rsidR="00082CA8" w:rsidRDefault="00082CA8" w:rsidP="002F3E24">
                            <w:pPr>
                              <w:pStyle w:val="Corpsdetexte3"/>
                              <w:widowControl/>
                              <w:spacing w:line="276" w:lineRule="auto"/>
                              <w:jc w:val="center"/>
                              <w:rPr>
                                <w:b/>
                                <w:sz w:val="18"/>
                                <w:szCs w:val="18"/>
                                <w:lang w:val="en-US"/>
                              </w:rPr>
                            </w:pPr>
                            <w:r w:rsidRPr="00FF5944">
                              <w:rPr>
                                <w:b/>
                                <w:sz w:val="18"/>
                                <w:szCs w:val="18"/>
                                <w:lang w:val="en-US"/>
                              </w:rPr>
                              <w:t>----------------------------------</w:t>
                            </w:r>
                            <w:r w:rsidRPr="00FF5944">
                              <w:rPr>
                                <w:b/>
                                <w:sz w:val="18"/>
                                <w:szCs w:val="18"/>
                                <w:lang w:val="en-US"/>
                              </w:rPr>
                              <w:tab/>
                            </w:r>
                            <w:r w:rsidRPr="00FF5944">
                              <w:rPr>
                                <w:b/>
                                <w:sz w:val="18"/>
                                <w:szCs w:val="18"/>
                                <w:lang w:val="en-US"/>
                              </w:rPr>
                              <w:tab/>
                            </w:r>
                            <w:r w:rsidRPr="00FF5944">
                              <w:rPr>
                                <w:b/>
                                <w:sz w:val="18"/>
                                <w:szCs w:val="18"/>
                                <w:lang w:val="en-US"/>
                              </w:rPr>
                              <w:tab/>
                            </w:r>
                          </w:p>
                          <w:p w14:paraId="133A8C62"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KUMBO COUNCIL</w:t>
                            </w:r>
                          </w:p>
                          <w:p w14:paraId="482859FA"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w:t>
                            </w:r>
                          </w:p>
                          <w:p w14:paraId="4F10A582" w14:textId="77777777" w:rsidR="00082CA8" w:rsidRPr="00FF5944" w:rsidRDefault="00082CA8" w:rsidP="002F3E24">
                            <w:pPr>
                              <w:pStyle w:val="Corpsdetexte3"/>
                              <w:widowControl/>
                              <w:spacing w:line="276" w:lineRule="auto"/>
                              <w:rPr>
                                <w:b/>
                                <w:sz w:val="18"/>
                                <w:szCs w:val="18"/>
                                <w:lang w:val="en-US"/>
                              </w:rPr>
                            </w:pPr>
                            <w:r w:rsidRPr="00FF5944">
                              <w:rPr>
                                <w:b/>
                                <w:sz w:val="18"/>
                                <w:szCs w:val="18"/>
                                <w:lang w:val="en-US"/>
                              </w:rPr>
                              <w:t>P.O. BOX 3 KUMBO/Tel: 3348 10 11</w:t>
                            </w:r>
                            <w:r w:rsidRPr="00FF5944">
                              <w:rPr>
                                <w:b/>
                                <w:sz w:val="18"/>
                                <w:szCs w:val="18"/>
                                <w:lang w:val="en-US"/>
                              </w:rPr>
                              <w:tab/>
                            </w:r>
                          </w:p>
                          <w:p w14:paraId="4CAA5653" w14:textId="77777777" w:rsidR="00082CA8" w:rsidRPr="00FF5944" w:rsidRDefault="00082CA8" w:rsidP="002F3E24">
                            <w:pPr>
                              <w:pStyle w:val="Corpsdetexte3"/>
                              <w:widowControl/>
                              <w:tabs>
                                <w:tab w:val="left" w:pos="6660"/>
                              </w:tabs>
                              <w:spacing w:line="276" w:lineRule="auto"/>
                              <w:rPr>
                                <w:b/>
                                <w:sz w:val="18"/>
                                <w:szCs w:val="18"/>
                                <w:lang w:val="en-US"/>
                              </w:rPr>
                            </w:pPr>
                            <w:r w:rsidRPr="00FF5944">
                              <w:rPr>
                                <w:b/>
                                <w:sz w:val="18"/>
                                <w:szCs w:val="18"/>
                                <w:lang w:val="en-US"/>
                              </w:rPr>
                              <w:t>E-mail:kuc_tobin@yahoo.com</w:t>
                            </w:r>
                          </w:p>
                          <w:p w14:paraId="3DBE8FC9" w14:textId="77777777" w:rsidR="00082CA8" w:rsidRPr="00FF5944" w:rsidRDefault="00082CA8" w:rsidP="002F3E24">
                            <w:pPr>
                              <w:pStyle w:val="Corpsdetexte3"/>
                              <w:widowControl/>
                              <w:tabs>
                                <w:tab w:val="left" w:pos="6660"/>
                              </w:tabs>
                              <w:spacing w:line="276" w:lineRule="auto"/>
                              <w:rPr>
                                <w:b/>
                                <w:i/>
                                <w:sz w:val="18"/>
                                <w:szCs w:val="18"/>
                                <w:u w:val="single"/>
                                <w:lang w:val="en-US"/>
                              </w:rPr>
                            </w:pPr>
                            <w:r w:rsidRPr="00FF5944">
                              <w:rPr>
                                <w:b/>
                                <w:sz w:val="18"/>
                                <w:szCs w:val="18"/>
                                <w:lang w:val="en-US"/>
                              </w:rPr>
                              <w:t xml:space="preserve">Web </w:t>
                            </w:r>
                            <w:proofErr w:type="spellStart"/>
                            <w:r w:rsidRPr="00FF5944">
                              <w:rPr>
                                <w:b/>
                                <w:sz w:val="18"/>
                                <w:szCs w:val="18"/>
                                <w:lang w:val="en-US"/>
                              </w:rPr>
                              <w:t>site</w:t>
                            </w:r>
                            <w:proofErr w:type="gramStart"/>
                            <w:r w:rsidRPr="00FF5944">
                              <w:rPr>
                                <w:b/>
                                <w:sz w:val="18"/>
                                <w:szCs w:val="18"/>
                                <w:lang w:val="en-US"/>
                              </w:rPr>
                              <w:t>:</w:t>
                            </w:r>
                            <w:r w:rsidRPr="00FF5944">
                              <w:rPr>
                                <w:rStyle w:val="Hyperlink"/>
                                <w:color w:val="000000"/>
                                <w:sz w:val="18"/>
                                <w:szCs w:val="18"/>
                                <w:lang w:val="en-US"/>
                              </w:rPr>
                              <w:t>www.kumbocouncil.info</w:t>
                            </w:r>
                            <w:proofErr w:type="spellEnd"/>
                            <w:proofErr w:type="gramEnd"/>
                          </w:p>
                          <w:p w14:paraId="529EDF7F" w14:textId="77777777" w:rsidR="00082CA8" w:rsidRPr="00FF5944" w:rsidRDefault="00082CA8" w:rsidP="002F3E24">
                            <w:pPr>
                              <w:pStyle w:val="Corpsdetexte3"/>
                              <w:widowControl/>
                              <w:tabs>
                                <w:tab w:val="left" w:pos="6660"/>
                              </w:tabs>
                              <w:spacing w:line="276" w:lineRule="auto"/>
                              <w:rPr>
                                <w:b/>
                                <w:sz w:val="18"/>
                                <w:szCs w:val="18"/>
                                <w:lang w:val="de-DE"/>
                              </w:rPr>
                            </w:pPr>
                          </w:p>
                          <w:p w14:paraId="33F0DDEF" w14:textId="77777777" w:rsidR="00082CA8" w:rsidRPr="00FF5944" w:rsidRDefault="00082CA8" w:rsidP="002F3E24">
                            <w:pPr>
                              <w:spacing w:after="0" w:line="276" w:lineRule="auto"/>
                              <w:ind w:firstLine="720"/>
                              <w:rPr>
                                <w:b/>
                                <w:i/>
                                <w:iCs/>
                                <w:sz w:val="18"/>
                                <w:szCs w:val="18"/>
                              </w:rPr>
                            </w:pPr>
                          </w:p>
                          <w:p w14:paraId="3A7EE8A6" w14:textId="77777777" w:rsidR="00082CA8" w:rsidRPr="00FF5944" w:rsidRDefault="00082CA8" w:rsidP="002F3E24">
                            <w:pPr>
                              <w:spacing w:after="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550F0A" id="_x0000_t202" coordsize="21600,21600" o:spt="202" path="m,l,21600r21600,l21600,xe">
                <v:stroke joinstyle="miter"/>
                <v:path gradientshapeok="t" o:connecttype="rect"/>
              </v:shapetype>
              <v:shape id="Text Box 44" o:spid="_x0000_s1026" type="#_x0000_t202" style="position:absolute;left:0;text-align:left;margin-left:292.4pt;margin-top:-28.25pt;width:240.5pt;height:189.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" filled="f" stroked="f">
                <v:textbox>
                  <w:txbxContent>
                    <w:p w14:paraId="76F7BCB7" w14:textId="77777777" w:rsidR="00082CA8" w:rsidRPr="00FF5944" w:rsidRDefault="00082CA8" w:rsidP="002F3E24">
                      <w:pPr>
                        <w:spacing w:after="0" w:line="276" w:lineRule="auto"/>
                        <w:jc w:val="center"/>
                        <w:rPr>
                          <w:b/>
                          <w:sz w:val="18"/>
                          <w:szCs w:val="18"/>
                        </w:rPr>
                      </w:pPr>
                      <w:r w:rsidRPr="00FF5944">
                        <w:rPr>
                          <w:b/>
                          <w:sz w:val="18"/>
                          <w:szCs w:val="18"/>
                        </w:rPr>
                        <w:t>REPUBLIC OF CAMEROON</w:t>
                      </w:r>
                    </w:p>
                    <w:p w14:paraId="190F9EE9" w14:textId="77777777" w:rsidR="00082CA8" w:rsidRPr="00FF5944" w:rsidRDefault="00082CA8" w:rsidP="002F3E24">
                      <w:pPr>
                        <w:spacing w:after="0" w:line="276" w:lineRule="auto"/>
                        <w:jc w:val="center"/>
                        <w:rPr>
                          <w:b/>
                          <w:sz w:val="18"/>
                          <w:szCs w:val="18"/>
                        </w:rPr>
                      </w:pPr>
                      <w:r w:rsidRPr="00FF5944">
                        <w:rPr>
                          <w:b/>
                          <w:i/>
                          <w:sz w:val="18"/>
                          <w:szCs w:val="18"/>
                        </w:rPr>
                        <w:t>PEACE- WORK-FAHERLAND</w:t>
                      </w:r>
                    </w:p>
                    <w:p w14:paraId="07500FD0" w14:textId="77777777" w:rsidR="00082CA8" w:rsidRPr="00FF5944" w:rsidRDefault="00082CA8" w:rsidP="002F3E24">
                      <w:pPr>
                        <w:spacing w:after="0" w:line="276" w:lineRule="auto"/>
                        <w:jc w:val="center"/>
                        <w:rPr>
                          <w:b/>
                          <w:sz w:val="18"/>
                          <w:szCs w:val="18"/>
                        </w:rPr>
                      </w:pPr>
                      <w:r w:rsidRPr="00FF5944">
                        <w:rPr>
                          <w:b/>
                          <w:sz w:val="18"/>
                          <w:szCs w:val="18"/>
                        </w:rPr>
                        <w:t>-------------------------------------</w:t>
                      </w:r>
                    </w:p>
                    <w:p w14:paraId="257B56C3" w14:textId="77777777" w:rsidR="00082CA8" w:rsidRPr="00FF5944" w:rsidRDefault="00082CA8" w:rsidP="002F3E24">
                      <w:pPr>
                        <w:spacing w:after="0" w:line="276" w:lineRule="auto"/>
                        <w:jc w:val="center"/>
                        <w:rPr>
                          <w:b/>
                          <w:sz w:val="18"/>
                          <w:szCs w:val="18"/>
                        </w:rPr>
                      </w:pPr>
                      <w:r w:rsidRPr="00FF5944">
                        <w:rPr>
                          <w:b/>
                          <w:sz w:val="18"/>
                          <w:szCs w:val="18"/>
                        </w:rPr>
                        <w:t xml:space="preserve">MINISTRY OF DECENTRALISATION </w:t>
                      </w:r>
                    </w:p>
                    <w:p w14:paraId="07BC3329" w14:textId="77777777" w:rsidR="00082CA8" w:rsidRPr="00FF5944" w:rsidRDefault="00082CA8" w:rsidP="002F3E24">
                      <w:pPr>
                        <w:spacing w:after="0" w:line="276" w:lineRule="auto"/>
                        <w:jc w:val="center"/>
                        <w:rPr>
                          <w:b/>
                          <w:sz w:val="18"/>
                          <w:szCs w:val="18"/>
                        </w:rPr>
                      </w:pPr>
                      <w:r w:rsidRPr="00FF5944">
                        <w:rPr>
                          <w:b/>
                          <w:sz w:val="18"/>
                          <w:szCs w:val="18"/>
                        </w:rPr>
                        <w:t>AND LOCAL DEVELOPMENT</w:t>
                      </w:r>
                    </w:p>
                    <w:p w14:paraId="5A0367D6" w14:textId="77777777" w:rsidR="00082CA8" w:rsidRPr="00FF5944" w:rsidRDefault="00082CA8" w:rsidP="002F3E24">
                      <w:pPr>
                        <w:pStyle w:val="Corpsdetexte3"/>
                        <w:widowControl/>
                        <w:spacing w:line="276" w:lineRule="auto"/>
                        <w:ind w:firstLine="360"/>
                        <w:jc w:val="center"/>
                        <w:rPr>
                          <w:b/>
                          <w:sz w:val="18"/>
                          <w:szCs w:val="18"/>
                          <w:lang w:val="en-US"/>
                        </w:rPr>
                      </w:pPr>
                      <w:r w:rsidRPr="00FF5944">
                        <w:rPr>
                          <w:b/>
                          <w:sz w:val="18"/>
                          <w:szCs w:val="18"/>
                          <w:lang w:val="en-US"/>
                        </w:rPr>
                        <w:t>---------------------------------</w:t>
                      </w:r>
                    </w:p>
                    <w:p w14:paraId="4FB36292" w14:textId="77777777" w:rsidR="00082CA8" w:rsidRPr="00FF5944" w:rsidRDefault="00082CA8" w:rsidP="002F3E24">
                      <w:pPr>
                        <w:pStyle w:val="Corpsdetexte3"/>
                        <w:widowControl/>
                        <w:spacing w:line="276" w:lineRule="auto"/>
                        <w:ind w:firstLine="360"/>
                        <w:jc w:val="center"/>
                        <w:rPr>
                          <w:b/>
                          <w:sz w:val="18"/>
                          <w:szCs w:val="18"/>
                          <w:lang w:val="en-US"/>
                        </w:rPr>
                      </w:pPr>
                      <w:r w:rsidRPr="00FF5944">
                        <w:rPr>
                          <w:b/>
                          <w:sz w:val="18"/>
                          <w:szCs w:val="18"/>
                          <w:lang w:val="en-US"/>
                        </w:rPr>
                        <w:t>NORTH WEST REGION</w:t>
                      </w:r>
                    </w:p>
                    <w:p w14:paraId="2FD94F1C"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w:t>
                      </w:r>
                    </w:p>
                    <w:p w14:paraId="3EBCB75E"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BUI DIVISION</w:t>
                      </w:r>
                    </w:p>
                    <w:p w14:paraId="68D374F3" w14:textId="77777777" w:rsidR="00082CA8" w:rsidRDefault="00082CA8" w:rsidP="002F3E24">
                      <w:pPr>
                        <w:pStyle w:val="Corpsdetexte3"/>
                        <w:widowControl/>
                        <w:spacing w:line="276" w:lineRule="auto"/>
                        <w:jc w:val="center"/>
                        <w:rPr>
                          <w:b/>
                          <w:sz w:val="18"/>
                          <w:szCs w:val="18"/>
                          <w:lang w:val="en-US"/>
                        </w:rPr>
                      </w:pPr>
                      <w:r w:rsidRPr="00FF5944">
                        <w:rPr>
                          <w:b/>
                          <w:sz w:val="18"/>
                          <w:szCs w:val="18"/>
                          <w:lang w:val="en-US"/>
                        </w:rPr>
                        <w:t>----------------------------------</w:t>
                      </w:r>
                      <w:r w:rsidRPr="00FF5944">
                        <w:rPr>
                          <w:b/>
                          <w:sz w:val="18"/>
                          <w:szCs w:val="18"/>
                          <w:lang w:val="en-US"/>
                        </w:rPr>
                        <w:tab/>
                      </w:r>
                      <w:r w:rsidRPr="00FF5944">
                        <w:rPr>
                          <w:b/>
                          <w:sz w:val="18"/>
                          <w:szCs w:val="18"/>
                          <w:lang w:val="en-US"/>
                        </w:rPr>
                        <w:tab/>
                      </w:r>
                      <w:r w:rsidRPr="00FF5944">
                        <w:rPr>
                          <w:b/>
                          <w:sz w:val="18"/>
                          <w:szCs w:val="18"/>
                          <w:lang w:val="en-US"/>
                        </w:rPr>
                        <w:tab/>
                      </w:r>
                    </w:p>
                    <w:p w14:paraId="133A8C62"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KUMBO COUNCIL</w:t>
                      </w:r>
                    </w:p>
                    <w:p w14:paraId="482859FA" w14:textId="77777777" w:rsidR="00082CA8" w:rsidRPr="00FF5944" w:rsidRDefault="00082CA8" w:rsidP="002F3E24">
                      <w:pPr>
                        <w:pStyle w:val="Corpsdetexte3"/>
                        <w:widowControl/>
                        <w:spacing w:line="276" w:lineRule="auto"/>
                        <w:jc w:val="center"/>
                        <w:rPr>
                          <w:b/>
                          <w:sz w:val="18"/>
                          <w:szCs w:val="18"/>
                          <w:lang w:val="en-US"/>
                        </w:rPr>
                      </w:pPr>
                      <w:r w:rsidRPr="00FF5944">
                        <w:rPr>
                          <w:b/>
                          <w:sz w:val="18"/>
                          <w:szCs w:val="18"/>
                          <w:lang w:val="en-US"/>
                        </w:rPr>
                        <w:t>------------------------------</w:t>
                      </w:r>
                    </w:p>
                    <w:p w14:paraId="4F10A582" w14:textId="77777777" w:rsidR="00082CA8" w:rsidRPr="00FF5944" w:rsidRDefault="00082CA8" w:rsidP="002F3E24">
                      <w:pPr>
                        <w:pStyle w:val="Corpsdetexte3"/>
                        <w:widowControl/>
                        <w:spacing w:line="276" w:lineRule="auto"/>
                        <w:rPr>
                          <w:b/>
                          <w:sz w:val="18"/>
                          <w:szCs w:val="18"/>
                          <w:lang w:val="en-US"/>
                        </w:rPr>
                      </w:pPr>
                      <w:r w:rsidRPr="00FF5944">
                        <w:rPr>
                          <w:b/>
                          <w:sz w:val="18"/>
                          <w:szCs w:val="18"/>
                          <w:lang w:val="en-US"/>
                        </w:rPr>
                        <w:t>P.O. BOX 3 KUMBO/Tel: 3348 10 11</w:t>
                      </w:r>
                      <w:r w:rsidRPr="00FF5944">
                        <w:rPr>
                          <w:b/>
                          <w:sz w:val="18"/>
                          <w:szCs w:val="18"/>
                          <w:lang w:val="en-US"/>
                        </w:rPr>
                        <w:tab/>
                      </w:r>
                    </w:p>
                    <w:p w14:paraId="4CAA5653" w14:textId="77777777" w:rsidR="00082CA8" w:rsidRPr="00FF5944" w:rsidRDefault="00082CA8" w:rsidP="002F3E24">
                      <w:pPr>
                        <w:pStyle w:val="Corpsdetexte3"/>
                        <w:widowControl/>
                        <w:tabs>
                          <w:tab w:val="left" w:pos="6660"/>
                        </w:tabs>
                        <w:spacing w:line="276" w:lineRule="auto"/>
                        <w:rPr>
                          <w:b/>
                          <w:sz w:val="18"/>
                          <w:szCs w:val="18"/>
                          <w:lang w:val="en-US"/>
                        </w:rPr>
                      </w:pPr>
                      <w:proofErr w:type="gramStart"/>
                      <w:r w:rsidRPr="00FF5944">
                        <w:rPr>
                          <w:b/>
                          <w:sz w:val="18"/>
                          <w:szCs w:val="18"/>
                          <w:lang w:val="en-US"/>
                        </w:rPr>
                        <w:t>E-mail:kuc_tobin@yahoo.com</w:t>
                      </w:r>
                      <w:proofErr w:type="gramEnd"/>
                    </w:p>
                    <w:p w14:paraId="3DBE8FC9" w14:textId="77777777" w:rsidR="00082CA8" w:rsidRPr="00FF5944" w:rsidRDefault="00082CA8" w:rsidP="002F3E24">
                      <w:pPr>
                        <w:pStyle w:val="Corpsdetexte3"/>
                        <w:widowControl/>
                        <w:tabs>
                          <w:tab w:val="left" w:pos="6660"/>
                        </w:tabs>
                        <w:spacing w:line="276" w:lineRule="auto"/>
                        <w:rPr>
                          <w:b/>
                          <w:i/>
                          <w:sz w:val="18"/>
                          <w:szCs w:val="18"/>
                          <w:u w:val="single"/>
                          <w:lang w:val="en-US"/>
                        </w:rPr>
                      </w:pPr>
                      <w:r w:rsidRPr="00FF5944">
                        <w:rPr>
                          <w:b/>
                          <w:sz w:val="18"/>
                          <w:szCs w:val="18"/>
                          <w:lang w:val="en-US"/>
                        </w:rPr>
                        <w:t xml:space="preserve">Web </w:t>
                      </w:r>
                      <w:proofErr w:type="spellStart"/>
                      <w:proofErr w:type="gramStart"/>
                      <w:r w:rsidRPr="00FF5944">
                        <w:rPr>
                          <w:b/>
                          <w:sz w:val="18"/>
                          <w:szCs w:val="18"/>
                          <w:lang w:val="en-US"/>
                        </w:rPr>
                        <w:t>site:</w:t>
                      </w:r>
                      <w:r w:rsidRPr="00FF5944">
                        <w:rPr>
                          <w:rStyle w:val="Hyperlink"/>
                          <w:color w:val="000000"/>
                          <w:sz w:val="18"/>
                          <w:szCs w:val="18"/>
                          <w:lang w:val="en-US"/>
                        </w:rPr>
                        <w:t>www.kumbocouncil.info</w:t>
                      </w:r>
                      <w:proofErr w:type="spellEnd"/>
                      <w:proofErr w:type="gramEnd"/>
                    </w:p>
                    <w:p w14:paraId="529EDF7F" w14:textId="77777777" w:rsidR="00082CA8" w:rsidRPr="00FF5944" w:rsidRDefault="00082CA8" w:rsidP="002F3E24">
                      <w:pPr>
                        <w:pStyle w:val="Corpsdetexte3"/>
                        <w:widowControl/>
                        <w:tabs>
                          <w:tab w:val="left" w:pos="6660"/>
                        </w:tabs>
                        <w:spacing w:line="276" w:lineRule="auto"/>
                        <w:rPr>
                          <w:b/>
                          <w:sz w:val="18"/>
                          <w:szCs w:val="18"/>
                          <w:lang w:val="de-DE"/>
                        </w:rPr>
                      </w:pPr>
                    </w:p>
                    <w:p w14:paraId="33F0DDEF" w14:textId="77777777" w:rsidR="00082CA8" w:rsidRPr="00FF5944" w:rsidRDefault="00082CA8" w:rsidP="002F3E24">
                      <w:pPr>
                        <w:spacing w:after="0" w:line="276" w:lineRule="auto"/>
                        <w:ind w:firstLine="720"/>
                        <w:rPr>
                          <w:b/>
                          <w:i/>
                          <w:iCs/>
                          <w:sz w:val="18"/>
                          <w:szCs w:val="18"/>
                        </w:rPr>
                      </w:pPr>
                    </w:p>
                    <w:p w14:paraId="3A7EE8A6" w14:textId="77777777" w:rsidR="00082CA8" w:rsidRPr="00FF5944" w:rsidRDefault="00082CA8" w:rsidP="002F3E24">
                      <w:pPr>
                        <w:spacing w:after="0" w:line="276" w:lineRule="auto"/>
                        <w:rPr>
                          <w:sz w:val="18"/>
                          <w:szCs w:val="18"/>
                        </w:rPr>
                      </w:pPr>
                    </w:p>
                  </w:txbxContent>
                </v:textbox>
                <w10:wrap anchorx="margin"/>
              </v:shape>
            </w:pict>
          </mc:Fallback>
        </mc:AlternateContent>
      </w:r>
      <w:r w:rsidRPr="0006213A">
        <w:rPr>
          <w:noProof/>
        </w:rPr>
        <mc:AlternateContent>
          <mc:Choice Requires="wps">
            <w:drawing>
              <wp:anchor distT="0" distB="0" distL="114300" distR="114300" simplePos="0" relativeHeight="251672576" behindDoc="0" locked="0" layoutInCell="1" allowOverlap="1" wp14:anchorId="78FF3D56" wp14:editId="72E10938">
                <wp:simplePos x="0" y="0"/>
                <wp:positionH relativeFrom="page">
                  <wp:posOffset>340468</wp:posOffset>
                </wp:positionH>
                <wp:positionV relativeFrom="paragraph">
                  <wp:posOffset>-290829</wp:posOffset>
                </wp:positionV>
                <wp:extent cx="3081020" cy="2344366"/>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234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916C" w14:textId="77777777" w:rsidR="00082CA8" w:rsidRPr="00580AEA" w:rsidRDefault="00082CA8" w:rsidP="002F3E24">
                            <w:pPr>
                              <w:spacing w:after="0" w:line="276" w:lineRule="auto"/>
                              <w:jc w:val="center"/>
                              <w:rPr>
                                <w:b/>
                                <w:i/>
                                <w:sz w:val="18"/>
                                <w:szCs w:val="18"/>
                                <w:lang w:val="fr-FR"/>
                              </w:rPr>
                            </w:pPr>
                            <w:r w:rsidRPr="00580AEA">
                              <w:rPr>
                                <w:b/>
                                <w:sz w:val="18"/>
                                <w:szCs w:val="18"/>
                                <w:lang w:val="fr-FR"/>
                              </w:rPr>
                              <w:t>REPUBLIQUE DU CAMEROUN</w:t>
                            </w:r>
                          </w:p>
                          <w:p w14:paraId="1150C01E" w14:textId="77777777" w:rsidR="00082CA8" w:rsidRPr="00580AEA" w:rsidRDefault="00082CA8" w:rsidP="002F3E24">
                            <w:pPr>
                              <w:spacing w:after="0" w:line="276" w:lineRule="auto"/>
                              <w:jc w:val="center"/>
                              <w:rPr>
                                <w:b/>
                                <w:i/>
                                <w:sz w:val="18"/>
                                <w:szCs w:val="18"/>
                                <w:lang w:val="fr-FR"/>
                              </w:rPr>
                            </w:pPr>
                            <w:r w:rsidRPr="00580AEA">
                              <w:rPr>
                                <w:b/>
                                <w:i/>
                                <w:sz w:val="18"/>
                                <w:szCs w:val="18"/>
                                <w:lang w:val="fr-FR"/>
                              </w:rPr>
                              <w:t>PAIX- TRAVAIL- PATRIE</w:t>
                            </w:r>
                          </w:p>
                          <w:p w14:paraId="61E6F73E" w14:textId="77777777" w:rsidR="00082CA8" w:rsidRPr="00580AEA" w:rsidRDefault="00082CA8" w:rsidP="002F3E24">
                            <w:pPr>
                              <w:spacing w:after="0" w:line="276" w:lineRule="auto"/>
                              <w:ind w:firstLine="720"/>
                              <w:jc w:val="center"/>
                              <w:rPr>
                                <w:b/>
                                <w:sz w:val="18"/>
                                <w:szCs w:val="18"/>
                                <w:lang w:val="fr-FR"/>
                              </w:rPr>
                            </w:pPr>
                            <w:r w:rsidRPr="00580AEA">
                              <w:rPr>
                                <w:b/>
                                <w:sz w:val="18"/>
                                <w:szCs w:val="18"/>
                                <w:lang w:val="fr-FR"/>
                              </w:rPr>
                              <w:t>-------------------------------------</w:t>
                            </w:r>
                          </w:p>
                          <w:p w14:paraId="74A7F623"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 xml:space="preserve">MINISTERE DE LA DECENTRALISATION ET DEVELOPPEMENT LOCALE                          </w:t>
                            </w:r>
                          </w:p>
                          <w:p w14:paraId="6A9A9D24"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w:t>
                            </w:r>
                          </w:p>
                          <w:p w14:paraId="488B54CE"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REGION DU NORD OUEST</w:t>
                            </w:r>
                          </w:p>
                          <w:p w14:paraId="24413DCD"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w:t>
                            </w:r>
                          </w:p>
                          <w:p w14:paraId="75ECA894"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DEPARTEMENT DE BUI</w:t>
                            </w:r>
                          </w:p>
                          <w:p w14:paraId="130C1E12"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w:t>
                            </w:r>
                          </w:p>
                          <w:p w14:paraId="52EA4605"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COMMUNE DE KUMB0</w:t>
                            </w:r>
                          </w:p>
                          <w:p w14:paraId="008D117A"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w:t>
                            </w:r>
                          </w:p>
                          <w:p w14:paraId="3EE418C3" w14:textId="77777777" w:rsidR="00082CA8" w:rsidRPr="00F76231" w:rsidRDefault="00082CA8" w:rsidP="002F3E24">
                            <w:pPr>
                              <w:pStyle w:val="Corpsdetexte3"/>
                              <w:widowControl/>
                              <w:spacing w:line="276" w:lineRule="auto"/>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4F96C775" w14:textId="77777777" w:rsidR="00082CA8" w:rsidRPr="00580AEA" w:rsidRDefault="00082CA8" w:rsidP="002F3E24">
                            <w:pPr>
                              <w:pStyle w:val="Corpsdetexte3"/>
                              <w:widowControl/>
                              <w:spacing w:line="276" w:lineRule="auto"/>
                              <w:rPr>
                                <w:b/>
                                <w:sz w:val="18"/>
                                <w:szCs w:val="18"/>
                                <w:lang w:val="de-DE"/>
                              </w:rPr>
                            </w:pPr>
                            <w:r w:rsidRPr="00580AEA">
                              <w:rPr>
                                <w:b/>
                                <w:sz w:val="18"/>
                                <w:szCs w:val="18"/>
                                <w:lang w:val="de-DE"/>
                              </w:rPr>
                              <w:t>E mail:kuc_tobin@yahoo.com</w:t>
                            </w:r>
                          </w:p>
                          <w:p w14:paraId="666EB7E8" w14:textId="77777777" w:rsidR="00082CA8" w:rsidRPr="00F76231" w:rsidRDefault="00082CA8" w:rsidP="002F3E24">
                            <w:pPr>
                              <w:pStyle w:val="Corpsdetexte3"/>
                              <w:widowControl/>
                              <w:spacing w:line="276" w:lineRule="auto"/>
                              <w:rPr>
                                <w:b/>
                                <w:i/>
                                <w:sz w:val="18"/>
                                <w:szCs w:val="18"/>
                                <w:u w:val="single"/>
                                <w:lang w:val="de-DE"/>
                              </w:rPr>
                            </w:pPr>
                            <w:r w:rsidRPr="00F76231">
                              <w:rPr>
                                <w:b/>
                                <w:sz w:val="18"/>
                                <w:szCs w:val="18"/>
                                <w:lang w:val="de-DE"/>
                              </w:rPr>
                              <w:t xml:space="preserve">Site web: </w:t>
                            </w:r>
                            <w:r w:rsidRPr="00F76231">
                              <w:rPr>
                                <w:rStyle w:val="Hyperlink"/>
                                <w:color w:val="000000"/>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40922868" w14:textId="77777777" w:rsidR="00082CA8" w:rsidRPr="00FF5944" w:rsidRDefault="00082CA8" w:rsidP="002F3E24">
                            <w:pPr>
                              <w:pStyle w:val="Corpsdetexte3"/>
                              <w:widowControl/>
                              <w:tabs>
                                <w:tab w:val="left" w:pos="5960"/>
                              </w:tabs>
                              <w:spacing w:line="276" w:lineRule="auto"/>
                              <w:rPr>
                                <w:b/>
                                <w:i/>
                                <w:sz w:val="18"/>
                                <w:szCs w:val="18"/>
                                <w:lang w:val="en-US"/>
                              </w:rPr>
                            </w:pPr>
                            <w:r w:rsidRPr="00F76231">
                              <w:rPr>
                                <w:b/>
                                <w:sz w:val="18"/>
                                <w:szCs w:val="18"/>
                                <w:u w:val="single"/>
                                <w:lang w:val="de-DE"/>
                              </w:rPr>
                              <w:t xml:space="preserve"> </w:t>
                            </w:r>
                            <w:r w:rsidRPr="00F76231">
                              <w:rPr>
                                <w:sz w:val="18"/>
                                <w:szCs w:val="18"/>
                                <w:lang w:val="de-DE"/>
                              </w:rPr>
                              <w:tab/>
                            </w:r>
                            <w:r w:rsidRPr="00FF5944">
                              <w:rPr>
                                <w:sz w:val="18"/>
                                <w:szCs w:val="18"/>
                                <w:lang w:val="en-US"/>
                              </w:rPr>
                              <w:t>Kumbo, the ……………………….</w:t>
                            </w:r>
                          </w:p>
                          <w:p w14:paraId="4224F18D" w14:textId="77777777" w:rsidR="00082CA8" w:rsidRPr="00FF5944" w:rsidRDefault="00082CA8" w:rsidP="002F3E24">
                            <w:pPr>
                              <w:spacing w:after="0" w:line="276" w:lineRule="auto"/>
                              <w:rPr>
                                <w:b/>
                                <w:sz w:val="18"/>
                                <w:szCs w:val="18"/>
                              </w:rPr>
                            </w:pPr>
                            <w:r w:rsidRPr="00FF5944">
                              <w:rPr>
                                <w:b/>
                                <w:sz w:val="18"/>
                                <w:szCs w:val="18"/>
                              </w:rPr>
                              <w:tab/>
                            </w:r>
                            <w:r w:rsidRPr="00FF5944">
                              <w:rPr>
                                <w:b/>
                                <w:sz w:val="18"/>
                                <w:szCs w:val="18"/>
                              </w:rPr>
                              <w:tab/>
                            </w:r>
                            <w:r w:rsidRPr="00FF5944">
                              <w:rPr>
                                <w:b/>
                                <w:sz w:val="18"/>
                                <w:szCs w:val="18"/>
                              </w:rPr>
                              <w:tab/>
                            </w:r>
                            <w:r w:rsidRPr="00FF5944">
                              <w:rPr>
                                <w:b/>
                                <w:sz w:val="18"/>
                                <w:szCs w:val="18"/>
                              </w:rPr>
                              <w:tab/>
                            </w:r>
                          </w:p>
                          <w:p w14:paraId="1E538AE9" w14:textId="77777777" w:rsidR="00082CA8" w:rsidRPr="00FF5944" w:rsidRDefault="00082CA8" w:rsidP="002F3E24">
                            <w:pPr>
                              <w:spacing w:after="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F3D56" id="Text Box 45" o:spid="_x0000_s1027" type="#_x0000_t202" style="position:absolute;left:0;text-align:left;margin-left:26.8pt;margin-top:-22.9pt;width:242.6pt;height:18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" filled="f" stroked="f">
                <v:textbox>
                  <w:txbxContent>
                    <w:p w14:paraId="48CD916C" w14:textId="77777777" w:rsidR="00082CA8" w:rsidRPr="00580AEA" w:rsidRDefault="00082CA8" w:rsidP="002F3E24">
                      <w:pPr>
                        <w:spacing w:after="0" w:line="276" w:lineRule="auto"/>
                        <w:jc w:val="center"/>
                        <w:rPr>
                          <w:b/>
                          <w:i/>
                          <w:sz w:val="18"/>
                          <w:szCs w:val="18"/>
                          <w:lang w:val="fr-FR"/>
                        </w:rPr>
                      </w:pPr>
                      <w:r w:rsidRPr="00580AEA">
                        <w:rPr>
                          <w:b/>
                          <w:sz w:val="18"/>
                          <w:szCs w:val="18"/>
                          <w:lang w:val="fr-FR"/>
                        </w:rPr>
                        <w:t>REPUBLIQUE DU CAMEROUN</w:t>
                      </w:r>
                    </w:p>
                    <w:p w14:paraId="1150C01E" w14:textId="77777777" w:rsidR="00082CA8" w:rsidRPr="00580AEA" w:rsidRDefault="00082CA8" w:rsidP="002F3E24">
                      <w:pPr>
                        <w:spacing w:after="0" w:line="276" w:lineRule="auto"/>
                        <w:jc w:val="center"/>
                        <w:rPr>
                          <w:b/>
                          <w:i/>
                          <w:sz w:val="18"/>
                          <w:szCs w:val="18"/>
                          <w:lang w:val="fr-FR"/>
                        </w:rPr>
                      </w:pPr>
                      <w:r w:rsidRPr="00580AEA">
                        <w:rPr>
                          <w:b/>
                          <w:i/>
                          <w:sz w:val="18"/>
                          <w:szCs w:val="18"/>
                          <w:lang w:val="fr-FR"/>
                        </w:rPr>
                        <w:t>PAIX- TRAVAIL- PATRIE</w:t>
                      </w:r>
                    </w:p>
                    <w:p w14:paraId="61E6F73E" w14:textId="77777777" w:rsidR="00082CA8" w:rsidRPr="00580AEA" w:rsidRDefault="00082CA8" w:rsidP="002F3E24">
                      <w:pPr>
                        <w:spacing w:after="0" w:line="276" w:lineRule="auto"/>
                        <w:ind w:firstLine="720"/>
                        <w:jc w:val="center"/>
                        <w:rPr>
                          <w:b/>
                          <w:sz w:val="18"/>
                          <w:szCs w:val="18"/>
                          <w:lang w:val="fr-FR"/>
                        </w:rPr>
                      </w:pPr>
                      <w:r w:rsidRPr="00580AEA">
                        <w:rPr>
                          <w:b/>
                          <w:sz w:val="18"/>
                          <w:szCs w:val="18"/>
                          <w:lang w:val="fr-FR"/>
                        </w:rPr>
                        <w:t>-------------------------------------</w:t>
                      </w:r>
                    </w:p>
                    <w:p w14:paraId="74A7F623"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 xml:space="preserve">MINISTERE DE LA DECENTRALISATION ET DEVELOPPEMENT LOCALE                          </w:t>
                      </w:r>
                    </w:p>
                    <w:p w14:paraId="6A9A9D24"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w:t>
                      </w:r>
                    </w:p>
                    <w:p w14:paraId="488B54CE"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REGION DU NORD OUEST</w:t>
                      </w:r>
                    </w:p>
                    <w:p w14:paraId="24413DCD"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w:t>
                      </w:r>
                    </w:p>
                    <w:p w14:paraId="75ECA894" w14:textId="77777777" w:rsidR="00082CA8" w:rsidRPr="00FF5944" w:rsidRDefault="00082CA8" w:rsidP="002F3E24">
                      <w:pPr>
                        <w:pStyle w:val="Corpsdetexte3"/>
                        <w:widowControl/>
                        <w:spacing w:line="276" w:lineRule="auto"/>
                        <w:jc w:val="center"/>
                        <w:rPr>
                          <w:b/>
                          <w:sz w:val="18"/>
                          <w:szCs w:val="18"/>
                        </w:rPr>
                      </w:pPr>
                      <w:r w:rsidRPr="00FF5944">
                        <w:rPr>
                          <w:b/>
                          <w:sz w:val="18"/>
                          <w:szCs w:val="18"/>
                        </w:rPr>
                        <w:t>DEPARTEMENT DE BUI</w:t>
                      </w:r>
                    </w:p>
                    <w:p w14:paraId="130C1E12"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w:t>
                      </w:r>
                    </w:p>
                    <w:p w14:paraId="52EA4605"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COMMUNE DE KUMB0</w:t>
                      </w:r>
                    </w:p>
                    <w:p w14:paraId="008D117A" w14:textId="77777777" w:rsidR="00082CA8" w:rsidRPr="00F76231" w:rsidRDefault="00082CA8" w:rsidP="002F3E24">
                      <w:pPr>
                        <w:pStyle w:val="Corpsdetexte3"/>
                        <w:widowControl/>
                        <w:spacing w:line="276" w:lineRule="auto"/>
                        <w:jc w:val="center"/>
                        <w:rPr>
                          <w:b/>
                          <w:sz w:val="18"/>
                          <w:szCs w:val="18"/>
                          <w:lang w:val="de-DE"/>
                        </w:rPr>
                      </w:pPr>
                      <w:r w:rsidRPr="00F76231">
                        <w:rPr>
                          <w:b/>
                          <w:sz w:val="18"/>
                          <w:szCs w:val="18"/>
                          <w:lang w:val="de-DE"/>
                        </w:rPr>
                        <w:t>-------------------------------</w:t>
                      </w:r>
                    </w:p>
                    <w:p w14:paraId="3EE418C3" w14:textId="77777777" w:rsidR="00082CA8" w:rsidRPr="00F76231" w:rsidRDefault="00082CA8" w:rsidP="002F3E24">
                      <w:pPr>
                        <w:pStyle w:val="Corpsdetexte3"/>
                        <w:widowControl/>
                        <w:spacing w:line="276" w:lineRule="auto"/>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4F96C775" w14:textId="77777777" w:rsidR="00082CA8" w:rsidRPr="00580AEA" w:rsidRDefault="00082CA8" w:rsidP="002F3E24">
                      <w:pPr>
                        <w:pStyle w:val="Corpsdetexte3"/>
                        <w:widowControl/>
                        <w:spacing w:line="276" w:lineRule="auto"/>
                        <w:rPr>
                          <w:b/>
                          <w:sz w:val="18"/>
                          <w:szCs w:val="18"/>
                          <w:lang w:val="de-DE"/>
                        </w:rPr>
                      </w:pPr>
                      <w:r w:rsidRPr="00580AEA">
                        <w:rPr>
                          <w:b/>
                          <w:sz w:val="18"/>
                          <w:szCs w:val="18"/>
                          <w:lang w:val="de-DE"/>
                        </w:rPr>
                        <w:t>E mail:kuc_tobin@yahoo.com</w:t>
                      </w:r>
                    </w:p>
                    <w:p w14:paraId="666EB7E8" w14:textId="77777777" w:rsidR="00082CA8" w:rsidRPr="00F76231" w:rsidRDefault="00082CA8" w:rsidP="002F3E24">
                      <w:pPr>
                        <w:pStyle w:val="Corpsdetexte3"/>
                        <w:widowControl/>
                        <w:spacing w:line="276" w:lineRule="auto"/>
                        <w:rPr>
                          <w:b/>
                          <w:i/>
                          <w:sz w:val="18"/>
                          <w:szCs w:val="18"/>
                          <w:u w:val="single"/>
                          <w:lang w:val="de-DE"/>
                        </w:rPr>
                      </w:pPr>
                      <w:r w:rsidRPr="00F76231">
                        <w:rPr>
                          <w:b/>
                          <w:sz w:val="18"/>
                          <w:szCs w:val="18"/>
                          <w:lang w:val="de-DE"/>
                        </w:rPr>
                        <w:t xml:space="preserve">Site web: </w:t>
                      </w:r>
                      <w:r w:rsidRPr="00F76231">
                        <w:rPr>
                          <w:rStyle w:val="Hyperlink"/>
                          <w:color w:val="000000"/>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40922868" w14:textId="77777777" w:rsidR="00082CA8" w:rsidRPr="00FF5944" w:rsidRDefault="00082CA8" w:rsidP="002F3E24">
                      <w:pPr>
                        <w:pStyle w:val="Corpsdetexte3"/>
                        <w:widowControl/>
                        <w:tabs>
                          <w:tab w:val="left" w:pos="5960"/>
                        </w:tabs>
                        <w:spacing w:line="276" w:lineRule="auto"/>
                        <w:rPr>
                          <w:b/>
                          <w:i/>
                          <w:sz w:val="18"/>
                          <w:szCs w:val="18"/>
                          <w:lang w:val="en-US"/>
                        </w:rPr>
                      </w:pPr>
                      <w:r w:rsidRPr="00F76231">
                        <w:rPr>
                          <w:b/>
                          <w:sz w:val="18"/>
                          <w:szCs w:val="18"/>
                          <w:u w:val="single"/>
                          <w:lang w:val="de-DE"/>
                        </w:rPr>
                        <w:t xml:space="preserve"> </w:t>
                      </w:r>
                      <w:r w:rsidRPr="00F76231">
                        <w:rPr>
                          <w:sz w:val="18"/>
                          <w:szCs w:val="18"/>
                          <w:lang w:val="de-DE"/>
                        </w:rPr>
                        <w:tab/>
                      </w:r>
                      <w:r w:rsidRPr="00FF5944">
                        <w:rPr>
                          <w:sz w:val="18"/>
                          <w:szCs w:val="18"/>
                          <w:lang w:val="en-US"/>
                        </w:rPr>
                        <w:t>Kumbo, the ……………………….</w:t>
                      </w:r>
                    </w:p>
                    <w:p w14:paraId="4224F18D" w14:textId="77777777" w:rsidR="00082CA8" w:rsidRPr="00FF5944" w:rsidRDefault="00082CA8" w:rsidP="002F3E24">
                      <w:pPr>
                        <w:spacing w:after="0" w:line="276" w:lineRule="auto"/>
                        <w:rPr>
                          <w:b/>
                          <w:sz w:val="18"/>
                          <w:szCs w:val="18"/>
                        </w:rPr>
                      </w:pPr>
                      <w:r w:rsidRPr="00FF5944">
                        <w:rPr>
                          <w:b/>
                          <w:sz w:val="18"/>
                          <w:szCs w:val="18"/>
                        </w:rPr>
                        <w:tab/>
                      </w:r>
                      <w:r w:rsidRPr="00FF5944">
                        <w:rPr>
                          <w:b/>
                          <w:sz w:val="18"/>
                          <w:szCs w:val="18"/>
                        </w:rPr>
                        <w:tab/>
                      </w:r>
                      <w:r w:rsidRPr="00FF5944">
                        <w:rPr>
                          <w:b/>
                          <w:sz w:val="18"/>
                          <w:szCs w:val="18"/>
                        </w:rPr>
                        <w:tab/>
                      </w:r>
                      <w:r w:rsidRPr="00FF5944">
                        <w:rPr>
                          <w:b/>
                          <w:sz w:val="18"/>
                          <w:szCs w:val="18"/>
                        </w:rPr>
                        <w:tab/>
                      </w:r>
                    </w:p>
                    <w:p w14:paraId="1E538AE9" w14:textId="77777777" w:rsidR="00082CA8" w:rsidRPr="00FF5944" w:rsidRDefault="00082CA8" w:rsidP="002F3E24">
                      <w:pPr>
                        <w:spacing w:after="0" w:line="276" w:lineRule="auto"/>
                        <w:rPr>
                          <w:sz w:val="18"/>
                          <w:szCs w:val="18"/>
                        </w:rPr>
                      </w:pPr>
                    </w:p>
                  </w:txbxContent>
                </v:textbox>
                <w10:wrap anchorx="page"/>
              </v:shape>
            </w:pict>
          </mc:Fallback>
        </mc:AlternateContent>
      </w:r>
    </w:p>
    <w:p w14:paraId="18F16A9C" w14:textId="77777777" w:rsidR="002F3E24" w:rsidRDefault="002F3E24" w:rsidP="002F3E24">
      <w:r w:rsidRPr="0006213A">
        <w:rPr>
          <w:noProof/>
        </w:rPr>
        <w:drawing>
          <wp:anchor distT="0" distB="0" distL="114300" distR="114300" simplePos="0" relativeHeight="251674624" behindDoc="1" locked="0" layoutInCell="1" allowOverlap="1" wp14:anchorId="3E2BA8A6" wp14:editId="2BF1B329">
            <wp:simplePos x="0" y="0"/>
            <wp:positionH relativeFrom="page">
              <wp:posOffset>3509051</wp:posOffset>
            </wp:positionH>
            <wp:positionV relativeFrom="paragraph">
              <wp:posOffset>12700</wp:posOffset>
            </wp:positionV>
            <wp:extent cx="1115695" cy="1027430"/>
            <wp:effectExtent l="0" t="0" r="8255" b="1270"/>
            <wp:wrapNone/>
            <wp:docPr id="5"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3A297" w14:textId="77777777" w:rsidR="002F3E24" w:rsidRDefault="00E1262A" w:rsidP="002F3E24">
      <w:pPr>
        <w:spacing w:after="6" w:line="228" w:lineRule="auto"/>
        <w:ind w:left="583" w:right="-15" w:hanging="10"/>
        <w:jc w:val="left"/>
      </w:pPr>
      <w:r>
        <w:t xml:space="preserve"> </w:t>
      </w:r>
      <w:r>
        <w:tab/>
      </w:r>
    </w:p>
    <w:p w14:paraId="3AD12C02" w14:textId="77777777" w:rsidR="002F3E24" w:rsidRDefault="002F3E24" w:rsidP="002F3E24">
      <w:pPr>
        <w:spacing w:after="6" w:line="228" w:lineRule="auto"/>
        <w:ind w:left="583" w:right="-15" w:hanging="10"/>
        <w:jc w:val="left"/>
      </w:pPr>
    </w:p>
    <w:p w14:paraId="05922891" w14:textId="77777777" w:rsidR="002F3E24" w:rsidRDefault="002F3E24" w:rsidP="002F3E24">
      <w:pPr>
        <w:spacing w:after="6" w:line="228" w:lineRule="auto"/>
        <w:ind w:left="583" w:right="-15" w:hanging="10"/>
        <w:jc w:val="left"/>
      </w:pPr>
    </w:p>
    <w:p w14:paraId="532AE777" w14:textId="77777777" w:rsidR="002F3E24" w:rsidRDefault="002F3E24" w:rsidP="002F3E24">
      <w:pPr>
        <w:spacing w:after="6" w:line="228" w:lineRule="auto"/>
        <w:ind w:left="583" w:right="-15" w:hanging="10"/>
        <w:jc w:val="left"/>
      </w:pPr>
    </w:p>
    <w:p w14:paraId="2FFEA130" w14:textId="77777777" w:rsidR="002F3E24" w:rsidRDefault="002F3E24" w:rsidP="002F3E24">
      <w:pPr>
        <w:spacing w:after="6" w:line="228" w:lineRule="auto"/>
        <w:ind w:left="583" w:right="-15" w:hanging="10"/>
        <w:jc w:val="left"/>
      </w:pPr>
    </w:p>
    <w:p w14:paraId="567A89ED" w14:textId="77777777" w:rsidR="002F3E24" w:rsidRDefault="002F3E24" w:rsidP="002F3E24">
      <w:pPr>
        <w:spacing w:after="6" w:line="228" w:lineRule="auto"/>
        <w:ind w:left="583" w:right="-15" w:hanging="10"/>
        <w:jc w:val="left"/>
      </w:pPr>
    </w:p>
    <w:p w14:paraId="360A1A9F" w14:textId="77777777" w:rsidR="002F3E24" w:rsidRDefault="002F3E24" w:rsidP="002F3E24">
      <w:pPr>
        <w:spacing w:after="6" w:line="228" w:lineRule="auto"/>
        <w:ind w:left="583" w:right="-15" w:hanging="10"/>
        <w:jc w:val="left"/>
      </w:pPr>
    </w:p>
    <w:p w14:paraId="3CAC1137" w14:textId="77777777" w:rsidR="002F3E24" w:rsidRDefault="002F3E24" w:rsidP="002F3E24">
      <w:pPr>
        <w:spacing w:after="6" w:line="228" w:lineRule="auto"/>
        <w:ind w:left="583" w:right="-15" w:hanging="10"/>
        <w:jc w:val="left"/>
      </w:pPr>
    </w:p>
    <w:p w14:paraId="301D4173" w14:textId="77777777" w:rsidR="002F3E24" w:rsidRDefault="002F3E24" w:rsidP="002F3E24">
      <w:pPr>
        <w:spacing w:after="6" w:line="228" w:lineRule="auto"/>
        <w:ind w:left="583" w:right="-15" w:hanging="10"/>
        <w:jc w:val="left"/>
      </w:pPr>
    </w:p>
    <w:p w14:paraId="6D64A3C7" w14:textId="273D3AEF" w:rsidR="002F3E24" w:rsidRDefault="00580AEA" w:rsidP="002F3E24">
      <w:pPr>
        <w:spacing w:after="6" w:line="228" w:lineRule="auto"/>
        <w:ind w:left="583" w:right="-15" w:hanging="1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272F0FA" wp14:editId="730ABA1D">
                <wp:simplePos x="0" y="0"/>
                <wp:positionH relativeFrom="page">
                  <wp:align>left</wp:align>
                </wp:positionH>
                <wp:positionV relativeFrom="paragraph">
                  <wp:posOffset>210988</wp:posOffset>
                </wp:positionV>
                <wp:extent cx="7772400" cy="76200"/>
                <wp:effectExtent l="38100" t="38100" r="0" b="0"/>
                <wp:wrapTopAndBottom/>
                <wp:docPr id="108639" name="Group 108639"/>
                <wp:cNvGraphicFramePr/>
                <a:graphic xmlns:a="http://schemas.openxmlformats.org/drawingml/2006/main">
                  <a:graphicData uri="http://schemas.microsoft.com/office/word/2010/wordprocessingGroup">
                    <wpg:wgp>
                      <wpg:cNvGrpSpPr/>
                      <wpg:grpSpPr>
                        <a:xfrm>
                          <a:off x="0" y="0"/>
                          <a:ext cx="7772400" cy="76200"/>
                          <a:chOff x="0" y="0"/>
                          <a:chExt cx="7772400" cy="76200"/>
                        </a:xfrm>
                      </wpg:grpSpPr>
                      <wps:wsp>
                        <wps:cNvPr id="80" name="Shape 80"/>
                        <wps:cNvSpPr/>
                        <wps:spPr>
                          <a:xfrm>
                            <a:off x="0" y="0"/>
                            <a:ext cx="7772400" cy="0"/>
                          </a:xfrm>
                          <a:custGeom>
                            <a:avLst/>
                            <a:gdLst/>
                            <a:ahLst/>
                            <a:cxnLst/>
                            <a:rect l="0" t="0" r="0" b="0"/>
                            <a:pathLst>
                              <a:path w="7772400">
                                <a:moveTo>
                                  <a:pt x="7772400" y="0"/>
                                </a:moveTo>
                                <a:lnTo>
                                  <a:pt x="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D0446" id="Group 108639" o:spid="_x0000_s1026" style="position:absolute;margin-left:0;margin-top:16.6pt;width:612pt;height:6pt;z-index:251659264;mso-position-horizontal:left;mso-position-horizontal-relative:page" coordsize="777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">
                <v:shape id="Shape 80"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" path="m7772400,l,e" filled="f" strokeweight="6pt">
                  <v:path arrowok="t" textboxrect="0,0,7772400,0"/>
                </v:shape>
                <w10:wrap type="topAndBottom" anchorx="page"/>
              </v:group>
            </w:pict>
          </mc:Fallback>
        </mc:AlternateContent>
      </w:r>
    </w:p>
    <w:p w14:paraId="48EC02AD" w14:textId="574E9FEE" w:rsidR="00B76D26" w:rsidRDefault="00E1262A" w:rsidP="002F3E24">
      <w:pPr>
        <w:spacing w:after="6" w:line="228" w:lineRule="auto"/>
        <w:ind w:left="583" w:right="-15" w:hanging="10"/>
        <w:jc w:val="left"/>
      </w:pPr>
      <w:r>
        <w:rPr>
          <w:b/>
          <w:sz w:val="18"/>
        </w:rPr>
        <w:t xml:space="preserve"> </w:t>
      </w:r>
    </w:p>
    <w:p w14:paraId="45C120A1" w14:textId="7716FD75" w:rsidR="00B76D26" w:rsidRDefault="00E1262A" w:rsidP="00580AEA">
      <w:pPr>
        <w:spacing w:after="3" w:line="240" w:lineRule="auto"/>
        <w:ind w:left="588" w:firstLine="0"/>
        <w:jc w:val="center"/>
      </w:pPr>
      <w:r>
        <w:rPr>
          <w:b/>
          <w:sz w:val="32"/>
        </w:rPr>
        <w:t>PROCUREMENT OF SMALL WORKS</w:t>
      </w:r>
    </w:p>
    <w:p w14:paraId="1D0D99CE" w14:textId="77777777" w:rsidR="00B76D26" w:rsidRDefault="00E1262A">
      <w:pPr>
        <w:spacing w:after="0" w:line="240" w:lineRule="auto"/>
        <w:ind w:left="0" w:firstLine="0"/>
        <w:jc w:val="center"/>
      </w:pPr>
      <w:r>
        <w:rPr>
          <w:b/>
          <w:sz w:val="56"/>
        </w:rPr>
        <w:t xml:space="preserve"> </w:t>
      </w:r>
      <w:r>
        <w:rPr>
          <w:sz w:val="28"/>
        </w:rPr>
        <w:t xml:space="preserve"> </w:t>
      </w:r>
    </w:p>
    <w:p w14:paraId="2DD23B18" w14:textId="77777777" w:rsidR="00B76D26" w:rsidRDefault="00E1262A">
      <w:pPr>
        <w:spacing w:after="22" w:line="240" w:lineRule="auto"/>
        <w:ind w:left="0" w:right="222" w:firstLine="0"/>
        <w:jc w:val="right"/>
      </w:pPr>
      <w:r>
        <w:rPr>
          <w:b/>
          <w:sz w:val="40"/>
        </w:rPr>
        <w:t xml:space="preserve">KUMBO COUNCIL INTERNAL TENDERS BOARD  </w:t>
      </w:r>
      <w:r>
        <w:rPr>
          <w:sz w:val="18"/>
        </w:rPr>
        <w:t xml:space="preserve"> </w:t>
      </w:r>
    </w:p>
    <w:p w14:paraId="265E859B" w14:textId="77777777" w:rsidR="00580AEA" w:rsidRDefault="00580AEA">
      <w:pPr>
        <w:spacing w:after="1" w:line="240" w:lineRule="auto"/>
        <w:ind w:left="2040" w:firstLine="0"/>
        <w:jc w:val="left"/>
        <w:rPr>
          <w:b/>
          <w:sz w:val="56"/>
          <w:szCs w:val="20"/>
        </w:rPr>
      </w:pPr>
    </w:p>
    <w:p w14:paraId="7531D797" w14:textId="6970C5BB" w:rsidR="00B76D26" w:rsidRPr="00580AEA" w:rsidRDefault="00580AEA">
      <w:pPr>
        <w:spacing w:after="1" w:line="240" w:lineRule="auto"/>
        <w:ind w:left="2040" w:firstLine="0"/>
        <w:jc w:val="left"/>
        <w:rPr>
          <w:sz w:val="20"/>
          <w:szCs w:val="18"/>
        </w:rPr>
      </w:pPr>
      <w:r w:rsidRPr="00580AEA">
        <w:rPr>
          <w:b/>
          <w:sz w:val="52"/>
          <w:szCs w:val="18"/>
        </w:rPr>
        <w:t xml:space="preserve">REQUEST FOR QUOTATIONS </w:t>
      </w:r>
      <w:r w:rsidRPr="00580AEA">
        <w:rPr>
          <w:sz w:val="20"/>
          <w:szCs w:val="18"/>
        </w:rPr>
        <w:t xml:space="preserve"> </w:t>
      </w:r>
    </w:p>
    <w:p w14:paraId="1428ADD3" w14:textId="77777777" w:rsidR="00B76D26" w:rsidRDefault="00E1262A">
      <w:pPr>
        <w:spacing w:after="0" w:line="240" w:lineRule="auto"/>
        <w:ind w:left="0" w:firstLine="0"/>
        <w:jc w:val="center"/>
      </w:pPr>
      <w:r>
        <w:rPr>
          <w:sz w:val="28"/>
        </w:rPr>
        <w:t xml:space="preserve">  </w:t>
      </w:r>
    </w:p>
    <w:p w14:paraId="77A135C4" w14:textId="77777777" w:rsidR="00B76D26" w:rsidRPr="00580AEA" w:rsidRDefault="00E1262A">
      <w:pPr>
        <w:spacing w:after="1" w:line="240" w:lineRule="auto"/>
        <w:ind w:left="0" w:firstLine="0"/>
        <w:jc w:val="center"/>
        <w:rPr>
          <w:sz w:val="32"/>
          <w:szCs w:val="32"/>
        </w:rPr>
      </w:pPr>
      <w:r w:rsidRPr="00580AEA">
        <w:rPr>
          <w:sz w:val="32"/>
          <w:szCs w:val="32"/>
        </w:rPr>
        <w:t xml:space="preserve"> </w:t>
      </w:r>
    </w:p>
    <w:p w14:paraId="4A8F0B9B" w14:textId="450D72A6" w:rsidR="00B76D26" w:rsidRPr="00580AEA" w:rsidRDefault="009B3F52">
      <w:pPr>
        <w:spacing w:after="0" w:line="240" w:lineRule="auto"/>
        <w:ind w:left="0" w:firstLine="0"/>
        <w:jc w:val="center"/>
        <w:rPr>
          <w:sz w:val="32"/>
          <w:szCs w:val="32"/>
        </w:rPr>
      </w:pPr>
      <w:r w:rsidRPr="009B3F52">
        <w:rPr>
          <w:b/>
          <w:sz w:val="32"/>
          <w:szCs w:val="32"/>
        </w:rPr>
        <w:t>NO: 010/RFQ/KC/KCITB/MINDDEVEL /PROLOG/NWR/2025 OF 12TH DECEMBER 2025 FOR THE CONSTRUCTION OF A NEW WATER CATCHMENT AND A WATER TANK TO REINFORCE POTABLE WATER SUPPLY IN NTSENI VILLAGE IN KUMBO MUNICIPALITY, BUI DIVISION, NORTH WEST REGION</w:t>
      </w:r>
      <w:r w:rsidR="00E1262A" w:rsidRPr="00580AEA">
        <w:rPr>
          <w:b/>
          <w:sz w:val="32"/>
          <w:szCs w:val="32"/>
        </w:rPr>
        <w:t xml:space="preserve">  </w:t>
      </w:r>
    </w:p>
    <w:p w14:paraId="6CBD20DB" w14:textId="77777777" w:rsidR="00B76D26" w:rsidRDefault="00E1262A">
      <w:pPr>
        <w:spacing w:after="114" w:line="240" w:lineRule="auto"/>
        <w:ind w:left="761" w:firstLine="0"/>
        <w:jc w:val="left"/>
      </w:pPr>
      <w:r>
        <w:rPr>
          <w:b/>
          <w:sz w:val="32"/>
        </w:rPr>
        <w:t xml:space="preserve"> </w:t>
      </w:r>
      <w:r>
        <w:rPr>
          <w:sz w:val="28"/>
        </w:rPr>
        <w:t xml:space="preserve"> </w:t>
      </w:r>
    </w:p>
    <w:p w14:paraId="2EA272D0" w14:textId="77777777" w:rsidR="00B76D26" w:rsidRDefault="00E1262A" w:rsidP="00580AEA">
      <w:pPr>
        <w:spacing w:after="119" w:line="360" w:lineRule="auto"/>
        <w:ind w:left="778" w:right="-15" w:hanging="10"/>
        <w:jc w:val="left"/>
      </w:pPr>
      <w:r>
        <w:rPr>
          <w:b/>
          <w:sz w:val="28"/>
        </w:rPr>
        <w:t xml:space="preserve">Project Name: Local Governance and Resilient Communities Project (PROLOG) </w:t>
      </w:r>
    </w:p>
    <w:p w14:paraId="291B55C7" w14:textId="77777777" w:rsidR="00B76D26" w:rsidRDefault="00E1262A" w:rsidP="00580AEA">
      <w:pPr>
        <w:spacing w:after="121" w:line="360" w:lineRule="auto"/>
        <w:ind w:left="778" w:right="-15" w:hanging="10"/>
        <w:jc w:val="left"/>
      </w:pPr>
      <w:r>
        <w:rPr>
          <w:b/>
          <w:sz w:val="28"/>
        </w:rPr>
        <w:t xml:space="preserve">Project Owner: Mayor of Kumbo Council </w:t>
      </w:r>
    </w:p>
    <w:p w14:paraId="18B68052" w14:textId="77777777" w:rsidR="00B76D26" w:rsidRDefault="00E1262A" w:rsidP="00580AEA">
      <w:pPr>
        <w:spacing w:after="121" w:line="360" w:lineRule="auto"/>
        <w:ind w:left="778" w:right="-15" w:hanging="10"/>
        <w:jc w:val="left"/>
      </w:pPr>
      <w:r>
        <w:rPr>
          <w:b/>
          <w:sz w:val="28"/>
        </w:rPr>
        <w:t xml:space="preserve">Country: Cameroon </w:t>
      </w:r>
    </w:p>
    <w:p w14:paraId="2C659924" w14:textId="77777777" w:rsidR="00B76D26" w:rsidRDefault="00E1262A" w:rsidP="00580AEA">
      <w:pPr>
        <w:spacing w:after="115" w:line="360" w:lineRule="auto"/>
        <w:ind w:left="778" w:right="5577" w:hanging="10"/>
        <w:jc w:val="left"/>
      </w:pPr>
      <w:r>
        <w:rPr>
          <w:b/>
          <w:sz w:val="28"/>
        </w:rPr>
        <w:t xml:space="preserve">Funding: IDA No. 72130– CM STEP Contract Reference No.: </w:t>
      </w:r>
    </w:p>
    <w:p w14:paraId="50B0BB44" w14:textId="77777777" w:rsidR="00B76D26" w:rsidRDefault="00E1262A" w:rsidP="00580AEA">
      <w:pPr>
        <w:spacing w:after="119" w:line="360" w:lineRule="auto"/>
        <w:ind w:left="768" w:firstLine="0"/>
        <w:jc w:val="left"/>
      </w:pPr>
      <w:r>
        <w:rPr>
          <w:b/>
          <w:sz w:val="28"/>
          <w:u w:val="single" w:color="000000"/>
        </w:rPr>
        <w:t xml:space="preserve"> Issued on:</w:t>
      </w:r>
      <w:r>
        <w:rPr>
          <w:b/>
          <w:sz w:val="28"/>
        </w:rPr>
        <w:t xml:space="preserve">  </w:t>
      </w:r>
    </w:p>
    <w:p w14:paraId="270CFA98" w14:textId="77777777" w:rsidR="00B76D26" w:rsidRDefault="00E1262A">
      <w:pPr>
        <w:spacing w:after="119" w:line="240" w:lineRule="auto"/>
        <w:ind w:left="768" w:firstLine="0"/>
        <w:jc w:val="left"/>
      </w:pPr>
      <w:r>
        <w:rPr>
          <w:b/>
          <w:sz w:val="28"/>
        </w:rPr>
        <w:t xml:space="preserve"> </w:t>
      </w:r>
    </w:p>
    <w:p w14:paraId="37F6595C" w14:textId="77777777" w:rsidR="00B76D26" w:rsidRDefault="00E1262A">
      <w:pPr>
        <w:spacing w:after="6" w:line="240" w:lineRule="auto"/>
        <w:ind w:left="768" w:firstLine="0"/>
        <w:jc w:val="left"/>
      </w:pPr>
      <w:r>
        <w:rPr>
          <w:b/>
          <w:sz w:val="28"/>
        </w:rPr>
        <w:t xml:space="preserve"> </w:t>
      </w:r>
    </w:p>
    <w:p w14:paraId="00CEE47C" w14:textId="77777777" w:rsidR="00B76D26" w:rsidRDefault="00E1262A">
      <w:pPr>
        <w:spacing w:after="8" w:line="240" w:lineRule="auto"/>
        <w:ind w:left="0" w:firstLine="0"/>
        <w:jc w:val="center"/>
      </w:pPr>
      <w:r>
        <w:rPr>
          <w:sz w:val="44"/>
        </w:rPr>
        <w:t xml:space="preserve"> </w:t>
      </w:r>
    </w:p>
    <w:p w14:paraId="1C201628" w14:textId="77777777" w:rsidR="00B76D26" w:rsidRDefault="00E1262A">
      <w:pPr>
        <w:spacing w:after="8" w:line="240" w:lineRule="auto"/>
        <w:ind w:left="0" w:firstLine="0"/>
        <w:jc w:val="center"/>
      </w:pPr>
      <w:r>
        <w:rPr>
          <w:sz w:val="44"/>
        </w:rPr>
        <w:t xml:space="preserve"> </w:t>
      </w:r>
    </w:p>
    <w:p w14:paraId="15FEBD59" w14:textId="77777777" w:rsidR="00B76D26" w:rsidRDefault="00E1262A">
      <w:pPr>
        <w:spacing w:after="1" w:line="240" w:lineRule="auto"/>
        <w:ind w:left="0" w:firstLine="0"/>
        <w:jc w:val="center"/>
      </w:pPr>
      <w:r>
        <w:rPr>
          <w:sz w:val="44"/>
        </w:rPr>
        <w:t xml:space="preserve"> </w:t>
      </w:r>
    </w:p>
    <w:p w14:paraId="68B2C2E1" w14:textId="77777777" w:rsidR="00B76D26" w:rsidRDefault="00E1262A">
      <w:pPr>
        <w:spacing w:after="0" w:line="240" w:lineRule="auto"/>
        <w:ind w:left="0" w:firstLine="0"/>
        <w:jc w:val="center"/>
      </w:pPr>
      <w:r>
        <w:rPr>
          <w:sz w:val="28"/>
        </w:rPr>
        <w:lastRenderedPageBreak/>
        <w:t xml:space="preserve"> </w:t>
      </w:r>
    </w:p>
    <w:p w14:paraId="2CEB1522" w14:textId="77777777" w:rsidR="00B76D26" w:rsidRDefault="00E1262A">
      <w:pPr>
        <w:spacing w:after="0" w:line="240" w:lineRule="auto"/>
        <w:ind w:left="0" w:firstLine="0"/>
        <w:jc w:val="center"/>
      </w:pPr>
      <w:r>
        <w:rPr>
          <w:b/>
          <w:sz w:val="44"/>
        </w:rPr>
        <w:t xml:space="preserve"> </w:t>
      </w:r>
      <w:r>
        <w:rPr>
          <w:sz w:val="28"/>
        </w:rPr>
        <w:t xml:space="preserve"> </w:t>
      </w:r>
    </w:p>
    <w:sdt>
      <w:sdtPr>
        <w:id w:val="-272785661"/>
        <w:docPartObj>
          <w:docPartGallery w:val="Table of Contents"/>
        </w:docPartObj>
      </w:sdtPr>
      <w:sdtEndPr/>
      <w:sdtContent>
        <w:p w14:paraId="51967DFC" w14:textId="77777777" w:rsidR="00B76D26" w:rsidRDefault="00E1262A">
          <w:pPr>
            <w:spacing w:after="0" w:line="240" w:lineRule="auto"/>
            <w:ind w:left="10" w:right="-15" w:hanging="10"/>
            <w:jc w:val="center"/>
          </w:pPr>
          <w:r>
            <w:rPr>
              <w:b/>
              <w:sz w:val="44"/>
            </w:rPr>
            <w:t xml:space="preserve">Table of Contents  </w:t>
          </w:r>
        </w:p>
        <w:p w14:paraId="156C1513" w14:textId="77777777" w:rsidR="00B76D26" w:rsidRDefault="00E1262A">
          <w:pPr>
            <w:spacing w:after="0" w:line="240" w:lineRule="auto"/>
            <w:ind w:left="0" w:firstLine="0"/>
            <w:jc w:val="center"/>
          </w:pPr>
          <w:r>
            <w:rPr>
              <w:b/>
              <w:sz w:val="44"/>
            </w:rPr>
            <w:t xml:space="preserve"> </w:t>
          </w:r>
          <w:r>
            <w:rPr>
              <w:sz w:val="28"/>
            </w:rPr>
            <w:t xml:space="preserve"> </w:t>
          </w:r>
        </w:p>
        <w:p w14:paraId="6E713C49" w14:textId="77777777" w:rsidR="00B76D26" w:rsidRDefault="00E1262A">
          <w:pPr>
            <w:spacing w:after="4" w:line="236" w:lineRule="auto"/>
            <w:ind w:left="581" w:right="-15" w:hanging="10"/>
            <w:jc w:val="left"/>
          </w:pPr>
          <w:r>
            <w:rPr>
              <w:b/>
              <w:sz w:val="28"/>
            </w:rPr>
            <w:t>Request for Quotations............................................</w:t>
          </w:r>
          <w:r>
            <w:rPr>
              <w:sz w:val="28"/>
            </w:rPr>
            <w:t>Error! Bookmark not defined.</w:t>
          </w:r>
          <w:r>
            <w:rPr>
              <w:b/>
              <w:sz w:val="28"/>
            </w:rPr>
            <w:t xml:space="preserve"> ANNEX 1: Works Requirements </w:t>
          </w:r>
          <w:proofErr w:type="gramStart"/>
          <w:r>
            <w:rPr>
              <w:b/>
              <w:sz w:val="28"/>
            </w:rPr>
            <w:t>Specifications ..</w:t>
          </w:r>
          <w:proofErr w:type="gramEnd"/>
          <w:r>
            <w:rPr>
              <w:sz w:val="28"/>
            </w:rPr>
            <w:t>Error! Bookmark not defined.</w:t>
          </w:r>
          <w:r>
            <w:rPr>
              <w:b/>
              <w:sz w:val="28"/>
            </w:rPr>
            <w:t xml:space="preserve"> </w:t>
          </w:r>
        </w:p>
        <w:p w14:paraId="0922BA2E" w14:textId="6BE42047" w:rsidR="00CE2421" w:rsidRDefault="00E1262A">
          <w:pPr>
            <w:pStyle w:val="TOC1"/>
            <w:tabs>
              <w:tab w:val="right" w:leader="dot" w:pos="10725"/>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207020273" w:history="1">
            <w:r w:rsidR="00CE2421" w:rsidRPr="000D0A43">
              <w:rPr>
                <w:rStyle w:val="Hyperlink"/>
                <w:noProof/>
              </w:rPr>
              <w:t>ANNEX 2: Quotation Forms</w:t>
            </w:r>
            <w:r w:rsidR="00CE2421">
              <w:rPr>
                <w:noProof/>
                <w:webHidden/>
              </w:rPr>
              <w:tab/>
            </w:r>
            <w:r w:rsidR="00CE2421">
              <w:rPr>
                <w:noProof/>
                <w:webHidden/>
              </w:rPr>
              <w:fldChar w:fldCharType="begin"/>
            </w:r>
            <w:r w:rsidR="00CE2421">
              <w:rPr>
                <w:noProof/>
                <w:webHidden/>
              </w:rPr>
              <w:instrText xml:space="preserve"> PAGEREF _Toc207020273 \h </w:instrText>
            </w:r>
            <w:r w:rsidR="00CE2421">
              <w:rPr>
                <w:noProof/>
                <w:webHidden/>
              </w:rPr>
            </w:r>
            <w:r w:rsidR="00CE2421">
              <w:rPr>
                <w:noProof/>
                <w:webHidden/>
              </w:rPr>
              <w:fldChar w:fldCharType="separate"/>
            </w:r>
            <w:r w:rsidR="004452F7">
              <w:rPr>
                <w:noProof/>
                <w:webHidden/>
              </w:rPr>
              <w:t>76</w:t>
            </w:r>
            <w:r w:rsidR="00CE2421">
              <w:rPr>
                <w:noProof/>
                <w:webHidden/>
              </w:rPr>
              <w:fldChar w:fldCharType="end"/>
            </w:r>
          </w:hyperlink>
        </w:p>
        <w:p w14:paraId="144D1B5B" w14:textId="10FA1F38" w:rsidR="00CE2421" w:rsidRDefault="00A730AD">
          <w:pPr>
            <w:pStyle w:val="TOC1"/>
            <w:tabs>
              <w:tab w:val="right" w:leader="dot" w:pos="10725"/>
            </w:tabs>
            <w:rPr>
              <w:rFonts w:asciiTheme="minorHAnsi" w:eastAsiaTheme="minorEastAsia" w:hAnsiTheme="minorHAnsi" w:cstheme="minorBidi"/>
              <w:b w:val="0"/>
              <w:noProof/>
              <w:color w:val="auto"/>
              <w:sz w:val="22"/>
            </w:rPr>
          </w:pPr>
          <w:hyperlink w:anchor="_Toc207020274" w:history="1">
            <w:r w:rsidR="00CE2421" w:rsidRPr="000D0A43">
              <w:rPr>
                <w:rStyle w:val="Hyperlink"/>
                <w:noProof/>
              </w:rPr>
              <w:t>ANNEX 3: Contract Forms</w:t>
            </w:r>
            <w:r w:rsidR="00CE2421">
              <w:rPr>
                <w:noProof/>
                <w:webHidden/>
              </w:rPr>
              <w:tab/>
            </w:r>
            <w:r w:rsidR="00CE2421">
              <w:rPr>
                <w:noProof/>
                <w:webHidden/>
              </w:rPr>
              <w:fldChar w:fldCharType="begin"/>
            </w:r>
            <w:r w:rsidR="00CE2421">
              <w:rPr>
                <w:noProof/>
                <w:webHidden/>
              </w:rPr>
              <w:instrText xml:space="preserve"> PAGEREF _Toc207020274 \h </w:instrText>
            </w:r>
            <w:r w:rsidR="00CE2421">
              <w:rPr>
                <w:noProof/>
                <w:webHidden/>
              </w:rPr>
            </w:r>
            <w:r w:rsidR="00CE2421">
              <w:rPr>
                <w:noProof/>
                <w:webHidden/>
              </w:rPr>
              <w:fldChar w:fldCharType="separate"/>
            </w:r>
            <w:r w:rsidR="004452F7">
              <w:rPr>
                <w:noProof/>
                <w:webHidden/>
              </w:rPr>
              <w:t>79</w:t>
            </w:r>
            <w:r w:rsidR="00CE2421">
              <w:rPr>
                <w:noProof/>
                <w:webHidden/>
              </w:rPr>
              <w:fldChar w:fldCharType="end"/>
            </w:r>
          </w:hyperlink>
        </w:p>
        <w:p w14:paraId="6D1F1EB7" w14:textId="77777777" w:rsidR="00B76D26" w:rsidRDefault="00E1262A">
          <w:pPr>
            <w:tabs>
              <w:tab w:val="right" w:leader="dot" w:pos="10735"/>
            </w:tabs>
          </w:pPr>
          <w:r>
            <w:fldChar w:fldCharType="end"/>
          </w:r>
        </w:p>
      </w:sdtContent>
    </w:sdt>
    <w:p w14:paraId="5DEA3635" w14:textId="77777777" w:rsidR="00B76D26" w:rsidRDefault="00E1262A">
      <w:pPr>
        <w:spacing w:after="4" w:line="236" w:lineRule="auto"/>
        <w:ind w:left="581" w:right="900" w:hanging="10"/>
        <w:jc w:val="left"/>
      </w:pPr>
      <w:r>
        <w:rPr>
          <w:sz w:val="28"/>
        </w:rPr>
        <w:t xml:space="preserve"> </w:t>
      </w:r>
    </w:p>
    <w:p w14:paraId="7D2E8676" w14:textId="77777777" w:rsidR="00B76D26" w:rsidRDefault="00E1262A">
      <w:pPr>
        <w:spacing w:after="0" w:line="216" w:lineRule="auto"/>
        <w:ind w:left="5300" w:right="5230" w:firstLine="0"/>
        <w:jc w:val="center"/>
      </w:pPr>
      <w:r>
        <w:rPr>
          <w:b/>
          <w:sz w:val="48"/>
        </w:rPr>
        <w:t xml:space="preserve"> </w:t>
      </w:r>
      <w:r>
        <w:rPr>
          <w:sz w:val="28"/>
        </w:rPr>
        <w:t xml:space="preserve"> </w:t>
      </w:r>
      <w:r>
        <w:rPr>
          <w:b/>
          <w:sz w:val="36"/>
        </w:rPr>
        <w:t xml:space="preserve"> </w:t>
      </w:r>
      <w:r>
        <w:rPr>
          <w:sz w:val="28"/>
        </w:rPr>
        <w:t xml:space="preserve"> </w:t>
      </w:r>
    </w:p>
    <w:p w14:paraId="7CE95CB1" w14:textId="77777777" w:rsidR="00B76D26" w:rsidRDefault="00E1262A">
      <w:pPr>
        <w:spacing w:after="0" w:line="240" w:lineRule="auto"/>
        <w:ind w:left="581" w:firstLine="0"/>
        <w:jc w:val="left"/>
      </w:pPr>
      <w:r>
        <w:rPr>
          <w:sz w:val="28"/>
        </w:rPr>
        <w:t xml:space="preserve">  </w:t>
      </w:r>
    </w:p>
    <w:p w14:paraId="1F95EE02" w14:textId="77777777" w:rsidR="00B76D26" w:rsidRDefault="00E1262A">
      <w:pPr>
        <w:spacing w:after="0" w:line="240" w:lineRule="auto"/>
        <w:ind w:left="581" w:firstLine="0"/>
        <w:jc w:val="left"/>
      </w:pPr>
      <w:r>
        <w:rPr>
          <w:sz w:val="28"/>
        </w:rPr>
        <w:t xml:space="preserve">  </w:t>
      </w:r>
    </w:p>
    <w:p w14:paraId="77FA1DDD" w14:textId="47AF42B4" w:rsidR="00580AEA" w:rsidRDefault="00E1262A" w:rsidP="00580AEA">
      <w:pPr>
        <w:spacing w:after="0" w:line="240" w:lineRule="auto"/>
        <w:ind w:left="588" w:firstLine="0"/>
        <w:jc w:val="left"/>
      </w:pPr>
      <w:r>
        <w:rPr>
          <w:sz w:val="28"/>
        </w:rPr>
        <w:t xml:space="preserve"> </w:t>
      </w:r>
      <w:r>
        <w:br w:type="page"/>
      </w:r>
    </w:p>
    <w:p w14:paraId="5158925B" w14:textId="77777777" w:rsidR="00580AEA" w:rsidRPr="0006213A" w:rsidRDefault="00580AEA" w:rsidP="00580AEA">
      <w:pPr>
        <w:spacing w:after="0" w:line="240" w:lineRule="auto"/>
        <w:ind w:left="588" w:firstLine="0"/>
        <w:jc w:val="left"/>
        <w:rPr>
          <w:lang w:val="en-GB"/>
        </w:rPr>
      </w:pPr>
      <w:r w:rsidRPr="0006213A">
        <w:rPr>
          <w:noProof/>
        </w:rPr>
        <w:lastRenderedPageBreak/>
        <mc:AlternateContent>
          <mc:Choice Requires="wps">
            <w:drawing>
              <wp:anchor distT="0" distB="0" distL="114300" distR="114300" simplePos="0" relativeHeight="251678720" behindDoc="0" locked="0" layoutInCell="1" allowOverlap="1" wp14:anchorId="34FBB6EC" wp14:editId="37A54D68">
                <wp:simplePos x="0" y="0"/>
                <wp:positionH relativeFrom="margin">
                  <wp:posOffset>3713534</wp:posOffset>
                </wp:positionH>
                <wp:positionV relativeFrom="paragraph">
                  <wp:posOffset>-358924</wp:posOffset>
                </wp:positionV>
                <wp:extent cx="3054350" cy="2411879"/>
                <wp:effectExtent l="0" t="0" r="0" b="762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41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7611" w14:textId="77777777" w:rsidR="00082CA8" w:rsidRPr="00FF5944" w:rsidRDefault="00082CA8" w:rsidP="00580AEA">
                            <w:pPr>
                              <w:spacing w:after="0" w:line="276" w:lineRule="auto"/>
                              <w:jc w:val="center"/>
                              <w:rPr>
                                <w:b/>
                                <w:sz w:val="18"/>
                                <w:szCs w:val="18"/>
                              </w:rPr>
                            </w:pPr>
                            <w:r w:rsidRPr="00FF5944">
                              <w:rPr>
                                <w:b/>
                                <w:sz w:val="18"/>
                                <w:szCs w:val="18"/>
                              </w:rPr>
                              <w:t>REPUBLIC OF CAMEROON</w:t>
                            </w:r>
                          </w:p>
                          <w:p w14:paraId="74DD3F71" w14:textId="77777777" w:rsidR="00082CA8" w:rsidRPr="00FF5944" w:rsidRDefault="00082CA8" w:rsidP="00580AEA">
                            <w:pPr>
                              <w:spacing w:after="0" w:line="276" w:lineRule="auto"/>
                              <w:jc w:val="center"/>
                              <w:rPr>
                                <w:b/>
                                <w:sz w:val="18"/>
                                <w:szCs w:val="18"/>
                              </w:rPr>
                            </w:pPr>
                            <w:r w:rsidRPr="00FF5944">
                              <w:rPr>
                                <w:b/>
                                <w:i/>
                                <w:sz w:val="18"/>
                                <w:szCs w:val="18"/>
                              </w:rPr>
                              <w:t>PEACE- WORK-FAHERLAND</w:t>
                            </w:r>
                          </w:p>
                          <w:p w14:paraId="66D7C703" w14:textId="77777777" w:rsidR="00082CA8" w:rsidRPr="00FF5944" w:rsidRDefault="00082CA8" w:rsidP="00580AEA">
                            <w:pPr>
                              <w:spacing w:after="0" w:line="276" w:lineRule="auto"/>
                              <w:jc w:val="center"/>
                              <w:rPr>
                                <w:b/>
                                <w:sz w:val="18"/>
                                <w:szCs w:val="18"/>
                              </w:rPr>
                            </w:pPr>
                            <w:r w:rsidRPr="00FF5944">
                              <w:rPr>
                                <w:b/>
                                <w:sz w:val="18"/>
                                <w:szCs w:val="18"/>
                              </w:rPr>
                              <w:t>-------------------------------------</w:t>
                            </w:r>
                          </w:p>
                          <w:p w14:paraId="7EFAACC1" w14:textId="77777777" w:rsidR="00082CA8" w:rsidRPr="00FF5944" w:rsidRDefault="00082CA8" w:rsidP="00580AEA">
                            <w:pPr>
                              <w:spacing w:after="0" w:line="276" w:lineRule="auto"/>
                              <w:jc w:val="center"/>
                              <w:rPr>
                                <w:b/>
                                <w:sz w:val="18"/>
                                <w:szCs w:val="18"/>
                              </w:rPr>
                            </w:pPr>
                            <w:r w:rsidRPr="00FF5944">
                              <w:rPr>
                                <w:b/>
                                <w:sz w:val="18"/>
                                <w:szCs w:val="18"/>
                              </w:rPr>
                              <w:t xml:space="preserve">MINISTRY OF DECENTRALISATION </w:t>
                            </w:r>
                          </w:p>
                          <w:p w14:paraId="71C2732D" w14:textId="77777777" w:rsidR="00082CA8" w:rsidRPr="00FF5944" w:rsidRDefault="00082CA8" w:rsidP="00580AEA">
                            <w:pPr>
                              <w:spacing w:after="0" w:line="276" w:lineRule="auto"/>
                              <w:jc w:val="center"/>
                              <w:rPr>
                                <w:b/>
                                <w:sz w:val="18"/>
                                <w:szCs w:val="18"/>
                              </w:rPr>
                            </w:pPr>
                            <w:r w:rsidRPr="00FF5944">
                              <w:rPr>
                                <w:b/>
                                <w:sz w:val="18"/>
                                <w:szCs w:val="18"/>
                              </w:rPr>
                              <w:t>AND LOCAL DEVELOPMENT</w:t>
                            </w:r>
                          </w:p>
                          <w:p w14:paraId="4BC98A58" w14:textId="77777777" w:rsidR="00082CA8" w:rsidRPr="00FF5944" w:rsidRDefault="00082CA8" w:rsidP="00580AEA">
                            <w:pPr>
                              <w:pStyle w:val="Corpsdetexte3"/>
                              <w:widowControl/>
                              <w:spacing w:line="276" w:lineRule="auto"/>
                              <w:ind w:firstLine="360"/>
                              <w:jc w:val="center"/>
                              <w:rPr>
                                <w:b/>
                                <w:sz w:val="18"/>
                                <w:szCs w:val="18"/>
                                <w:lang w:val="en-US"/>
                              </w:rPr>
                            </w:pPr>
                            <w:r w:rsidRPr="00FF5944">
                              <w:rPr>
                                <w:b/>
                                <w:sz w:val="18"/>
                                <w:szCs w:val="18"/>
                                <w:lang w:val="en-US"/>
                              </w:rPr>
                              <w:t>---------------------------------</w:t>
                            </w:r>
                          </w:p>
                          <w:p w14:paraId="0DCD3BB2" w14:textId="77777777" w:rsidR="00082CA8" w:rsidRPr="00FF5944" w:rsidRDefault="00082CA8" w:rsidP="00580AEA">
                            <w:pPr>
                              <w:pStyle w:val="Corpsdetexte3"/>
                              <w:widowControl/>
                              <w:spacing w:line="276" w:lineRule="auto"/>
                              <w:ind w:firstLine="360"/>
                              <w:jc w:val="center"/>
                              <w:rPr>
                                <w:b/>
                                <w:sz w:val="18"/>
                                <w:szCs w:val="18"/>
                                <w:lang w:val="en-US"/>
                              </w:rPr>
                            </w:pPr>
                            <w:r w:rsidRPr="00FF5944">
                              <w:rPr>
                                <w:b/>
                                <w:sz w:val="18"/>
                                <w:szCs w:val="18"/>
                                <w:lang w:val="en-US"/>
                              </w:rPr>
                              <w:t>NORTH WEST REGION</w:t>
                            </w:r>
                          </w:p>
                          <w:p w14:paraId="1577DA75"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w:t>
                            </w:r>
                          </w:p>
                          <w:p w14:paraId="32047639"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BUI DIVISION</w:t>
                            </w:r>
                          </w:p>
                          <w:p w14:paraId="703839A1" w14:textId="77777777" w:rsidR="00082CA8" w:rsidRDefault="00082CA8" w:rsidP="00580AEA">
                            <w:pPr>
                              <w:pStyle w:val="Corpsdetexte3"/>
                              <w:widowControl/>
                              <w:spacing w:line="276" w:lineRule="auto"/>
                              <w:jc w:val="center"/>
                              <w:rPr>
                                <w:b/>
                                <w:sz w:val="18"/>
                                <w:szCs w:val="18"/>
                                <w:lang w:val="en-US"/>
                              </w:rPr>
                            </w:pPr>
                            <w:r w:rsidRPr="00FF5944">
                              <w:rPr>
                                <w:b/>
                                <w:sz w:val="18"/>
                                <w:szCs w:val="18"/>
                                <w:lang w:val="en-US"/>
                              </w:rPr>
                              <w:t>----------------------------------</w:t>
                            </w:r>
                            <w:r w:rsidRPr="00FF5944">
                              <w:rPr>
                                <w:b/>
                                <w:sz w:val="18"/>
                                <w:szCs w:val="18"/>
                                <w:lang w:val="en-US"/>
                              </w:rPr>
                              <w:tab/>
                            </w:r>
                            <w:r w:rsidRPr="00FF5944">
                              <w:rPr>
                                <w:b/>
                                <w:sz w:val="18"/>
                                <w:szCs w:val="18"/>
                                <w:lang w:val="en-US"/>
                              </w:rPr>
                              <w:tab/>
                            </w:r>
                            <w:r w:rsidRPr="00FF5944">
                              <w:rPr>
                                <w:b/>
                                <w:sz w:val="18"/>
                                <w:szCs w:val="18"/>
                                <w:lang w:val="en-US"/>
                              </w:rPr>
                              <w:tab/>
                            </w:r>
                          </w:p>
                          <w:p w14:paraId="3807B5EC"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KUMBO COUNCIL</w:t>
                            </w:r>
                          </w:p>
                          <w:p w14:paraId="1ADAEFE2"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w:t>
                            </w:r>
                          </w:p>
                          <w:p w14:paraId="5C318013" w14:textId="77777777" w:rsidR="00082CA8" w:rsidRPr="00FF5944" w:rsidRDefault="00082CA8" w:rsidP="00580AEA">
                            <w:pPr>
                              <w:pStyle w:val="Corpsdetexte3"/>
                              <w:widowControl/>
                              <w:spacing w:line="276" w:lineRule="auto"/>
                              <w:rPr>
                                <w:b/>
                                <w:sz w:val="18"/>
                                <w:szCs w:val="18"/>
                                <w:lang w:val="en-US"/>
                              </w:rPr>
                            </w:pPr>
                            <w:r w:rsidRPr="00FF5944">
                              <w:rPr>
                                <w:b/>
                                <w:sz w:val="18"/>
                                <w:szCs w:val="18"/>
                                <w:lang w:val="en-US"/>
                              </w:rPr>
                              <w:t>P.O. BOX 3 KUMBO/Tel: 3348 10 11</w:t>
                            </w:r>
                            <w:r w:rsidRPr="00FF5944">
                              <w:rPr>
                                <w:b/>
                                <w:sz w:val="18"/>
                                <w:szCs w:val="18"/>
                                <w:lang w:val="en-US"/>
                              </w:rPr>
                              <w:tab/>
                            </w:r>
                          </w:p>
                          <w:p w14:paraId="720B43F9" w14:textId="77777777" w:rsidR="00082CA8" w:rsidRPr="00FF5944" w:rsidRDefault="00082CA8" w:rsidP="00580AEA">
                            <w:pPr>
                              <w:pStyle w:val="Corpsdetexte3"/>
                              <w:widowControl/>
                              <w:tabs>
                                <w:tab w:val="left" w:pos="6660"/>
                              </w:tabs>
                              <w:spacing w:line="276" w:lineRule="auto"/>
                              <w:rPr>
                                <w:b/>
                                <w:sz w:val="18"/>
                                <w:szCs w:val="18"/>
                                <w:lang w:val="en-US"/>
                              </w:rPr>
                            </w:pPr>
                            <w:r w:rsidRPr="00FF5944">
                              <w:rPr>
                                <w:b/>
                                <w:sz w:val="18"/>
                                <w:szCs w:val="18"/>
                                <w:lang w:val="en-US"/>
                              </w:rPr>
                              <w:t>E-mail:kuc_tobin@yahoo.com</w:t>
                            </w:r>
                          </w:p>
                          <w:p w14:paraId="353B96F4" w14:textId="77777777" w:rsidR="00082CA8" w:rsidRPr="00FF5944" w:rsidRDefault="00082CA8" w:rsidP="00580AEA">
                            <w:pPr>
                              <w:pStyle w:val="Corpsdetexte3"/>
                              <w:widowControl/>
                              <w:tabs>
                                <w:tab w:val="left" w:pos="6660"/>
                              </w:tabs>
                              <w:spacing w:line="276" w:lineRule="auto"/>
                              <w:rPr>
                                <w:b/>
                                <w:i/>
                                <w:sz w:val="18"/>
                                <w:szCs w:val="18"/>
                                <w:u w:val="single"/>
                                <w:lang w:val="en-US"/>
                              </w:rPr>
                            </w:pPr>
                            <w:r w:rsidRPr="00FF5944">
                              <w:rPr>
                                <w:b/>
                                <w:sz w:val="18"/>
                                <w:szCs w:val="18"/>
                                <w:lang w:val="en-US"/>
                              </w:rPr>
                              <w:t xml:space="preserve">Web </w:t>
                            </w:r>
                            <w:proofErr w:type="spellStart"/>
                            <w:r w:rsidRPr="00FF5944">
                              <w:rPr>
                                <w:b/>
                                <w:sz w:val="18"/>
                                <w:szCs w:val="18"/>
                                <w:lang w:val="en-US"/>
                              </w:rPr>
                              <w:t>site</w:t>
                            </w:r>
                            <w:proofErr w:type="gramStart"/>
                            <w:r w:rsidRPr="00FF5944">
                              <w:rPr>
                                <w:b/>
                                <w:sz w:val="18"/>
                                <w:szCs w:val="18"/>
                                <w:lang w:val="en-US"/>
                              </w:rPr>
                              <w:t>:</w:t>
                            </w:r>
                            <w:r w:rsidRPr="00FF5944">
                              <w:rPr>
                                <w:rStyle w:val="Hyperlink"/>
                                <w:sz w:val="18"/>
                                <w:szCs w:val="18"/>
                                <w:lang w:val="en-US"/>
                              </w:rPr>
                              <w:t>www.kumbocouncil.info</w:t>
                            </w:r>
                            <w:proofErr w:type="spellEnd"/>
                            <w:proofErr w:type="gramEnd"/>
                          </w:p>
                          <w:p w14:paraId="4A1ACCE8" w14:textId="77777777" w:rsidR="00082CA8" w:rsidRPr="00FF5944" w:rsidRDefault="00082CA8" w:rsidP="00580AEA">
                            <w:pPr>
                              <w:pStyle w:val="Corpsdetexte3"/>
                              <w:widowControl/>
                              <w:tabs>
                                <w:tab w:val="left" w:pos="6660"/>
                              </w:tabs>
                              <w:spacing w:line="276" w:lineRule="auto"/>
                              <w:rPr>
                                <w:b/>
                                <w:sz w:val="18"/>
                                <w:szCs w:val="18"/>
                                <w:lang w:val="de-DE"/>
                              </w:rPr>
                            </w:pPr>
                          </w:p>
                          <w:p w14:paraId="0133B7F4" w14:textId="77777777" w:rsidR="00082CA8" w:rsidRPr="00FF5944" w:rsidRDefault="00082CA8" w:rsidP="00580AEA">
                            <w:pPr>
                              <w:spacing w:after="0" w:line="276" w:lineRule="auto"/>
                              <w:ind w:firstLine="720"/>
                              <w:rPr>
                                <w:b/>
                                <w:i/>
                                <w:iCs/>
                                <w:sz w:val="18"/>
                                <w:szCs w:val="18"/>
                              </w:rPr>
                            </w:pPr>
                          </w:p>
                          <w:p w14:paraId="3824ACAF" w14:textId="77777777" w:rsidR="00082CA8" w:rsidRPr="00FF5944" w:rsidRDefault="00082CA8" w:rsidP="00580AEA">
                            <w:pPr>
                              <w:spacing w:after="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BB6EC" id="_x0000_s1028" type="#_x0000_t202" style="position:absolute;left:0;text-align:left;margin-left:292.4pt;margin-top:-28.25pt;width:240.5pt;height:189.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zW5QEAAKk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" filled="f" stroked="f">
                <v:textbox>
                  <w:txbxContent>
                    <w:p w14:paraId="48AB7611" w14:textId="77777777" w:rsidR="00082CA8" w:rsidRPr="00FF5944" w:rsidRDefault="00082CA8" w:rsidP="00580AEA">
                      <w:pPr>
                        <w:spacing w:after="0" w:line="276" w:lineRule="auto"/>
                        <w:jc w:val="center"/>
                        <w:rPr>
                          <w:b/>
                          <w:sz w:val="18"/>
                          <w:szCs w:val="18"/>
                        </w:rPr>
                      </w:pPr>
                      <w:r w:rsidRPr="00FF5944">
                        <w:rPr>
                          <w:b/>
                          <w:sz w:val="18"/>
                          <w:szCs w:val="18"/>
                        </w:rPr>
                        <w:t>REPUBLIC OF CAMEROON</w:t>
                      </w:r>
                    </w:p>
                    <w:p w14:paraId="74DD3F71" w14:textId="77777777" w:rsidR="00082CA8" w:rsidRPr="00FF5944" w:rsidRDefault="00082CA8" w:rsidP="00580AEA">
                      <w:pPr>
                        <w:spacing w:after="0" w:line="276" w:lineRule="auto"/>
                        <w:jc w:val="center"/>
                        <w:rPr>
                          <w:b/>
                          <w:sz w:val="18"/>
                          <w:szCs w:val="18"/>
                        </w:rPr>
                      </w:pPr>
                      <w:r w:rsidRPr="00FF5944">
                        <w:rPr>
                          <w:b/>
                          <w:i/>
                          <w:sz w:val="18"/>
                          <w:szCs w:val="18"/>
                        </w:rPr>
                        <w:t>PEACE- WORK-FAHERLAND</w:t>
                      </w:r>
                    </w:p>
                    <w:p w14:paraId="66D7C703" w14:textId="77777777" w:rsidR="00082CA8" w:rsidRPr="00FF5944" w:rsidRDefault="00082CA8" w:rsidP="00580AEA">
                      <w:pPr>
                        <w:spacing w:after="0" w:line="276" w:lineRule="auto"/>
                        <w:jc w:val="center"/>
                        <w:rPr>
                          <w:b/>
                          <w:sz w:val="18"/>
                          <w:szCs w:val="18"/>
                        </w:rPr>
                      </w:pPr>
                      <w:r w:rsidRPr="00FF5944">
                        <w:rPr>
                          <w:b/>
                          <w:sz w:val="18"/>
                          <w:szCs w:val="18"/>
                        </w:rPr>
                        <w:t>-------------------------------------</w:t>
                      </w:r>
                    </w:p>
                    <w:p w14:paraId="7EFAACC1" w14:textId="77777777" w:rsidR="00082CA8" w:rsidRPr="00FF5944" w:rsidRDefault="00082CA8" w:rsidP="00580AEA">
                      <w:pPr>
                        <w:spacing w:after="0" w:line="276" w:lineRule="auto"/>
                        <w:jc w:val="center"/>
                        <w:rPr>
                          <w:b/>
                          <w:sz w:val="18"/>
                          <w:szCs w:val="18"/>
                        </w:rPr>
                      </w:pPr>
                      <w:r w:rsidRPr="00FF5944">
                        <w:rPr>
                          <w:b/>
                          <w:sz w:val="18"/>
                          <w:szCs w:val="18"/>
                        </w:rPr>
                        <w:t xml:space="preserve">MINISTRY OF DECENTRALISATION </w:t>
                      </w:r>
                    </w:p>
                    <w:p w14:paraId="71C2732D" w14:textId="77777777" w:rsidR="00082CA8" w:rsidRPr="00FF5944" w:rsidRDefault="00082CA8" w:rsidP="00580AEA">
                      <w:pPr>
                        <w:spacing w:after="0" w:line="276" w:lineRule="auto"/>
                        <w:jc w:val="center"/>
                        <w:rPr>
                          <w:b/>
                          <w:sz w:val="18"/>
                          <w:szCs w:val="18"/>
                        </w:rPr>
                      </w:pPr>
                      <w:r w:rsidRPr="00FF5944">
                        <w:rPr>
                          <w:b/>
                          <w:sz w:val="18"/>
                          <w:szCs w:val="18"/>
                        </w:rPr>
                        <w:t>AND LOCAL DEVELOPMENT</w:t>
                      </w:r>
                    </w:p>
                    <w:p w14:paraId="4BC98A58" w14:textId="77777777" w:rsidR="00082CA8" w:rsidRPr="00FF5944" w:rsidRDefault="00082CA8" w:rsidP="00580AEA">
                      <w:pPr>
                        <w:pStyle w:val="Corpsdetexte3"/>
                        <w:widowControl/>
                        <w:spacing w:line="276" w:lineRule="auto"/>
                        <w:ind w:firstLine="360"/>
                        <w:jc w:val="center"/>
                        <w:rPr>
                          <w:b/>
                          <w:sz w:val="18"/>
                          <w:szCs w:val="18"/>
                          <w:lang w:val="en-US"/>
                        </w:rPr>
                      </w:pPr>
                      <w:r w:rsidRPr="00FF5944">
                        <w:rPr>
                          <w:b/>
                          <w:sz w:val="18"/>
                          <w:szCs w:val="18"/>
                          <w:lang w:val="en-US"/>
                        </w:rPr>
                        <w:t>---------------------------------</w:t>
                      </w:r>
                    </w:p>
                    <w:p w14:paraId="0DCD3BB2" w14:textId="77777777" w:rsidR="00082CA8" w:rsidRPr="00FF5944" w:rsidRDefault="00082CA8" w:rsidP="00580AEA">
                      <w:pPr>
                        <w:pStyle w:val="Corpsdetexte3"/>
                        <w:widowControl/>
                        <w:spacing w:line="276" w:lineRule="auto"/>
                        <w:ind w:firstLine="360"/>
                        <w:jc w:val="center"/>
                        <w:rPr>
                          <w:b/>
                          <w:sz w:val="18"/>
                          <w:szCs w:val="18"/>
                          <w:lang w:val="en-US"/>
                        </w:rPr>
                      </w:pPr>
                      <w:r w:rsidRPr="00FF5944">
                        <w:rPr>
                          <w:b/>
                          <w:sz w:val="18"/>
                          <w:szCs w:val="18"/>
                          <w:lang w:val="en-US"/>
                        </w:rPr>
                        <w:t>NORTH WEST REGION</w:t>
                      </w:r>
                    </w:p>
                    <w:p w14:paraId="1577DA75"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w:t>
                      </w:r>
                    </w:p>
                    <w:p w14:paraId="32047639"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BUI DIVISION</w:t>
                      </w:r>
                    </w:p>
                    <w:p w14:paraId="703839A1" w14:textId="77777777" w:rsidR="00082CA8" w:rsidRDefault="00082CA8" w:rsidP="00580AEA">
                      <w:pPr>
                        <w:pStyle w:val="Corpsdetexte3"/>
                        <w:widowControl/>
                        <w:spacing w:line="276" w:lineRule="auto"/>
                        <w:jc w:val="center"/>
                        <w:rPr>
                          <w:b/>
                          <w:sz w:val="18"/>
                          <w:szCs w:val="18"/>
                          <w:lang w:val="en-US"/>
                        </w:rPr>
                      </w:pPr>
                      <w:r w:rsidRPr="00FF5944">
                        <w:rPr>
                          <w:b/>
                          <w:sz w:val="18"/>
                          <w:szCs w:val="18"/>
                          <w:lang w:val="en-US"/>
                        </w:rPr>
                        <w:t>----------------------------------</w:t>
                      </w:r>
                      <w:r w:rsidRPr="00FF5944">
                        <w:rPr>
                          <w:b/>
                          <w:sz w:val="18"/>
                          <w:szCs w:val="18"/>
                          <w:lang w:val="en-US"/>
                        </w:rPr>
                        <w:tab/>
                      </w:r>
                      <w:r w:rsidRPr="00FF5944">
                        <w:rPr>
                          <w:b/>
                          <w:sz w:val="18"/>
                          <w:szCs w:val="18"/>
                          <w:lang w:val="en-US"/>
                        </w:rPr>
                        <w:tab/>
                      </w:r>
                      <w:r w:rsidRPr="00FF5944">
                        <w:rPr>
                          <w:b/>
                          <w:sz w:val="18"/>
                          <w:szCs w:val="18"/>
                          <w:lang w:val="en-US"/>
                        </w:rPr>
                        <w:tab/>
                      </w:r>
                    </w:p>
                    <w:p w14:paraId="3807B5EC"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KUMBO COUNCIL</w:t>
                      </w:r>
                    </w:p>
                    <w:p w14:paraId="1ADAEFE2" w14:textId="77777777" w:rsidR="00082CA8" w:rsidRPr="00FF5944" w:rsidRDefault="00082CA8" w:rsidP="00580AEA">
                      <w:pPr>
                        <w:pStyle w:val="Corpsdetexte3"/>
                        <w:widowControl/>
                        <w:spacing w:line="276" w:lineRule="auto"/>
                        <w:jc w:val="center"/>
                        <w:rPr>
                          <w:b/>
                          <w:sz w:val="18"/>
                          <w:szCs w:val="18"/>
                          <w:lang w:val="en-US"/>
                        </w:rPr>
                      </w:pPr>
                      <w:r w:rsidRPr="00FF5944">
                        <w:rPr>
                          <w:b/>
                          <w:sz w:val="18"/>
                          <w:szCs w:val="18"/>
                          <w:lang w:val="en-US"/>
                        </w:rPr>
                        <w:t>------------------------------</w:t>
                      </w:r>
                    </w:p>
                    <w:p w14:paraId="5C318013" w14:textId="77777777" w:rsidR="00082CA8" w:rsidRPr="00FF5944" w:rsidRDefault="00082CA8" w:rsidP="00580AEA">
                      <w:pPr>
                        <w:pStyle w:val="Corpsdetexte3"/>
                        <w:widowControl/>
                        <w:spacing w:line="276" w:lineRule="auto"/>
                        <w:rPr>
                          <w:b/>
                          <w:sz w:val="18"/>
                          <w:szCs w:val="18"/>
                          <w:lang w:val="en-US"/>
                        </w:rPr>
                      </w:pPr>
                      <w:r w:rsidRPr="00FF5944">
                        <w:rPr>
                          <w:b/>
                          <w:sz w:val="18"/>
                          <w:szCs w:val="18"/>
                          <w:lang w:val="en-US"/>
                        </w:rPr>
                        <w:t>P.O. BOX 3 KUMBO/Tel: 3348 10 11</w:t>
                      </w:r>
                      <w:r w:rsidRPr="00FF5944">
                        <w:rPr>
                          <w:b/>
                          <w:sz w:val="18"/>
                          <w:szCs w:val="18"/>
                          <w:lang w:val="en-US"/>
                        </w:rPr>
                        <w:tab/>
                      </w:r>
                    </w:p>
                    <w:p w14:paraId="720B43F9" w14:textId="77777777" w:rsidR="00082CA8" w:rsidRPr="00FF5944" w:rsidRDefault="00082CA8" w:rsidP="00580AEA">
                      <w:pPr>
                        <w:pStyle w:val="Corpsdetexte3"/>
                        <w:widowControl/>
                        <w:tabs>
                          <w:tab w:val="left" w:pos="6660"/>
                        </w:tabs>
                        <w:spacing w:line="276" w:lineRule="auto"/>
                        <w:rPr>
                          <w:b/>
                          <w:sz w:val="18"/>
                          <w:szCs w:val="18"/>
                          <w:lang w:val="en-US"/>
                        </w:rPr>
                      </w:pPr>
                      <w:proofErr w:type="gramStart"/>
                      <w:r w:rsidRPr="00FF5944">
                        <w:rPr>
                          <w:b/>
                          <w:sz w:val="18"/>
                          <w:szCs w:val="18"/>
                          <w:lang w:val="en-US"/>
                        </w:rPr>
                        <w:t>E-mail:kuc_tobin@yahoo.com</w:t>
                      </w:r>
                      <w:proofErr w:type="gramEnd"/>
                    </w:p>
                    <w:p w14:paraId="353B96F4" w14:textId="77777777" w:rsidR="00082CA8" w:rsidRPr="00FF5944" w:rsidRDefault="00082CA8" w:rsidP="00580AEA">
                      <w:pPr>
                        <w:pStyle w:val="Corpsdetexte3"/>
                        <w:widowControl/>
                        <w:tabs>
                          <w:tab w:val="left" w:pos="6660"/>
                        </w:tabs>
                        <w:spacing w:line="276" w:lineRule="auto"/>
                        <w:rPr>
                          <w:b/>
                          <w:i/>
                          <w:sz w:val="18"/>
                          <w:szCs w:val="18"/>
                          <w:u w:val="single"/>
                          <w:lang w:val="en-US"/>
                        </w:rPr>
                      </w:pPr>
                      <w:r w:rsidRPr="00FF5944">
                        <w:rPr>
                          <w:b/>
                          <w:sz w:val="18"/>
                          <w:szCs w:val="18"/>
                          <w:lang w:val="en-US"/>
                        </w:rPr>
                        <w:t xml:space="preserve">Web </w:t>
                      </w:r>
                      <w:proofErr w:type="spellStart"/>
                      <w:proofErr w:type="gramStart"/>
                      <w:r w:rsidRPr="00FF5944">
                        <w:rPr>
                          <w:b/>
                          <w:sz w:val="18"/>
                          <w:szCs w:val="18"/>
                          <w:lang w:val="en-US"/>
                        </w:rPr>
                        <w:t>site:</w:t>
                      </w:r>
                      <w:r w:rsidRPr="00FF5944">
                        <w:rPr>
                          <w:rStyle w:val="Hyperlink"/>
                          <w:sz w:val="18"/>
                          <w:szCs w:val="18"/>
                          <w:lang w:val="en-US"/>
                        </w:rPr>
                        <w:t>www.kumbocouncil.info</w:t>
                      </w:r>
                      <w:proofErr w:type="spellEnd"/>
                      <w:proofErr w:type="gramEnd"/>
                    </w:p>
                    <w:p w14:paraId="4A1ACCE8" w14:textId="77777777" w:rsidR="00082CA8" w:rsidRPr="00FF5944" w:rsidRDefault="00082CA8" w:rsidP="00580AEA">
                      <w:pPr>
                        <w:pStyle w:val="Corpsdetexte3"/>
                        <w:widowControl/>
                        <w:tabs>
                          <w:tab w:val="left" w:pos="6660"/>
                        </w:tabs>
                        <w:spacing w:line="276" w:lineRule="auto"/>
                        <w:rPr>
                          <w:b/>
                          <w:sz w:val="18"/>
                          <w:szCs w:val="18"/>
                          <w:lang w:val="de-DE"/>
                        </w:rPr>
                      </w:pPr>
                    </w:p>
                    <w:p w14:paraId="0133B7F4" w14:textId="77777777" w:rsidR="00082CA8" w:rsidRPr="00FF5944" w:rsidRDefault="00082CA8" w:rsidP="00580AEA">
                      <w:pPr>
                        <w:spacing w:after="0" w:line="276" w:lineRule="auto"/>
                        <w:ind w:firstLine="720"/>
                        <w:rPr>
                          <w:b/>
                          <w:i/>
                          <w:iCs/>
                          <w:sz w:val="18"/>
                          <w:szCs w:val="18"/>
                        </w:rPr>
                      </w:pPr>
                    </w:p>
                    <w:p w14:paraId="3824ACAF" w14:textId="77777777" w:rsidR="00082CA8" w:rsidRPr="00FF5944" w:rsidRDefault="00082CA8" w:rsidP="00580AEA">
                      <w:pPr>
                        <w:spacing w:after="0" w:line="276" w:lineRule="auto"/>
                        <w:rPr>
                          <w:sz w:val="18"/>
                          <w:szCs w:val="18"/>
                        </w:rPr>
                      </w:pPr>
                    </w:p>
                  </w:txbxContent>
                </v:textbox>
                <w10:wrap anchorx="margin"/>
              </v:shape>
            </w:pict>
          </mc:Fallback>
        </mc:AlternateContent>
      </w:r>
      <w:r w:rsidRPr="0006213A">
        <w:rPr>
          <w:noProof/>
        </w:rPr>
        <mc:AlternateContent>
          <mc:Choice Requires="wps">
            <w:drawing>
              <wp:anchor distT="0" distB="0" distL="114300" distR="114300" simplePos="0" relativeHeight="251677696" behindDoc="0" locked="0" layoutInCell="1" allowOverlap="1" wp14:anchorId="5B97682B" wp14:editId="5A842E35">
                <wp:simplePos x="0" y="0"/>
                <wp:positionH relativeFrom="page">
                  <wp:posOffset>340468</wp:posOffset>
                </wp:positionH>
                <wp:positionV relativeFrom="paragraph">
                  <wp:posOffset>-290829</wp:posOffset>
                </wp:positionV>
                <wp:extent cx="3081020" cy="2344366"/>
                <wp:effectExtent l="0"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234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9362" w14:textId="77777777" w:rsidR="00082CA8" w:rsidRPr="00FC21F6" w:rsidRDefault="00082CA8" w:rsidP="00580AEA">
                            <w:pPr>
                              <w:spacing w:after="0" w:line="276" w:lineRule="auto"/>
                              <w:jc w:val="center"/>
                              <w:rPr>
                                <w:b/>
                                <w:i/>
                                <w:sz w:val="18"/>
                                <w:szCs w:val="18"/>
                                <w:lang w:val="fr-FR"/>
                              </w:rPr>
                            </w:pPr>
                            <w:r w:rsidRPr="00FC21F6">
                              <w:rPr>
                                <w:b/>
                                <w:sz w:val="18"/>
                                <w:szCs w:val="18"/>
                                <w:lang w:val="fr-FR"/>
                              </w:rPr>
                              <w:t>REPUBLIQUE DU CAMEROUN</w:t>
                            </w:r>
                          </w:p>
                          <w:p w14:paraId="41800BCA" w14:textId="77777777" w:rsidR="00082CA8" w:rsidRPr="00FC21F6" w:rsidRDefault="00082CA8" w:rsidP="00580AEA">
                            <w:pPr>
                              <w:spacing w:after="0" w:line="276" w:lineRule="auto"/>
                              <w:jc w:val="center"/>
                              <w:rPr>
                                <w:b/>
                                <w:i/>
                                <w:sz w:val="18"/>
                                <w:szCs w:val="18"/>
                                <w:lang w:val="fr-FR"/>
                              </w:rPr>
                            </w:pPr>
                            <w:r w:rsidRPr="00FC21F6">
                              <w:rPr>
                                <w:b/>
                                <w:i/>
                                <w:sz w:val="18"/>
                                <w:szCs w:val="18"/>
                                <w:lang w:val="fr-FR"/>
                              </w:rPr>
                              <w:t>PAIX- TRAVAIL- PATRIE</w:t>
                            </w:r>
                          </w:p>
                          <w:p w14:paraId="68512184" w14:textId="77777777" w:rsidR="00082CA8" w:rsidRPr="00FC21F6" w:rsidRDefault="00082CA8" w:rsidP="00580AEA">
                            <w:pPr>
                              <w:spacing w:after="0" w:line="276" w:lineRule="auto"/>
                              <w:ind w:firstLine="720"/>
                              <w:jc w:val="center"/>
                              <w:rPr>
                                <w:b/>
                                <w:sz w:val="18"/>
                                <w:szCs w:val="18"/>
                                <w:lang w:val="fr-FR"/>
                              </w:rPr>
                            </w:pPr>
                            <w:r w:rsidRPr="00FC21F6">
                              <w:rPr>
                                <w:b/>
                                <w:sz w:val="18"/>
                                <w:szCs w:val="18"/>
                                <w:lang w:val="fr-FR"/>
                              </w:rPr>
                              <w:t>-------------------------------------</w:t>
                            </w:r>
                          </w:p>
                          <w:p w14:paraId="0B7FBCB1"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 xml:space="preserve">MINISTERE DE LA DECENTRALISATION ET DEVELOPPEMENT LOCALE                          </w:t>
                            </w:r>
                          </w:p>
                          <w:p w14:paraId="3E768FD1"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w:t>
                            </w:r>
                          </w:p>
                          <w:p w14:paraId="657823A2"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REGION DU NORD OUEST</w:t>
                            </w:r>
                          </w:p>
                          <w:p w14:paraId="4CFBEE78"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w:t>
                            </w:r>
                          </w:p>
                          <w:p w14:paraId="77F84BA8"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DEPARTEMENT DE BUI</w:t>
                            </w:r>
                          </w:p>
                          <w:p w14:paraId="0B7B529D"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w:t>
                            </w:r>
                          </w:p>
                          <w:p w14:paraId="151CF7C7"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COMMUNE DE KUMB0</w:t>
                            </w:r>
                          </w:p>
                          <w:p w14:paraId="135A3D40"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w:t>
                            </w:r>
                          </w:p>
                          <w:p w14:paraId="07EC7D52" w14:textId="77777777" w:rsidR="00082CA8" w:rsidRPr="00F76231" w:rsidRDefault="00082CA8" w:rsidP="00580AEA">
                            <w:pPr>
                              <w:pStyle w:val="Corpsdetexte3"/>
                              <w:widowControl/>
                              <w:spacing w:line="276" w:lineRule="auto"/>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169067B1" w14:textId="77777777" w:rsidR="00082CA8" w:rsidRPr="00FC21F6" w:rsidRDefault="00082CA8" w:rsidP="00580AEA">
                            <w:pPr>
                              <w:pStyle w:val="Corpsdetexte3"/>
                              <w:widowControl/>
                              <w:spacing w:line="276" w:lineRule="auto"/>
                              <w:rPr>
                                <w:b/>
                                <w:sz w:val="18"/>
                                <w:szCs w:val="18"/>
                                <w:lang w:val="de-DE"/>
                              </w:rPr>
                            </w:pPr>
                            <w:r w:rsidRPr="00FC21F6">
                              <w:rPr>
                                <w:b/>
                                <w:sz w:val="18"/>
                                <w:szCs w:val="18"/>
                                <w:lang w:val="de-DE"/>
                              </w:rPr>
                              <w:t>E mail:kuc_tobin@yahoo.com</w:t>
                            </w:r>
                          </w:p>
                          <w:p w14:paraId="3CE6ADEB" w14:textId="77777777" w:rsidR="00082CA8" w:rsidRPr="00F76231" w:rsidRDefault="00082CA8" w:rsidP="00580AEA">
                            <w:pPr>
                              <w:pStyle w:val="Corpsdetexte3"/>
                              <w:widowControl/>
                              <w:spacing w:line="276" w:lineRule="auto"/>
                              <w:rPr>
                                <w:b/>
                                <w:i/>
                                <w:sz w:val="18"/>
                                <w:szCs w:val="18"/>
                                <w:u w:val="single"/>
                                <w:lang w:val="de-DE"/>
                              </w:rPr>
                            </w:pPr>
                            <w:r w:rsidRPr="00F76231">
                              <w:rPr>
                                <w:b/>
                                <w:sz w:val="18"/>
                                <w:szCs w:val="18"/>
                                <w:lang w:val="de-DE"/>
                              </w:rPr>
                              <w:t xml:space="preserve">Site web: </w:t>
                            </w:r>
                            <w:r w:rsidRPr="00F76231">
                              <w:rPr>
                                <w:rStyle w:val="Hyperlink"/>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78AAE82F" w14:textId="77777777" w:rsidR="00082CA8" w:rsidRPr="00FF5944" w:rsidRDefault="00082CA8" w:rsidP="00580AEA">
                            <w:pPr>
                              <w:pStyle w:val="Corpsdetexte3"/>
                              <w:widowControl/>
                              <w:tabs>
                                <w:tab w:val="left" w:pos="5960"/>
                              </w:tabs>
                              <w:spacing w:line="276" w:lineRule="auto"/>
                              <w:rPr>
                                <w:b/>
                                <w:i/>
                                <w:sz w:val="18"/>
                                <w:szCs w:val="18"/>
                                <w:lang w:val="en-US"/>
                              </w:rPr>
                            </w:pPr>
                            <w:r w:rsidRPr="00F76231">
                              <w:rPr>
                                <w:b/>
                                <w:sz w:val="18"/>
                                <w:szCs w:val="18"/>
                                <w:u w:val="single"/>
                                <w:lang w:val="de-DE"/>
                              </w:rPr>
                              <w:t xml:space="preserve"> </w:t>
                            </w:r>
                            <w:r w:rsidRPr="00F76231">
                              <w:rPr>
                                <w:sz w:val="18"/>
                                <w:szCs w:val="18"/>
                                <w:lang w:val="de-DE"/>
                              </w:rPr>
                              <w:tab/>
                            </w:r>
                            <w:r w:rsidRPr="00FF5944">
                              <w:rPr>
                                <w:sz w:val="18"/>
                                <w:szCs w:val="18"/>
                                <w:lang w:val="en-US"/>
                              </w:rPr>
                              <w:t>Kumbo, the ……………………….</w:t>
                            </w:r>
                          </w:p>
                          <w:p w14:paraId="4F9A4EC8" w14:textId="77777777" w:rsidR="00082CA8" w:rsidRPr="00FF5944" w:rsidRDefault="00082CA8" w:rsidP="00580AEA">
                            <w:pPr>
                              <w:spacing w:after="0" w:line="276" w:lineRule="auto"/>
                              <w:rPr>
                                <w:b/>
                                <w:sz w:val="18"/>
                                <w:szCs w:val="18"/>
                              </w:rPr>
                            </w:pPr>
                            <w:r w:rsidRPr="00FF5944">
                              <w:rPr>
                                <w:b/>
                                <w:sz w:val="18"/>
                                <w:szCs w:val="18"/>
                              </w:rPr>
                              <w:tab/>
                            </w:r>
                            <w:r w:rsidRPr="00FF5944">
                              <w:rPr>
                                <w:b/>
                                <w:sz w:val="18"/>
                                <w:szCs w:val="18"/>
                              </w:rPr>
                              <w:tab/>
                            </w:r>
                            <w:r w:rsidRPr="00FF5944">
                              <w:rPr>
                                <w:b/>
                                <w:sz w:val="18"/>
                                <w:szCs w:val="18"/>
                              </w:rPr>
                              <w:tab/>
                            </w:r>
                            <w:r w:rsidRPr="00FF5944">
                              <w:rPr>
                                <w:b/>
                                <w:sz w:val="18"/>
                                <w:szCs w:val="18"/>
                              </w:rPr>
                              <w:tab/>
                            </w:r>
                          </w:p>
                          <w:p w14:paraId="6DCD244C" w14:textId="77777777" w:rsidR="00082CA8" w:rsidRPr="00FF5944" w:rsidRDefault="00082CA8" w:rsidP="00580AEA">
                            <w:pPr>
                              <w:spacing w:after="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7682B" id="_x0000_s1029" type="#_x0000_t202" style="position:absolute;left:0;text-align:left;margin-left:26.8pt;margin-top:-22.9pt;width:242.6pt;height:184.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" filled="f" stroked="f">
                <v:textbox>
                  <w:txbxContent>
                    <w:p w14:paraId="72019362" w14:textId="77777777" w:rsidR="00082CA8" w:rsidRPr="00FC21F6" w:rsidRDefault="00082CA8" w:rsidP="00580AEA">
                      <w:pPr>
                        <w:spacing w:after="0" w:line="276" w:lineRule="auto"/>
                        <w:jc w:val="center"/>
                        <w:rPr>
                          <w:b/>
                          <w:i/>
                          <w:sz w:val="18"/>
                          <w:szCs w:val="18"/>
                          <w:lang w:val="fr-FR"/>
                        </w:rPr>
                      </w:pPr>
                      <w:r w:rsidRPr="00FC21F6">
                        <w:rPr>
                          <w:b/>
                          <w:sz w:val="18"/>
                          <w:szCs w:val="18"/>
                          <w:lang w:val="fr-FR"/>
                        </w:rPr>
                        <w:t>REPUBLIQUE DU CAMEROUN</w:t>
                      </w:r>
                    </w:p>
                    <w:p w14:paraId="41800BCA" w14:textId="77777777" w:rsidR="00082CA8" w:rsidRPr="00FC21F6" w:rsidRDefault="00082CA8" w:rsidP="00580AEA">
                      <w:pPr>
                        <w:spacing w:after="0" w:line="276" w:lineRule="auto"/>
                        <w:jc w:val="center"/>
                        <w:rPr>
                          <w:b/>
                          <w:i/>
                          <w:sz w:val="18"/>
                          <w:szCs w:val="18"/>
                          <w:lang w:val="fr-FR"/>
                        </w:rPr>
                      </w:pPr>
                      <w:r w:rsidRPr="00FC21F6">
                        <w:rPr>
                          <w:b/>
                          <w:i/>
                          <w:sz w:val="18"/>
                          <w:szCs w:val="18"/>
                          <w:lang w:val="fr-FR"/>
                        </w:rPr>
                        <w:t>PAIX- TRAVAIL- PATRIE</w:t>
                      </w:r>
                    </w:p>
                    <w:p w14:paraId="68512184" w14:textId="77777777" w:rsidR="00082CA8" w:rsidRPr="00FC21F6" w:rsidRDefault="00082CA8" w:rsidP="00580AEA">
                      <w:pPr>
                        <w:spacing w:after="0" w:line="276" w:lineRule="auto"/>
                        <w:ind w:firstLine="720"/>
                        <w:jc w:val="center"/>
                        <w:rPr>
                          <w:b/>
                          <w:sz w:val="18"/>
                          <w:szCs w:val="18"/>
                          <w:lang w:val="fr-FR"/>
                        </w:rPr>
                      </w:pPr>
                      <w:r w:rsidRPr="00FC21F6">
                        <w:rPr>
                          <w:b/>
                          <w:sz w:val="18"/>
                          <w:szCs w:val="18"/>
                          <w:lang w:val="fr-FR"/>
                        </w:rPr>
                        <w:t>-------------------------------------</w:t>
                      </w:r>
                    </w:p>
                    <w:p w14:paraId="0B7FBCB1"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 xml:space="preserve">MINISTERE DE LA DECENTRALISATION ET DEVELOPPEMENT LOCALE                          </w:t>
                      </w:r>
                    </w:p>
                    <w:p w14:paraId="3E768FD1"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w:t>
                      </w:r>
                    </w:p>
                    <w:p w14:paraId="657823A2"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REGION DU NORD OUEST</w:t>
                      </w:r>
                    </w:p>
                    <w:p w14:paraId="4CFBEE78"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w:t>
                      </w:r>
                    </w:p>
                    <w:p w14:paraId="77F84BA8" w14:textId="77777777" w:rsidR="00082CA8" w:rsidRPr="00FF5944" w:rsidRDefault="00082CA8" w:rsidP="00580AEA">
                      <w:pPr>
                        <w:pStyle w:val="Corpsdetexte3"/>
                        <w:widowControl/>
                        <w:spacing w:line="276" w:lineRule="auto"/>
                        <w:jc w:val="center"/>
                        <w:rPr>
                          <w:b/>
                          <w:sz w:val="18"/>
                          <w:szCs w:val="18"/>
                        </w:rPr>
                      </w:pPr>
                      <w:r w:rsidRPr="00FF5944">
                        <w:rPr>
                          <w:b/>
                          <w:sz w:val="18"/>
                          <w:szCs w:val="18"/>
                        </w:rPr>
                        <w:t>DEPARTEMENT DE BUI</w:t>
                      </w:r>
                    </w:p>
                    <w:p w14:paraId="0B7B529D"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w:t>
                      </w:r>
                    </w:p>
                    <w:p w14:paraId="151CF7C7"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COMMUNE DE KUMB0</w:t>
                      </w:r>
                    </w:p>
                    <w:p w14:paraId="135A3D40" w14:textId="77777777" w:rsidR="00082CA8" w:rsidRPr="00F76231" w:rsidRDefault="00082CA8" w:rsidP="00580AEA">
                      <w:pPr>
                        <w:pStyle w:val="Corpsdetexte3"/>
                        <w:widowControl/>
                        <w:spacing w:line="276" w:lineRule="auto"/>
                        <w:jc w:val="center"/>
                        <w:rPr>
                          <w:b/>
                          <w:sz w:val="18"/>
                          <w:szCs w:val="18"/>
                          <w:lang w:val="de-DE"/>
                        </w:rPr>
                      </w:pPr>
                      <w:r w:rsidRPr="00F76231">
                        <w:rPr>
                          <w:b/>
                          <w:sz w:val="18"/>
                          <w:szCs w:val="18"/>
                          <w:lang w:val="de-DE"/>
                        </w:rPr>
                        <w:t>-------------------------------</w:t>
                      </w:r>
                    </w:p>
                    <w:p w14:paraId="07EC7D52" w14:textId="77777777" w:rsidR="00082CA8" w:rsidRPr="00F76231" w:rsidRDefault="00082CA8" w:rsidP="00580AEA">
                      <w:pPr>
                        <w:pStyle w:val="Corpsdetexte3"/>
                        <w:widowControl/>
                        <w:spacing w:line="276" w:lineRule="auto"/>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169067B1" w14:textId="77777777" w:rsidR="00082CA8" w:rsidRPr="00FC21F6" w:rsidRDefault="00082CA8" w:rsidP="00580AEA">
                      <w:pPr>
                        <w:pStyle w:val="Corpsdetexte3"/>
                        <w:widowControl/>
                        <w:spacing w:line="276" w:lineRule="auto"/>
                        <w:rPr>
                          <w:b/>
                          <w:sz w:val="18"/>
                          <w:szCs w:val="18"/>
                          <w:lang w:val="de-DE"/>
                        </w:rPr>
                      </w:pPr>
                      <w:r w:rsidRPr="00FC21F6">
                        <w:rPr>
                          <w:b/>
                          <w:sz w:val="18"/>
                          <w:szCs w:val="18"/>
                          <w:lang w:val="de-DE"/>
                        </w:rPr>
                        <w:t>E mail:kuc_tobin@yahoo.com</w:t>
                      </w:r>
                    </w:p>
                    <w:p w14:paraId="3CE6ADEB" w14:textId="77777777" w:rsidR="00082CA8" w:rsidRPr="00F76231" w:rsidRDefault="00082CA8" w:rsidP="00580AEA">
                      <w:pPr>
                        <w:pStyle w:val="Corpsdetexte3"/>
                        <w:widowControl/>
                        <w:spacing w:line="276" w:lineRule="auto"/>
                        <w:rPr>
                          <w:b/>
                          <w:i/>
                          <w:sz w:val="18"/>
                          <w:szCs w:val="18"/>
                          <w:u w:val="single"/>
                          <w:lang w:val="de-DE"/>
                        </w:rPr>
                      </w:pPr>
                      <w:r w:rsidRPr="00F76231">
                        <w:rPr>
                          <w:b/>
                          <w:sz w:val="18"/>
                          <w:szCs w:val="18"/>
                          <w:lang w:val="de-DE"/>
                        </w:rPr>
                        <w:t xml:space="preserve">Site web: </w:t>
                      </w:r>
                      <w:r w:rsidRPr="00F76231">
                        <w:rPr>
                          <w:rStyle w:val="Hyperlink"/>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78AAE82F" w14:textId="77777777" w:rsidR="00082CA8" w:rsidRPr="00FF5944" w:rsidRDefault="00082CA8" w:rsidP="00580AEA">
                      <w:pPr>
                        <w:pStyle w:val="Corpsdetexte3"/>
                        <w:widowControl/>
                        <w:tabs>
                          <w:tab w:val="left" w:pos="5960"/>
                        </w:tabs>
                        <w:spacing w:line="276" w:lineRule="auto"/>
                        <w:rPr>
                          <w:b/>
                          <w:i/>
                          <w:sz w:val="18"/>
                          <w:szCs w:val="18"/>
                          <w:lang w:val="en-US"/>
                        </w:rPr>
                      </w:pPr>
                      <w:r w:rsidRPr="00F76231">
                        <w:rPr>
                          <w:b/>
                          <w:sz w:val="18"/>
                          <w:szCs w:val="18"/>
                          <w:u w:val="single"/>
                          <w:lang w:val="de-DE"/>
                        </w:rPr>
                        <w:t xml:space="preserve"> </w:t>
                      </w:r>
                      <w:r w:rsidRPr="00F76231">
                        <w:rPr>
                          <w:sz w:val="18"/>
                          <w:szCs w:val="18"/>
                          <w:lang w:val="de-DE"/>
                        </w:rPr>
                        <w:tab/>
                      </w:r>
                      <w:r w:rsidRPr="00FF5944">
                        <w:rPr>
                          <w:sz w:val="18"/>
                          <w:szCs w:val="18"/>
                          <w:lang w:val="en-US"/>
                        </w:rPr>
                        <w:t>Kumbo, the ……………………….</w:t>
                      </w:r>
                    </w:p>
                    <w:p w14:paraId="4F9A4EC8" w14:textId="77777777" w:rsidR="00082CA8" w:rsidRPr="00FF5944" w:rsidRDefault="00082CA8" w:rsidP="00580AEA">
                      <w:pPr>
                        <w:spacing w:after="0" w:line="276" w:lineRule="auto"/>
                        <w:rPr>
                          <w:b/>
                          <w:sz w:val="18"/>
                          <w:szCs w:val="18"/>
                        </w:rPr>
                      </w:pPr>
                      <w:r w:rsidRPr="00FF5944">
                        <w:rPr>
                          <w:b/>
                          <w:sz w:val="18"/>
                          <w:szCs w:val="18"/>
                        </w:rPr>
                        <w:tab/>
                      </w:r>
                      <w:r w:rsidRPr="00FF5944">
                        <w:rPr>
                          <w:b/>
                          <w:sz w:val="18"/>
                          <w:szCs w:val="18"/>
                        </w:rPr>
                        <w:tab/>
                      </w:r>
                      <w:r w:rsidRPr="00FF5944">
                        <w:rPr>
                          <w:b/>
                          <w:sz w:val="18"/>
                          <w:szCs w:val="18"/>
                        </w:rPr>
                        <w:tab/>
                      </w:r>
                      <w:r w:rsidRPr="00FF5944">
                        <w:rPr>
                          <w:b/>
                          <w:sz w:val="18"/>
                          <w:szCs w:val="18"/>
                        </w:rPr>
                        <w:tab/>
                      </w:r>
                    </w:p>
                    <w:p w14:paraId="6DCD244C" w14:textId="77777777" w:rsidR="00082CA8" w:rsidRPr="00FF5944" w:rsidRDefault="00082CA8" w:rsidP="00580AEA">
                      <w:pPr>
                        <w:spacing w:after="0" w:line="276" w:lineRule="auto"/>
                        <w:rPr>
                          <w:sz w:val="18"/>
                          <w:szCs w:val="18"/>
                        </w:rPr>
                      </w:pPr>
                    </w:p>
                  </w:txbxContent>
                </v:textbox>
                <w10:wrap anchorx="page"/>
              </v:shape>
            </w:pict>
          </mc:Fallback>
        </mc:AlternateContent>
      </w:r>
    </w:p>
    <w:p w14:paraId="4DF39CA0" w14:textId="77777777" w:rsidR="00580AEA" w:rsidRDefault="00580AEA" w:rsidP="00580AEA">
      <w:r w:rsidRPr="0006213A">
        <w:rPr>
          <w:noProof/>
        </w:rPr>
        <w:drawing>
          <wp:anchor distT="0" distB="0" distL="114300" distR="114300" simplePos="0" relativeHeight="251679744" behindDoc="1" locked="0" layoutInCell="1" allowOverlap="1" wp14:anchorId="1BED995F" wp14:editId="05219D7E">
            <wp:simplePos x="0" y="0"/>
            <wp:positionH relativeFrom="page">
              <wp:posOffset>3509051</wp:posOffset>
            </wp:positionH>
            <wp:positionV relativeFrom="paragraph">
              <wp:posOffset>12700</wp:posOffset>
            </wp:positionV>
            <wp:extent cx="1115695" cy="1027430"/>
            <wp:effectExtent l="0" t="0" r="8255" b="1270"/>
            <wp:wrapNone/>
            <wp:docPr id="6"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C91BA" w14:textId="77777777" w:rsidR="00580AEA" w:rsidRDefault="00580AEA" w:rsidP="00580AEA">
      <w:pPr>
        <w:spacing w:after="10" w:line="240" w:lineRule="auto"/>
        <w:ind w:left="588" w:firstLine="0"/>
        <w:jc w:val="left"/>
        <w:rPr>
          <w:b/>
        </w:rPr>
      </w:pPr>
    </w:p>
    <w:p w14:paraId="63FF39C0" w14:textId="77777777" w:rsidR="00580AEA" w:rsidRDefault="00580AEA" w:rsidP="00580AEA">
      <w:pPr>
        <w:spacing w:after="10" w:line="240" w:lineRule="auto"/>
        <w:ind w:left="588" w:firstLine="0"/>
        <w:jc w:val="left"/>
        <w:rPr>
          <w:b/>
        </w:rPr>
      </w:pPr>
    </w:p>
    <w:p w14:paraId="515768E5" w14:textId="77777777" w:rsidR="00580AEA" w:rsidRDefault="00580AEA" w:rsidP="00580AEA">
      <w:pPr>
        <w:spacing w:after="10" w:line="240" w:lineRule="auto"/>
        <w:ind w:left="588" w:firstLine="0"/>
        <w:jc w:val="left"/>
        <w:rPr>
          <w:b/>
        </w:rPr>
      </w:pPr>
    </w:p>
    <w:p w14:paraId="215FF37B" w14:textId="77777777" w:rsidR="00580AEA" w:rsidRDefault="00580AEA" w:rsidP="00580AEA">
      <w:pPr>
        <w:spacing w:after="10" w:line="240" w:lineRule="auto"/>
        <w:ind w:left="588" w:firstLine="0"/>
        <w:jc w:val="left"/>
        <w:rPr>
          <w:b/>
        </w:rPr>
      </w:pPr>
    </w:p>
    <w:p w14:paraId="790C8ACD" w14:textId="77777777" w:rsidR="00580AEA" w:rsidRDefault="00580AEA" w:rsidP="00580AEA">
      <w:pPr>
        <w:spacing w:after="10" w:line="240" w:lineRule="auto"/>
        <w:ind w:left="588" w:firstLine="0"/>
        <w:jc w:val="left"/>
        <w:rPr>
          <w:b/>
        </w:rPr>
      </w:pPr>
    </w:p>
    <w:p w14:paraId="7135C17F" w14:textId="77777777" w:rsidR="00580AEA" w:rsidRDefault="00580AEA" w:rsidP="00580AEA">
      <w:pPr>
        <w:spacing w:after="10" w:line="240" w:lineRule="auto"/>
        <w:ind w:left="588" w:firstLine="0"/>
        <w:jc w:val="left"/>
        <w:rPr>
          <w:b/>
        </w:rPr>
      </w:pPr>
    </w:p>
    <w:p w14:paraId="364D1C0D" w14:textId="77777777" w:rsidR="00580AEA" w:rsidRDefault="00580AEA" w:rsidP="00580AEA">
      <w:pPr>
        <w:spacing w:after="10" w:line="240" w:lineRule="auto"/>
        <w:ind w:left="588" w:firstLine="0"/>
        <w:jc w:val="left"/>
        <w:rPr>
          <w:b/>
        </w:rPr>
      </w:pPr>
    </w:p>
    <w:p w14:paraId="4739DC63" w14:textId="77777777" w:rsidR="00580AEA" w:rsidRDefault="00580AEA" w:rsidP="00580AEA">
      <w:pPr>
        <w:spacing w:after="10" w:line="240" w:lineRule="auto"/>
        <w:ind w:left="588" w:firstLine="0"/>
        <w:jc w:val="left"/>
        <w:rPr>
          <w:b/>
        </w:rPr>
      </w:pPr>
    </w:p>
    <w:p w14:paraId="11C8AE9D" w14:textId="77777777" w:rsidR="00580AEA" w:rsidRDefault="00580AEA" w:rsidP="00580AEA">
      <w:pPr>
        <w:spacing w:after="10" w:line="240" w:lineRule="auto"/>
        <w:ind w:left="0" w:firstLine="0"/>
        <w:jc w:val="left"/>
        <w:rPr>
          <w:b/>
        </w:rPr>
      </w:pPr>
    </w:p>
    <w:p w14:paraId="5ADF7F0C" w14:textId="77777777" w:rsidR="00580AEA" w:rsidRDefault="00580AEA" w:rsidP="00580AEA">
      <w:pPr>
        <w:spacing w:after="10" w:line="240" w:lineRule="auto"/>
        <w:ind w:left="588" w:firstLine="0"/>
        <w:jc w:val="left"/>
      </w:pPr>
      <w:r>
        <w:rPr>
          <w:b/>
        </w:rPr>
        <w:tab/>
      </w:r>
      <w:r>
        <w:rPr>
          <w:b/>
          <w:sz w:val="18"/>
        </w:rPr>
        <w:t xml:space="preserve"> </w:t>
      </w:r>
    </w:p>
    <w:p w14:paraId="4B19CA2C" w14:textId="79E8BF4D" w:rsidR="00580AEA" w:rsidRPr="00580AEA" w:rsidRDefault="00580AEA" w:rsidP="00580AEA">
      <w:pPr>
        <w:pStyle w:val="Heading4"/>
        <w:rPr>
          <w:b/>
          <w:bCs/>
          <w:sz w:val="32"/>
          <w:szCs w:val="32"/>
        </w:rPr>
      </w:pPr>
      <w:r w:rsidRPr="00580AEA">
        <w:rPr>
          <w:b/>
          <w:bCs/>
          <w:sz w:val="32"/>
          <w:szCs w:val="32"/>
        </w:rPr>
        <w:t>PROCUREMENT OF SMALL WORKS</w:t>
      </w:r>
      <w:r w:rsidRPr="00580AEA">
        <w:rPr>
          <w:b/>
          <w:bCs/>
          <w:sz w:val="18"/>
          <w:szCs w:val="32"/>
        </w:rPr>
        <w:t xml:space="preserve"> </w:t>
      </w:r>
      <w:r w:rsidRPr="00580AEA">
        <w:rPr>
          <w:rFonts w:ascii="Calibri" w:eastAsia="Calibri" w:hAnsi="Calibri" w:cs="Calibri"/>
          <w:b/>
          <w:bCs/>
          <w:noProof/>
          <w:sz w:val="32"/>
          <w:szCs w:val="32"/>
        </w:rPr>
        <mc:AlternateContent>
          <mc:Choice Requires="wpg">
            <w:drawing>
              <wp:anchor distT="0" distB="0" distL="114300" distR="114300" simplePos="0" relativeHeight="251684864" behindDoc="0" locked="0" layoutInCell="1" allowOverlap="1" wp14:anchorId="75A3A54A" wp14:editId="220902C4">
                <wp:simplePos x="0" y="0"/>
                <wp:positionH relativeFrom="column">
                  <wp:posOffset>-431291</wp:posOffset>
                </wp:positionH>
                <wp:positionV relativeFrom="paragraph">
                  <wp:posOffset>-59905</wp:posOffset>
                </wp:positionV>
                <wp:extent cx="7772400" cy="7620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7772400" cy="76200"/>
                          <a:chOff x="0" y="0"/>
                          <a:chExt cx="7772400" cy="76200"/>
                        </a:xfrm>
                      </wpg:grpSpPr>
                      <wps:wsp>
                        <wps:cNvPr id="8" name="Shape 78"/>
                        <wps:cNvSpPr/>
                        <wps:spPr>
                          <a:xfrm>
                            <a:off x="0" y="0"/>
                            <a:ext cx="7772400" cy="0"/>
                          </a:xfrm>
                          <a:custGeom>
                            <a:avLst/>
                            <a:gdLst/>
                            <a:ahLst/>
                            <a:cxnLst/>
                            <a:rect l="0" t="0" r="0" b="0"/>
                            <a:pathLst>
                              <a:path w="7772400">
                                <a:moveTo>
                                  <a:pt x="7772400" y="0"/>
                                </a:moveTo>
                                <a:lnTo>
                                  <a:pt x="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7617B" id="Group 7" o:spid="_x0000_s1026" style="position:absolute;margin-left:-33.95pt;margin-top:-4.7pt;width:612pt;height:6pt;z-index:251684864" coordsize="777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">
                <v:shape id="Shape 78" o:spid="_x0000_s1027" style="position:absolute;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" path="m7772400,l,e" filled="f" strokeweight="6pt">
                  <v:path arrowok="t" textboxrect="0,0,7772400,0"/>
                </v:shape>
                <w10:wrap type="topAndBottom"/>
              </v:group>
            </w:pict>
          </mc:Fallback>
        </mc:AlternateContent>
      </w:r>
    </w:p>
    <w:p w14:paraId="376DD985" w14:textId="77777777" w:rsidR="00580AEA" w:rsidRPr="00580AEA" w:rsidRDefault="00580AEA" w:rsidP="00580AEA">
      <w:pPr>
        <w:spacing w:after="0" w:line="240" w:lineRule="auto"/>
        <w:ind w:left="588" w:firstLine="0"/>
        <w:rPr>
          <w:b/>
          <w:bCs/>
          <w:sz w:val="36"/>
          <w:szCs w:val="32"/>
        </w:rPr>
      </w:pPr>
    </w:p>
    <w:p w14:paraId="0C3E8D80" w14:textId="70FFDF16" w:rsidR="00580AEA" w:rsidRPr="00580AEA" w:rsidRDefault="00580AEA" w:rsidP="00580AEA">
      <w:pPr>
        <w:pStyle w:val="Heading5"/>
        <w:ind w:left="0"/>
        <w:jc w:val="center"/>
        <w:rPr>
          <w:b/>
          <w:bCs/>
          <w:sz w:val="32"/>
          <w:szCs w:val="32"/>
        </w:rPr>
      </w:pPr>
      <w:r w:rsidRPr="00580AEA">
        <w:rPr>
          <w:b/>
          <w:bCs/>
          <w:sz w:val="32"/>
          <w:szCs w:val="32"/>
        </w:rPr>
        <w:t>KUMBO INTERNAL TENDERS BOARD</w:t>
      </w:r>
    </w:p>
    <w:p w14:paraId="56C7143B" w14:textId="0C55985B" w:rsidR="00580AEA" w:rsidRPr="00580AEA" w:rsidRDefault="00580AEA" w:rsidP="00580AEA">
      <w:pPr>
        <w:spacing w:after="117" w:line="236" w:lineRule="auto"/>
        <w:ind w:left="778" w:right="-15" w:hanging="10"/>
        <w:jc w:val="center"/>
        <w:rPr>
          <w:b/>
          <w:sz w:val="28"/>
        </w:rPr>
      </w:pPr>
      <w:bookmarkStart w:id="0" w:name="_Hlk207654731"/>
      <w:r>
        <w:rPr>
          <w:b/>
          <w:sz w:val="28"/>
        </w:rPr>
        <w:t xml:space="preserve">REQUEST FOR QUOTATION (RFQ) </w:t>
      </w:r>
      <w:r w:rsidRPr="00580AEA">
        <w:rPr>
          <w:b/>
          <w:sz w:val="28"/>
        </w:rPr>
        <w:t>NO: 0</w:t>
      </w:r>
      <w:r w:rsidR="007A4C23">
        <w:rPr>
          <w:b/>
          <w:sz w:val="28"/>
        </w:rPr>
        <w:t>10</w:t>
      </w:r>
      <w:r w:rsidRPr="00580AEA">
        <w:rPr>
          <w:b/>
          <w:sz w:val="28"/>
        </w:rPr>
        <w:t>/RFQ/KC/KCITB/MINDDEVEL</w:t>
      </w:r>
      <w:r>
        <w:rPr>
          <w:b/>
          <w:sz w:val="28"/>
        </w:rPr>
        <w:t xml:space="preserve"> </w:t>
      </w:r>
      <w:r w:rsidRPr="00580AEA">
        <w:rPr>
          <w:b/>
          <w:sz w:val="28"/>
        </w:rPr>
        <w:t xml:space="preserve">/PROLOG/NWR/2025 </w:t>
      </w:r>
      <w:r w:rsidR="007A4C23" w:rsidRPr="00580AEA">
        <w:rPr>
          <w:b/>
          <w:sz w:val="28"/>
        </w:rPr>
        <w:t xml:space="preserve">OF </w:t>
      </w:r>
      <w:r w:rsidR="007A4C23">
        <w:rPr>
          <w:b/>
          <w:sz w:val="28"/>
        </w:rPr>
        <w:t>12</w:t>
      </w:r>
      <w:r w:rsidR="007A4C23" w:rsidRPr="007A4C23">
        <w:rPr>
          <w:b/>
          <w:sz w:val="28"/>
          <w:vertAlign w:val="superscript"/>
        </w:rPr>
        <w:t>TH</w:t>
      </w:r>
      <w:r w:rsidR="007A4C23">
        <w:rPr>
          <w:b/>
          <w:sz w:val="28"/>
        </w:rPr>
        <w:t xml:space="preserve"> </w:t>
      </w:r>
      <w:r w:rsidR="007A4C23" w:rsidRPr="00580AEA">
        <w:rPr>
          <w:b/>
          <w:sz w:val="28"/>
        </w:rPr>
        <w:t xml:space="preserve">DECEMBER 2025 FOR </w:t>
      </w:r>
      <w:r w:rsidR="007A4C23" w:rsidRPr="007A4C23">
        <w:rPr>
          <w:b/>
          <w:sz w:val="28"/>
        </w:rPr>
        <w:t>THE CONSTRUCTION OF A NEW WATER CATCHMENT AND A WATER TANK TO REINFORCE POTABLE WATER SUPPLY IN NTSENI VILLAGE IN KUMBO MUNICIPALITY, BUI DIVISION, NORTH WEST REGION</w:t>
      </w:r>
    </w:p>
    <w:bookmarkEnd w:id="0"/>
    <w:p w14:paraId="2E600622" w14:textId="77777777" w:rsidR="00580AEA" w:rsidRPr="005B43B1" w:rsidRDefault="00580AEA" w:rsidP="00580AEA">
      <w:pPr>
        <w:spacing w:after="0" w:line="240" w:lineRule="auto"/>
        <w:ind w:left="180" w:firstLine="0"/>
        <w:rPr>
          <w:b/>
          <w:bCs/>
          <w:sz w:val="28"/>
          <w:szCs w:val="24"/>
        </w:rPr>
      </w:pPr>
      <w:r w:rsidRPr="005B43B1">
        <w:rPr>
          <w:b/>
          <w:bCs/>
          <w:sz w:val="28"/>
          <w:szCs w:val="24"/>
        </w:rPr>
        <w:t>Dear Sir/Madam,</w:t>
      </w:r>
    </w:p>
    <w:p w14:paraId="34D81301" w14:textId="77777777" w:rsidR="00580AEA" w:rsidRPr="002F3BBD" w:rsidRDefault="00580AEA" w:rsidP="00FF4574">
      <w:pPr>
        <w:pStyle w:val="ListParagraph"/>
        <w:numPr>
          <w:ilvl w:val="0"/>
          <w:numId w:val="115"/>
        </w:numPr>
        <w:spacing w:before="120" w:after="120" w:line="240" w:lineRule="auto"/>
        <w:rPr>
          <w:rFonts w:eastAsia="SimSun"/>
          <w:b/>
          <w:bCs/>
          <w:sz w:val="28"/>
          <w:szCs w:val="24"/>
        </w:rPr>
      </w:pPr>
      <w:r w:rsidRPr="00F830EE">
        <w:rPr>
          <w:b/>
          <w:bCs/>
          <w:sz w:val="28"/>
          <w:szCs w:val="24"/>
        </w:rPr>
        <w:t>Request for Quotation (RFQ)</w:t>
      </w:r>
      <w:r w:rsidRPr="00F830EE">
        <w:rPr>
          <w:rFonts w:eastAsia="SimSun"/>
          <w:b/>
          <w:bCs/>
          <w:sz w:val="28"/>
          <w:szCs w:val="24"/>
        </w:rPr>
        <w:t xml:space="preserve"> </w:t>
      </w:r>
      <w:r w:rsidRPr="00F830EE">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14:paraId="0C703398" w14:textId="0F63555C" w:rsidR="00580AEA" w:rsidRPr="007A4C23" w:rsidRDefault="00580AEA" w:rsidP="00E45B23">
      <w:pPr>
        <w:pStyle w:val="ListParagraph"/>
        <w:numPr>
          <w:ilvl w:val="0"/>
          <w:numId w:val="115"/>
        </w:numPr>
        <w:spacing w:before="120" w:after="120" w:line="240" w:lineRule="auto"/>
        <w:ind w:firstLine="0"/>
        <w:rPr>
          <w:rFonts w:eastAsia="SimSun"/>
          <w:b/>
          <w:bCs/>
          <w:sz w:val="28"/>
          <w:szCs w:val="24"/>
        </w:rPr>
      </w:pPr>
      <w:r w:rsidRPr="007A4C23">
        <w:rPr>
          <w:rFonts w:eastAsia="SimSun"/>
          <w:szCs w:val="24"/>
        </w:rPr>
        <w:t>The execution of the said project includes</w:t>
      </w:r>
      <w:r w:rsidRPr="007A4C23">
        <w:rPr>
          <w:b/>
          <w:szCs w:val="20"/>
        </w:rPr>
        <w:t xml:space="preserve"> </w:t>
      </w:r>
      <w:r w:rsidR="009864F7" w:rsidRPr="007A4C23">
        <w:rPr>
          <w:b/>
          <w:szCs w:val="20"/>
        </w:rPr>
        <w:t xml:space="preserve">the </w:t>
      </w:r>
      <w:r w:rsidR="007A4C23" w:rsidRPr="00A60DFC">
        <w:rPr>
          <w:b/>
          <w:bCs/>
        </w:rPr>
        <w:t>construction</w:t>
      </w:r>
      <w:r w:rsidR="007A4C23" w:rsidRPr="00A60DFC">
        <w:rPr>
          <w:b/>
          <w:bCs/>
          <w:iCs/>
          <w:color w:val="000000" w:themeColor="text1"/>
        </w:rPr>
        <w:t xml:space="preserve"> of a new water catchment and </w:t>
      </w:r>
      <w:r w:rsidR="007A4C23">
        <w:rPr>
          <w:b/>
          <w:bCs/>
          <w:iCs/>
          <w:color w:val="000000" w:themeColor="text1"/>
        </w:rPr>
        <w:t xml:space="preserve">a </w:t>
      </w:r>
      <w:r w:rsidR="007A4C23" w:rsidRPr="00A60DFC">
        <w:rPr>
          <w:b/>
          <w:bCs/>
          <w:iCs/>
          <w:color w:val="000000" w:themeColor="text1"/>
        </w:rPr>
        <w:t>water tank to reinforce potable water supply in Ntseni village</w:t>
      </w:r>
      <w:r w:rsidR="007A4C23" w:rsidRPr="00A60DFC">
        <w:rPr>
          <w:b/>
          <w:bCs/>
        </w:rPr>
        <w:t xml:space="preserve"> in Kumbo Municipality, Bui Division, North West Region</w:t>
      </w:r>
    </w:p>
    <w:p w14:paraId="17B50FE7" w14:textId="77777777" w:rsidR="007A4C23" w:rsidRPr="007A4C23" w:rsidRDefault="007A4C23" w:rsidP="007A4C23">
      <w:pPr>
        <w:pStyle w:val="ListParagraph"/>
        <w:spacing w:before="120" w:after="120" w:line="240" w:lineRule="auto"/>
        <w:ind w:left="547" w:firstLine="0"/>
        <w:rPr>
          <w:rFonts w:eastAsia="SimSun"/>
          <w:b/>
          <w:bCs/>
          <w:sz w:val="28"/>
          <w:szCs w:val="24"/>
        </w:rPr>
      </w:pPr>
    </w:p>
    <w:p w14:paraId="6DE83917" w14:textId="7E45C910" w:rsidR="009864F7" w:rsidRPr="009864F7" w:rsidRDefault="00580AEA" w:rsidP="00FF4574">
      <w:pPr>
        <w:pStyle w:val="ListParagraph"/>
        <w:numPr>
          <w:ilvl w:val="0"/>
          <w:numId w:val="115"/>
        </w:numPr>
        <w:spacing w:after="111" w:line="247" w:lineRule="auto"/>
        <w:rPr>
          <w:b/>
          <w:sz w:val="28"/>
        </w:rPr>
      </w:pPr>
      <w:r w:rsidRPr="000A3136">
        <w:rPr>
          <w:rFonts w:eastAsia="SimSun"/>
          <w:szCs w:val="24"/>
        </w:rPr>
        <w:t xml:space="preserve">The Mayor of Kumbo Council now invites Contractors to submit their Quotations for the Works. To this end, the Kumbo Council intends to use part of the sums granted under this agreement to make the payments provided for under the contract relating </w:t>
      </w:r>
      <w:r>
        <w:rPr>
          <w:rFonts w:eastAsia="SimSun"/>
          <w:szCs w:val="24"/>
        </w:rPr>
        <w:t xml:space="preserve">to </w:t>
      </w:r>
      <w:r w:rsidR="009864F7" w:rsidRPr="00CF2C88">
        <w:rPr>
          <w:rFonts w:eastAsia="SimSun"/>
          <w:szCs w:val="24"/>
        </w:rPr>
        <w:t>includes</w:t>
      </w:r>
      <w:r w:rsidR="009864F7" w:rsidRPr="000A3136">
        <w:rPr>
          <w:b/>
          <w:szCs w:val="20"/>
        </w:rPr>
        <w:t xml:space="preserve"> </w:t>
      </w:r>
      <w:r w:rsidR="009864F7" w:rsidRPr="009864F7">
        <w:rPr>
          <w:b/>
          <w:szCs w:val="20"/>
        </w:rPr>
        <w:t xml:space="preserve">the </w:t>
      </w:r>
      <w:r w:rsidR="007A4C23" w:rsidRPr="00A60DFC">
        <w:rPr>
          <w:b/>
          <w:bCs/>
        </w:rPr>
        <w:t>construction</w:t>
      </w:r>
      <w:r w:rsidR="007A4C23" w:rsidRPr="00A60DFC">
        <w:rPr>
          <w:b/>
          <w:bCs/>
          <w:iCs/>
          <w:color w:val="000000" w:themeColor="text1"/>
        </w:rPr>
        <w:t xml:space="preserve"> of a new water catchment and </w:t>
      </w:r>
      <w:r w:rsidR="007A4C23">
        <w:rPr>
          <w:b/>
          <w:bCs/>
          <w:iCs/>
          <w:color w:val="000000" w:themeColor="text1"/>
        </w:rPr>
        <w:t xml:space="preserve">a </w:t>
      </w:r>
      <w:r w:rsidR="007A4C23" w:rsidRPr="00A60DFC">
        <w:rPr>
          <w:b/>
          <w:bCs/>
          <w:iCs/>
          <w:color w:val="000000" w:themeColor="text1"/>
        </w:rPr>
        <w:t>water tank to reinforce potable water supply in Ntseni village</w:t>
      </w:r>
      <w:r w:rsidR="007A4C23" w:rsidRPr="00A60DFC">
        <w:rPr>
          <w:b/>
          <w:bCs/>
        </w:rPr>
        <w:t xml:space="preserve"> in Kumbo Municipality, Bui Division, North West Region</w:t>
      </w:r>
    </w:p>
    <w:p w14:paraId="477800DF" w14:textId="00E3077E" w:rsidR="00580AEA" w:rsidRPr="000A3136" w:rsidRDefault="00580AEA" w:rsidP="00FF4574">
      <w:pPr>
        <w:pStyle w:val="ListParagraph"/>
        <w:numPr>
          <w:ilvl w:val="0"/>
          <w:numId w:val="115"/>
        </w:numPr>
        <w:suppressAutoHyphens/>
        <w:autoSpaceDN w:val="0"/>
        <w:spacing w:before="120" w:after="0" w:line="240" w:lineRule="auto"/>
        <w:ind w:right="284"/>
        <w:textAlignment w:val="baseline"/>
        <w:rPr>
          <w:b/>
          <w:sz w:val="28"/>
        </w:rPr>
      </w:pPr>
      <w:r w:rsidRPr="000A3136">
        <w:rPr>
          <w:rFonts w:eastAsia="SimSun"/>
          <w:szCs w:val="24"/>
        </w:rPr>
        <w:t xml:space="preserve">The execution period for the works is </w:t>
      </w:r>
      <w:r w:rsidRPr="000A3136">
        <w:rPr>
          <w:rFonts w:eastAsia="SimSun"/>
          <w:b/>
          <w:szCs w:val="24"/>
        </w:rPr>
        <w:t xml:space="preserve">three (03) months. </w:t>
      </w:r>
    </w:p>
    <w:p w14:paraId="61C63CC2" w14:textId="77777777" w:rsidR="00580AEA" w:rsidRPr="002138A9" w:rsidRDefault="00580AEA" w:rsidP="00FF4574">
      <w:pPr>
        <w:pStyle w:val="ListParagraph"/>
        <w:numPr>
          <w:ilvl w:val="0"/>
          <w:numId w:val="115"/>
        </w:numPr>
        <w:suppressAutoHyphens/>
        <w:autoSpaceDN w:val="0"/>
        <w:spacing w:before="120" w:after="0" w:line="240" w:lineRule="auto"/>
        <w:ind w:right="284"/>
        <w:textAlignment w:val="baseline"/>
        <w:rPr>
          <w:b/>
          <w:sz w:val="28"/>
        </w:rPr>
      </w:pPr>
      <w:r w:rsidRPr="002138A9">
        <w:rPr>
          <w:b/>
        </w:rPr>
        <w:t xml:space="preserve">Fraud and Corruption  </w:t>
      </w:r>
    </w:p>
    <w:p w14:paraId="0D15BED6" w14:textId="77777777" w:rsidR="00580AEA" w:rsidRDefault="00580AEA" w:rsidP="00FF4574">
      <w:pPr>
        <w:pStyle w:val="ListParagraph"/>
        <w:numPr>
          <w:ilvl w:val="0"/>
          <w:numId w:val="116"/>
        </w:numPr>
        <w:spacing w:after="0" w:line="240" w:lineRule="auto"/>
      </w:pPr>
      <w:r w:rsidRPr="005B43B1">
        <w:t xml:space="preserve">The Bank requires compliance with the Bank’s Anti-Corruption Guidelines and its prevailing sanctions policies and procedures as set forth in the WBG’s Sanctions Framework, as set forth in Appendix A to the Contract Conditions. </w:t>
      </w:r>
    </w:p>
    <w:p w14:paraId="1646E1D9" w14:textId="77777777" w:rsidR="00580AEA" w:rsidRPr="005B43B1" w:rsidRDefault="00580AEA" w:rsidP="00FF4574">
      <w:pPr>
        <w:pStyle w:val="ListParagraph"/>
        <w:numPr>
          <w:ilvl w:val="0"/>
          <w:numId w:val="116"/>
        </w:numPr>
        <w:spacing w:after="0" w:line="240" w:lineRule="auto"/>
      </w:pPr>
      <w:r w:rsidRPr="005B43B1">
        <w:t xml:space="preserve">In further pursuance of this policy, Contractors shall permit and shall cause their agents (where declared or not), subcontractors, sub consultants, service providers, suppliers, and personnel, to permit the Bank to inspect all accounts, records and other documents relating to the RFQ and </w:t>
      </w:r>
      <w:r w:rsidRPr="005B43B1">
        <w:lastRenderedPageBreak/>
        <w:t>Contract performance (in the case of award), and to have them audited by auditors appointed by the Bank.</w:t>
      </w:r>
      <w:r w:rsidRPr="002138A9">
        <w:rPr>
          <w:b/>
        </w:rPr>
        <w:t xml:space="preserve"> </w:t>
      </w:r>
    </w:p>
    <w:p w14:paraId="38530DF6" w14:textId="77777777" w:rsidR="00580AEA" w:rsidRPr="00CF2C88" w:rsidRDefault="00580AEA" w:rsidP="00FF4574">
      <w:pPr>
        <w:pStyle w:val="Heading4"/>
        <w:numPr>
          <w:ilvl w:val="0"/>
          <w:numId w:val="115"/>
        </w:numPr>
        <w:spacing w:after="0" w:line="240" w:lineRule="auto"/>
        <w:ind w:left="360" w:firstLine="0"/>
        <w:rPr>
          <w:b/>
          <w:bCs/>
          <w:sz w:val="24"/>
          <w:szCs w:val="18"/>
        </w:rPr>
      </w:pPr>
      <w:r w:rsidRPr="00CF2C88">
        <w:rPr>
          <w:sz w:val="24"/>
          <w:szCs w:val="18"/>
        </w:rPr>
        <w:t xml:space="preserve">Eligible Materials, Equipment and Services </w:t>
      </w:r>
    </w:p>
    <w:p w14:paraId="654B5ED2" w14:textId="77777777" w:rsidR="00580AEA" w:rsidRPr="00CF2C88" w:rsidRDefault="00580AEA" w:rsidP="00580AEA">
      <w:pPr>
        <w:pStyle w:val="Heading4"/>
        <w:spacing w:after="0"/>
        <w:ind w:left="360" w:firstLine="0"/>
        <w:rPr>
          <w:b/>
          <w:bCs/>
          <w:sz w:val="24"/>
          <w:szCs w:val="18"/>
        </w:rPr>
      </w:pPr>
      <w:r>
        <w:rPr>
          <w:bCs/>
          <w:sz w:val="24"/>
          <w:szCs w:val="18"/>
        </w:rPr>
        <w:t xml:space="preserve"> </w:t>
      </w:r>
      <w:r w:rsidRPr="00CF2C88">
        <w:rPr>
          <w:bCs/>
          <w:sz w:val="24"/>
          <w:szCs w:val="18"/>
        </w:rPr>
        <w:t xml:space="preserve">The materials, equipment and services to be supplied under the Contract and financed by the Bank may have </w:t>
      </w:r>
      <w:r>
        <w:rPr>
          <w:bCs/>
          <w:sz w:val="24"/>
          <w:szCs w:val="18"/>
        </w:rPr>
        <w:t>their</w:t>
      </w:r>
      <w:r w:rsidRPr="00CF2C88">
        <w:rPr>
          <w:bCs/>
          <w:sz w:val="24"/>
          <w:szCs w:val="18"/>
        </w:rPr>
        <w:t xml:space="preserve"> origin in any country subject to Para. 9. At the Employer’s request, Contractors may be required to provide evidence of the origin of materials, equipment and services.   </w:t>
      </w:r>
    </w:p>
    <w:p w14:paraId="178190EF" w14:textId="77777777" w:rsidR="00580AEA" w:rsidRDefault="00580AEA" w:rsidP="00FF4574">
      <w:pPr>
        <w:pStyle w:val="Heading4"/>
        <w:numPr>
          <w:ilvl w:val="0"/>
          <w:numId w:val="115"/>
        </w:numPr>
        <w:spacing w:after="0" w:line="240" w:lineRule="auto"/>
        <w:rPr>
          <w:sz w:val="24"/>
          <w:szCs w:val="18"/>
        </w:rPr>
      </w:pPr>
      <w:r w:rsidRPr="00CF2C88">
        <w:rPr>
          <w:sz w:val="24"/>
          <w:szCs w:val="18"/>
        </w:rPr>
        <w:t xml:space="preserve">Eligible Contractors </w:t>
      </w:r>
    </w:p>
    <w:p w14:paraId="60A1D0DA" w14:textId="77777777" w:rsidR="00580AEA" w:rsidRPr="00CF2C88" w:rsidRDefault="00580AEA" w:rsidP="00580AEA">
      <w:pPr>
        <w:pStyle w:val="Heading4"/>
        <w:spacing w:after="0"/>
        <w:ind w:left="547" w:firstLine="0"/>
        <w:rPr>
          <w:sz w:val="24"/>
          <w:szCs w:val="18"/>
        </w:rPr>
      </w:pPr>
      <w:r w:rsidRPr="00CF2C88">
        <w:rPr>
          <w:bCs/>
          <w:sz w:val="24"/>
          <w:szCs w:val="18"/>
        </w:rPr>
        <w:t xml:space="preserve">In case the Contractor is 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14:paraId="3AD62598" w14:textId="77777777" w:rsidR="00580AEA" w:rsidRDefault="00580AEA" w:rsidP="00FF4574">
      <w:pPr>
        <w:pStyle w:val="Heading4"/>
        <w:numPr>
          <w:ilvl w:val="0"/>
          <w:numId w:val="115"/>
        </w:numPr>
        <w:spacing w:after="0" w:line="240" w:lineRule="auto"/>
        <w:rPr>
          <w:b/>
          <w:bCs/>
          <w:sz w:val="24"/>
          <w:szCs w:val="18"/>
        </w:rPr>
      </w:pPr>
      <w:r w:rsidRPr="00CF2C88">
        <w:rPr>
          <w:bCs/>
          <w:sz w:val="24"/>
          <w:szCs w:val="18"/>
        </w:rPr>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 </w:t>
      </w:r>
    </w:p>
    <w:p w14:paraId="446D0F5C" w14:textId="77777777" w:rsidR="00580AEA" w:rsidRPr="00CF2C88" w:rsidRDefault="00580AEA" w:rsidP="00FF4574">
      <w:pPr>
        <w:pStyle w:val="Heading4"/>
        <w:numPr>
          <w:ilvl w:val="0"/>
          <w:numId w:val="115"/>
        </w:numPr>
        <w:spacing w:after="0" w:line="240" w:lineRule="auto"/>
        <w:rPr>
          <w:b/>
          <w:bCs/>
          <w:sz w:val="24"/>
          <w:szCs w:val="18"/>
        </w:rPr>
      </w:pPr>
      <w:r w:rsidRPr="00CF2C88">
        <w:rPr>
          <w:sz w:val="24"/>
          <w:szCs w:val="18"/>
        </w:rPr>
        <w:t xml:space="preserve">Firms and individuals may be ineligible if so indicated in para.9 below and: </w:t>
      </w:r>
    </w:p>
    <w:p w14:paraId="26F31FC7" w14:textId="77777777" w:rsidR="00580AEA" w:rsidRDefault="00580AEA" w:rsidP="00FF4574">
      <w:pPr>
        <w:pStyle w:val="ListParagraph"/>
        <w:numPr>
          <w:ilvl w:val="0"/>
          <w:numId w:val="117"/>
        </w:numPr>
        <w:spacing w:after="0" w:line="240" w:lineRule="auto"/>
        <w:ind w:right="50"/>
      </w:pPr>
      <w:r w:rsidRPr="005B43B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14:paraId="5816E996" w14:textId="77777777" w:rsidR="00580AEA" w:rsidRPr="005B43B1" w:rsidRDefault="00580AEA" w:rsidP="00FF4574">
      <w:pPr>
        <w:pStyle w:val="ListParagraph"/>
        <w:numPr>
          <w:ilvl w:val="0"/>
          <w:numId w:val="117"/>
        </w:numPr>
        <w:spacing w:after="0" w:line="240" w:lineRule="auto"/>
        <w:ind w:right="50"/>
      </w:pPr>
      <w:r w:rsidRPr="005B43B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14:paraId="020C0699" w14:textId="77777777" w:rsidR="00580AEA" w:rsidRPr="005B43B1" w:rsidRDefault="00580AEA" w:rsidP="00FF4574">
      <w:pPr>
        <w:pStyle w:val="ListParagraph"/>
        <w:numPr>
          <w:ilvl w:val="0"/>
          <w:numId w:val="115"/>
        </w:numPr>
        <w:spacing w:after="0" w:line="240" w:lineRule="auto"/>
        <w:ind w:right="50"/>
      </w:pPr>
      <w:r w:rsidRPr="005B43B1">
        <w:t xml:space="preserve">In reference to paras. 5 and 7, for the information of Contractors, at the present time firms, goods and services from the following countries are excluded from this procurement process: </w:t>
      </w:r>
    </w:p>
    <w:p w14:paraId="2265CCAA" w14:textId="77777777" w:rsidR="00580AEA" w:rsidRDefault="00580AEA" w:rsidP="00FF4574">
      <w:pPr>
        <w:pStyle w:val="ListParagraph"/>
        <w:numPr>
          <w:ilvl w:val="0"/>
          <w:numId w:val="118"/>
        </w:numPr>
        <w:spacing w:after="0" w:line="240" w:lineRule="auto"/>
        <w:ind w:right="50"/>
      </w:pPr>
      <w:r w:rsidRPr="005B43B1">
        <w:t>Under para. 5 and 8 (a):</w:t>
      </w:r>
      <w:r w:rsidRPr="00C30BE5">
        <w:rPr>
          <w:i/>
        </w:rPr>
        <w:t xml:space="preserve"> [insert a list of the countries following approval by the Bank to apply the </w:t>
      </w:r>
      <w:r w:rsidRPr="005B43B1">
        <w:t>restriction</w:t>
      </w:r>
      <w:r w:rsidRPr="00C30BE5">
        <w:rPr>
          <w:i/>
        </w:rPr>
        <w:t xml:space="preserve"> or state “none”].</w:t>
      </w:r>
      <w:r w:rsidRPr="005B43B1">
        <w:t xml:space="preserve"> </w:t>
      </w:r>
    </w:p>
    <w:p w14:paraId="36694843" w14:textId="77777777" w:rsidR="00580AEA" w:rsidRPr="005B43B1" w:rsidRDefault="00580AEA" w:rsidP="00FF4574">
      <w:pPr>
        <w:pStyle w:val="ListParagraph"/>
        <w:numPr>
          <w:ilvl w:val="0"/>
          <w:numId w:val="118"/>
        </w:numPr>
        <w:spacing w:after="0" w:line="240" w:lineRule="auto"/>
        <w:ind w:right="50"/>
      </w:pPr>
      <w:r w:rsidRPr="005B43B1">
        <w:t xml:space="preserve">Under para. 5 and 8 (b): </w:t>
      </w:r>
      <w:r w:rsidRPr="00C30BE5">
        <w:rPr>
          <w:i/>
        </w:rPr>
        <w:t>[insert a list of the countries following approval by the Bank to apply the restriction or state “none”]</w:t>
      </w:r>
      <w:r w:rsidRPr="005B43B1">
        <w:t xml:space="preserve"> </w:t>
      </w:r>
    </w:p>
    <w:p w14:paraId="00060D28" w14:textId="77777777" w:rsidR="00580AEA" w:rsidRDefault="00580AEA" w:rsidP="00FF4574">
      <w:pPr>
        <w:numPr>
          <w:ilvl w:val="0"/>
          <w:numId w:val="122"/>
        </w:numPr>
        <w:spacing w:after="0" w:line="240" w:lineRule="auto"/>
        <w:ind w:right="50"/>
      </w:pPr>
      <w:r w:rsidRPr="005B43B1">
        <w:t xml:space="preserve">A Contractor that has been sanctioned by the Bank, pursuant to the Bank’s Anticorruption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9">
        <w:r w:rsidRPr="005B43B1">
          <w:rPr>
            <w:color w:val="0000FF"/>
            <w:u w:val="single" w:color="0000FF"/>
          </w:rPr>
          <w:t>http://www.worldbank.org/debarr.</w:t>
        </w:r>
      </w:hyperlink>
      <w:hyperlink r:id="rId10">
        <w:r w:rsidRPr="005B43B1">
          <w:rPr>
            <w:color w:val="0000FF"/>
          </w:rPr>
          <w:t xml:space="preserve"> </w:t>
        </w:r>
      </w:hyperlink>
    </w:p>
    <w:p w14:paraId="033370B5" w14:textId="77777777" w:rsidR="00580AEA" w:rsidRDefault="00580AEA" w:rsidP="00FF4574">
      <w:pPr>
        <w:numPr>
          <w:ilvl w:val="0"/>
          <w:numId w:val="122"/>
        </w:numPr>
        <w:spacing w:after="0" w:line="240" w:lineRule="auto"/>
        <w:ind w:left="180" w:right="50"/>
      </w:pPr>
      <w:r w:rsidRPr="005B43B1">
        <w:t xml:space="preserve">Contractors that are state-owned enterprises or institutions in the Employer’s country may be eligible to </w:t>
      </w:r>
      <w:r>
        <w:t xml:space="preserve"> </w:t>
      </w:r>
    </w:p>
    <w:p w14:paraId="67777392" w14:textId="77777777" w:rsidR="00580AEA" w:rsidRPr="005B43B1" w:rsidRDefault="00580AEA" w:rsidP="00580AEA">
      <w:pPr>
        <w:spacing w:after="0" w:line="240" w:lineRule="auto"/>
        <w:ind w:left="180" w:right="50" w:firstLine="0"/>
      </w:pPr>
      <w:r>
        <w:t xml:space="preserve">    </w:t>
      </w:r>
      <w:r w:rsidRPr="005B43B1">
        <w:t xml:space="preserve">compete and be awarded a Contract(s) only if they can establish, in a manner acceptable to the Bank, that they: </w:t>
      </w:r>
    </w:p>
    <w:p w14:paraId="6C9988CA" w14:textId="77777777" w:rsidR="00580AEA" w:rsidRDefault="00580AEA" w:rsidP="00FF4574">
      <w:pPr>
        <w:pStyle w:val="ListParagraph"/>
        <w:numPr>
          <w:ilvl w:val="0"/>
          <w:numId w:val="119"/>
        </w:numPr>
        <w:spacing w:after="0" w:line="240" w:lineRule="auto"/>
        <w:ind w:right="50"/>
      </w:pPr>
      <w:r w:rsidRPr="005B43B1">
        <w:t xml:space="preserve">are legally and financially autonomous;  </w:t>
      </w:r>
    </w:p>
    <w:p w14:paraId="59219276" w14:textId="77777777" w:rsidR="00580AEA" w:rsidRDefault="00580AEA" w:rsidP="00FF4574">
      <w:pPr>
        <w:pStyle w:val="ListParagraph"/>
        <w:numPr>
          <w:ilvl w:val="0"/>
          <w:numId w:val="119"/>
        </w:numPr>
        <w:spacing w:after="0" w:line="240" w:lineRule="auto"/>
        <w:ind w:right="50"/>
      </w:pPr>
      <w:r w:rsidRPr="005B43B1">
        <w:t xml:space="preserve">operate under commercial law; and  </w:t>
      </w:r>
    </w:p>
    <w:p w14:paraId="77FC940D" w14:textId="77777777" w:rsidR="00580AEA" w:rsidRDefault="00580AEA" w:rsidP="00FF4574">
      <w:pPr>
        <w:pStyle w:val="ListParagraph"/>
        <w:numPr>
          <w:ilvl w:val="0"/>
          <w:numId w:val="119"/>
        </w:numPr>
        <w:spacing w:after="0" w:line="240" w:lineRule="auto"/>
        <w:ind w:right="50"/>
      </w:pPr>
      <w:r w:rsidRPr="005B43B1">
        <w:t xml:space="preserve">are not under supervision of the Employer. </w:t>
      </w:r>
    </w:p>
    <w:p w14:paraId="2FC8B919" w14:textId="77777777" w:rsidR="00580AEA" w:rsidRPr="00C061C1" w:rsidRDefault="00580AEA" w:rsidP="00FF4574">
      <w:pPr>
        <w:pStyle w:val="ListParagraph"/>
        <w:numPr>
          <w:ilvl w:val="0"/>
          <w:numId w:val="122"/>
        </w:numPr>
        <w:tabs>
          <w:tab w:val="left" w:pos="540"/>
        </w:tabs>
        <w:spacing w:after="0" w:line="240" w:lineRule="auto"/>
        <w:ind w:right="50" w:hanging="54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14:paraId="4271D005" w14:textId="77777777" w:rsidR="00580AEA" w:rsidRDefault="00580AEA" w:rsidP="00FF4574">
      <w:pPr>
        <w:pStyle w:val="ListParagraph"/>
        <w:numPr>
          <w:ilvl w:val="0"/>
          <w:numId w:val="123"/>
        </w:numPr>
        <w:spacing w:after="0" w:line="240" w:lineRule="auto"/>
        <w:ind w:right="50"/>
      </w:pPr>
      <w:r w:rsidRPr="005B43B1">
        <w:t xml:space="preserve">directly or indirectly controls, is controlled by or is under common control with another Contractor that submitted a Quotation;  </w:t>
      </w:r>
    </w:p>
    <w:p w14:paraId="234624CA" w14:textId="77777777" w:rsidR="00580AEA" w:rsidRDefault="00580AEA" w:rsidP="00FF4574">
      <w:pPr>
        <w:pStyle w:val="ListParagraph"/>
        <w:numPr>
          <w:ilvl w:val="0"/>
          <w:numId w:val="123"/>
        </w:numPr>
        <w:spacing w:after="0" w:line="240" w:lineRule="auto"/>
        <w:ind w:right="50"/>
      </w:pPr>
      <w:r w:rsidRPr="005B43B1">
        <w:lastRenderedPageBreak/>
        <w:t xml:space="preserve">receives or has received any direct or indirect subsidy from another Contractor that submitted a Quotation;  </w:t>
      </w:r>
    </w:p>
    <w:p w14:paraId="54FE0C1C" w14:textId="77777777" w:rsidR="00580AEA" w:rsidRPr="005B43B1" w:rsidRDefault="00580AEA" w:rsidP="00FF4574">
      <w:pPr>
        <w:pStyle w:val="ListParagraph"/>
        <w:numPr>
          <w:ilvl w:val="0"/>
          <w:numId w:val="123"/>
        </w:numPr>
        <w:spacing w:after="0" w:line="240" w:lineRule="auto"/>
        <w:ind w:right="50"/>
      </w:pPr>
      <w:r w:rsidRPr="005B43B1">
        <w:t xml:space="preserve">has the same legal representative as another Contractor that submitted a Quotation;  </w:t>
      </w:r>
    </w:p>
    <w:p w14:paraId="312366E3" w14:textId="77777777" w:rsidR="00580AEA" w:rsidRPr="005B43B1" w:rsidRDefault="00580AEA" w:rsidP="00FF4574">
      <w:pPr>
        <w:pStyle w:val="ListParagraph"/>
        <w:numPr>
          <w:ilvl w:val="0"/>
          <w:numId w:val="123"/>
        </w:numPr>
        <w:spacing w:after="0" w:line="240" w:lineRule="auto"/>
        <w:ind w:right="50"/>
      </w:pPr>
      <w:r w:rsidRPr="005B43B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14:paraId="362EEEB4" w14:textId="77777777" w:rsidR="00580AEA" w:rsidRPr="005B43B1" w:rsidRDefault="00580AEA" w:rsidP="00FF4574">
      <w:pPr>
        <w:pStyle w:val="ListParagraph"/>
        <w:numPr>
          <w:ilvl w:val="0"/>
          <w:numId w:val="123"/>
        </w:numPr>
        <w:spacing w:after="0" w:line="240" w:lineRule="auto"/>
        <w:ind w:right="50"/>
      </w:pPr>
      <w:r w:rsidRPr="005B43B1">
        <w:t xml:space="preserve">or any of its affiliates participated as a consultant in the preparation of the design or technical specifications of the works that are the subject of the Request for Quotations process; or </w:t>
      </w:r>
    </w:p>
    <w:p w14:paraId="418839DF" w14:textId="77777777" w:rsidR="00580AEA" w:rsidRPr="005B43B1" w:rsidRDefault="00580AEA" w:rsidP="00FF4574">
      <w:pPr>
        <w:pStyle w:val="ListParagraph"/>
        <w:numPr>
          <w:ilvl w:val="0"/>
          <w:numId w:val="123"/>
        </w:numPr>
        <w:spacing w:after="0" w:line="240" w:lineRule="auto"/>
        <w:ind w:right="50"/>
      </w:pPr>
      <w:r w:rsidRPr="005B43B1">
        <w:t xml:space="preserve">or any of its affiliates has been hired (or is proposed to be hired) by the Employer or Borrower for implementing the Contract; or </w:t>
      </w:r>
    </w:p>
    <w:p w14:paraId="2220E89F" w14:textId="77777777" w:rsidR="00580AEA" w:rsidRPr="005B43B1" w:rsidRDefault="00580AEA" w:rsidP="00FF4574">
      <w:pPr>
        <w:pStyle w:val="ListParagraph"/>
        <w:numPr>
          <w:ilvl w:val="0"/>
          <w:numId w:val="123"/>
        </w:numPr>
        <w:spacing w:after="0" w:line="240" w:lineRule="auto"/>
        <w:ind w:right="50"/>
      </w:pPr>
      <w:r w:rsidRPr="005B43B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14:paraId="6388CF9C" w14:textId="77777777" w:rsidR="00580AEA" w:rsidRPr="00C061C1" w:rsidRDefault="00580AEA" w:rsidP="00FF4574">
      <w:pPr>
        <w:pStyle w:val="ListParagraph"/>
        <w:numPr>
          <w:ilvl w:val="0"/>
          <w:numId w:val="123"/>
        </w:numPr>
        <w:spacing w:after="0" w:line="240" w:lineRule="auto"/>
        <w:ind w:right="50"/>
      </w:pPr>
      <w:r w:rsidRPr="005B43B1">
        <w:t>has a close business or family relationship with a professional staff of the Borrower (or of the project implementing agency, or of a recipient of a part of the loan) who: (</w:t>
      </w:r>
      <w:proofErr w:type="spellStart"/>
      <w:r w:rsidRPr="005B43B1">
        <w:t>i</w:t>
      </w:r>
      <w:proofErr w:type="spellEnd"/>
      <w:r w:rsidRPr="005B43B1">
        <w:t>)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w:t>
      </w:r>
      <w:r w:rsidRPr="00C061C1">
        <w:t xml:space="preserve">. </w:t>
      </w:r>
    </w:p>
    <w:p w14:paraId="12918830" w14:textId="0AFBC5DD" w:rsidR="00580AEA" w:rsidRPr="008425A0" w:rsidRDefault="00580AEA" w:rsidP="00FF4574">
      <w:pPr>
        <w:pStyle w:val="Heading4"/>
        <w:numPr>
          <w:ilvl w:val="0"/>
          <w:numId w:val="122"/>
        </w:numPr>
        <w:tabs>
          <w:tab w:val="left" w:pos="-90"/>
        </w:tabs>
        <w:spacing w:after="0" w:line="240" w:lineRule="auto"/>
        <w:ind w:left="0"/>
        <w:rPr>
          <w:b/>
          <w:bCs/>
        </w:rPr>
      </w:pPr>
      <w:r w:rsidRPr="008425A0">
        <w:rPr>
          <w:b/>
          <w:bCs/>
          <w:sz w:val="24"/>
          <w:szCs w:val="18"/>
        </w:rPr>
        <w:t>Performance Security</w:t>
      </w:r>
    </w:p>
    <w:p w14:paraId="6EF94317" w14:textId="77777777" w:rsidR="008425A0" w:rsidRPr="008425A0" w:rsidRDefault="008425A0" w:rsidP="008425A0">
      <w:pPr>
        <w:pStyle w:val="ListParagraph"/>
        <w:spacing w:after="0" w:line="240" w:lineRule="auto"/>
        <w:ind w:left="630" w:firstLine="0"/>
        <w:rPr>
          <w:b/>
          <w:i/>
        </w:rPr>
      </w:pPr>
      <w:r w:rsidRPr="008425A0">
        <w:t>Bids must NOT be accompanied by a bid guarantee issued by a first-class bank or a Non-banking establishment approved by the Ministry of Finance. However, a guarantee retention of 10% of the total cost of the project is required.</w:t>
      </w:r>
    </w:p>
    <w:p w14:paraId="658580CE" w14:textId="7BB5227E" w:rsidR="00580AEA" w:rsidRPr="00282531" w:rsidRDefault="00580AEA" w:rsidP="00FF4574">
      <w:pPr>
        <w:pStyle w:val="ListParagraph"/>
        <w:numPr>
          <w:ilvl w:val="0"/>
          <w:numId w:val="122"/>
        </w:numPr>
        <w:spacing w:after="0" w:line="240" w:lineRule="auto"/>
        <w:ind w:left="0"/>
        <w:rPr>
          <w:b/>
          <w:i/>
        </w:rPr>
      </w:pPr>
      <w:r w:rsidRPr="00282531">
        <w:rPr>
          <w:b/>
        </w:rPr>
        <w:t xml:space="preserve">Validity of Quotations </w:t>
      </w:r>
    </w:p>
    <w:p w14:paraId="4DAB3F6B" w14:textId="77777777" w:rsidR="00580AEA" w:rsidRDefault="00580AEA" w:rsidP="00580AEA">
      <w:pPr>
        <w:spacing w:after="0" w:line="240" w:lineRule="auto"/>
        <w:ind w:firstLine="0"/>
      </w:pPr>
      <w:r w:rsidRPr="00C061C1">
        <w:t>Quotations will be valid for up to ninety (90) calendar days after the opening of the bids.</w:t>
      </w:r>
    </w:p>
    <w:p w14:paraId="3DACCAE1" w14:textId="77777777" w:rsidR="00580AEA" w:rsidRPr="009C2812" w:rsidRDefault="00580AEA" w:rsidP="00FF4574">
      <w:pPr>
        <w:pStyle w:val="ListParagraph"/>
        <w:numPr>
          <w:ilvl w:val="0"/>
          <w:numId w:val="122"/>
        </w:numPr>
        <w:spacing w:after="0" w:line="240" w:lineRule="auto"/>
        <w:ind w:left="180"/>
        <w:rPr>
          <w:b/>
          <w:i/>
        </w:rPr>
      </w:pPr>
      <w:r w:rsidRPr="009C2812">
        <w:rPr>
          <w:b/>
          <w:bCs/>
        </w:rPr>
        <w:t xml:space="preserve">Price </w:t>
      </w:r>
    </w:p>
    <w:p w14:paraId="28EFFFDE" w14:textId="77777777" w:rsidR="00580AEA" w:rsidRPr="00C061C1" w:rsidRDefault="00580AEA" w:rsidP="00580AEA">
      <w:pPr>
        <w:spacing w:after="0" w:line="240" w:lineRule="auto"/>
        <w:ind w:right="46" w:firstLine="0"/>
      </w:pPr>
      <w:r>
        <w:t xml:space="preserve">  </w:t>
      </w:r>
      <w:r w:rsidRPr="00C061C1">
        <w:t>The contractor must indicate the total price in the form entitled “Contractor Quotation”</w:t>
      </w:r>
    </w:p>
    <w:p w14:paraId="1A37B13B" w14:textId="77777777" w:rsidR="00580AEA" w:rsidRPr="009C2812" w:rsidRDefault="00580AEA" w:rsidP="00FF4574">
      <w:pPr>
        <w:pStyle w:val="ListParagraph"/>
        <w:numPr>
          <w:ilvl w:val="0"/>
          <w:numId w:val="120"/>
        </w:numPr>
        <w:spacing w:after="0" w:line="240" w:lineRule="auto"/>
        <w:ind w:right="-25"/>
      </w:pPr>
      <w:r w:rsidRPr="009C2812">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14:paraId="6596E625" w14:textId="77777777" w:rsidR="00580AEA" w:rsidRPr="00C061C1" w:rsidRDefault="00580AEA" w:rsidP="00580AEA">
      <w:pPr>
        <w:spacing w:after="0" w:line="240" w:lineRule="auto"/>
        <w:ind w:left="360" w:right="65" w:firstLine="0"/>
      </w:pPr>
      <w:r>
        <w:rPr>
          <w:i/>
        </w:rPr>
        <w:t xml:space="preserve">       </w:t>
      </w:r>
      <w:r w:rsidRPr="009C2812">
        <w:rPr>
          <w:i/>
        </w:rPr>
        <w:t xml:space="preserve">The rates and prices shall include all duties, taxes, and other levies payable by the Contractor </w:t>
      </w:r>
      <w:r>
        <w:rPr>
          <w:i/>
        </w:rPr>
        <w:t xml:space="preserve">               </w:t>
      </w:r>
      <w:r w:rsidRPr="009C2812">
        <w:rPr>
          <w:i/>
        </w:rPr>
        <w:t xml:space="preserve">under the Contract, as of the date 7 (seven) days prior to the deadline for submission of quotations </w:t>
      </w:r>
    </w:p>
    <w:p w14:paraId="6907FEBE" w14:textId="77777777" w:rsidR="00580AEA" w:rsidRPr="00C061C1" w:rsidRDefault="00580AEA" w:rsidP="00580AEA">
      <w:pPr>
        <w:spacing w:after="0" w:line="240" w:lineRule="auto"/>
        <w:ind w:left="180" w:right="65" w:hanging="10"/>
      </w:pPr>
      <w:r w:rsidRPr="00C061C1">
        <w:rPr>
          <w:b/>
          <w:i/>
        </w:rPr>
        <w:t xml:space="preserve">Option 2- Lump-Sum contracts </w:t>
      </w:r>
    </w:p>
    <w:p w14:paraId="72C4AF0A" w14:textId="77777777" w:rsidR="00580AEA" w:rsidRPr="009C2812" w:rsidRDefault="00580AEA" w:rsidP="00FF4574">
      <w:pPr>
        <w:pStyle w:val="ListParagraph"/>
        <w:numPr>
          <w:ilvl w:val="0"/>
          <w:numId w:val="120"/>
        </w:numPr>
        <w:spacing w:after="0" w:line="240" w:lineRule="auto"/>
        <w:ind w:right="65"/>
      </w:pPr>
      <w:r w:rsidRPr="009C2812">
        <w:rPr>
          <w:i/>
        </w:rPr>
        <w:t xml:space="preserve">The Contractor shall also fill in a breakdown of its lump-sum price in the attached Activity Schedules.  </w:t>
      </w:r>
    </w:p>
    <w:p w14:paraId="7E7C01AC" w14:textId="77777777" w:rsidR="00580AEA" w:rsidRDefault="00580AEA" w:rsidP="00580AEA">
      <w:pPr>
        <w:pStyle w:val="ListParagraph"/>
        <w:spacing w:after="0" w:line="240" w:lineRule="auto"/>
        <w:ind w:right="65" w:firstLine="0"/>
      </w:pPr>
      <w:r w:rsidRPr="009C2812">
        <w:rPr>
          <w:i/>
        </w:rPr>
        <w:t xml:space="preserve">The quoted price shall include all duties, taxes, and other levies payable by the Contractor under the Contract, as of the date 7 (seven) days prior to the deadline for submission of quotations.] </w:t>
      </w:r>
    </w:p>
    <w:p w14:paraId="76592B2D" w14:textId="77777777" w:rsidR="00580AEA" w:rsidRPr="009C2812" w:rsidRDefault="00580AEA" w:rsidP="00FF4574">
      <w:pPr>
        <w:pStyle w:val="ListParagraph"/>
        <w:numPr>
          <w:ilvl w:val="0"/>
          <w:numId w:val="122"/>
        </w:numPr>
        <w:spacing w:after="0" w:line="240" w:lineRule="auto"/>
        <w:ind w:left="-90" w:right="65"/>
      </w:pPr>
      <w:r w:rsidRPr="00C061C1">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9C2812">
        <w:rPr>
          <w:b/>
          <w:i/>
        </w:rPr>
        <w:t>________ [insert the local currency].</w:t>
      </w:r>
    </w:p>
    <w:p w14:paraId="55DA5BC0" w14:textId="77777777" w:rsidR="00580AEA" w:rsidRPr="009C2812" w:rsidRDefault="00580AEA" w:rsidP="00580AEA">
      <w:pPr>
        <w:pStyle w:val="ListParagraph"/>
        <w:spacing w:after="0" w:line="240" w:lineRule="auto"/>
        <w:ind w:left="0" w:right="65" w:firstLine="0"/>
      </w:pPr>
    </w:p>
    <w:p w14:paraId="34FEBF13" w14:textId="77777777" w:rsidR="00580AEA" w:rsidRDefault="00580AEA" w:rsidP="00FF4574">
      <w:pPr>
        <w:pStyle w:val="ListParagraph"/>
        <w:numPr>
          <w:ilvl w:val="0"/>
          <w:numId w:val="122"/>
        </w:numPr>
        <w:spacing w:after="0" w:line="240" w:lineRule="auto"/>
        <w:ind w:left="0" w:right="65"/>
      </w:pPr>
      <w:r w:rsidRPr="00C061C1">
        <w:t>The currency(</w:t>
      </w:r>
      <w:proofErr w:type="spellStart"/>
      <w:r w:rsidRPr="00C061C1">
        <w:t>ies</w:t>
      </w:r>
      <w:proofErr w:type="spellEnd"/>
      <w:r w:rsidRPr="00C061C1">
        <w:t>) of the Quotation and the currency(</w:t>
      </w:r>
      <w:proofErr w:type="spellStart"/>
      <w:r w:rsidRPr="00C061C1">
        <w:t>ies</w:t>
      </w:r>
      <w:proofErr w:type="spellEnd"/>
      <w:r w:rsidRPr="00C061C1">
        <w:t>) of payments shall be the same.</w:t>
      </w:r>
    </w:p>
    <w:p w14:paraId="2BF50C14" w14:textId="77777777" w:rsidR="00580AEA" w:rsidRDefault="00580AEA" w:rsidP="00FF4574">
      <w:pPr>
        <w:pStyle w:val="ListParagraph"/>
        <w:numPr>
          <w:ilvl w:val="0"/>
          <w:numId w:val="122"/>
        </w:numPr>
        <w:spacing w:after="0" w:line="240" w:lineRule="auto"/>
        <w:ind w:left="0" w:right="65"/>
        <w:rPr>
          <w:b/>
          <w:bCs/>
        </w:rPr>
      </w:pPr>
      <w:r w:rsidRPr="009C2812">
        <w:rPr>
          <w:b/>
          <w:bCs/>
        </w:rPr>
        <w:t xml:space="preserve">Technical proposal </w:t>
      </w:r>
    </w:p>
    <w:p w14:paraId="72DD1C60" w14:textId="77777777" w:rsidR="00580AEA" w:rsidRPr="009C2812" w:rsidRDefault="00580AEA" w:rsidP="00580AEA">
      <w:pPr>
        <w:pStyle w:val="ListParagraph"/>
        <w:spacing w:after="0" w:line="240" w:lineRule="auto"/>
        <w:ind w:left="0" w:right="65" w:firstLine="0"/>
        <w:rPr>
          <w:b/>
          <w:bCs/>
        </w:rPr>
      </w:pPr>
      <w:r w:rsidRPr="00C061C1">
        <w:t xml:space="preserve">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14:paraId="27968929" w14:textId="77777777" w:rsidR="00580AEA" w:rsidRDefault="00580AEA" w:rsidP="00580AEA">
      <w:pPr>
        <w:tabs>
          <w:tab w:val="right" w:pos="7254"/>
        </w:tabs>
        <w:spacing w:before="60" w:after="60" w:line="240" w:lineRule="auto"/>
        <w:ind w:right="65"/>
      </w:pPr>
      <w:r>
        <w:rPr>
          <w:b/>
          <w:u w:val="single"/>
        </w:rPr>
        <w:t>For administrative files</w:t>
      </w:r>
      <w:r>
        <w:t>:</w:t>
      </w:r>
    </w:p>
    <w:p w14:paraId="5518AE27" w14:textId="77777777" w:rsidR="00580AEA" w:rsidRDefault="00580AEA" w:rsidP="00580AEA">
      <w:pPr>
        <w:tabs>
          <w:tab w:val="right" w:pos="7272"/>
        </w:tabs>
        <w:spacing w:after="0" w:line="240" w:lineRule="auto"/>
        <w:ind w:right="65"/>
        <w:rPr>
          <w:b/>
        </w:rPr>
      </w:pPr>
      <w:r>
        <w:rPr>
          <w:b/>
        </w:rPr>
        <w:lastRenderedPageBreak/>
        <w:t>The Tenderer must enclose the following documents with its tender in accordance with Cameroonian legislation</w:t>
      </w:r>
    </w:p>
    <w:p w14:paraId="2EDDFA37" w14:textId="77777777" w:rsidR="00580AEA" w:rsidRDefault="00580AEA" w:rsidP="00FF4574">
      <w:pPr>
        <w:pStyle w:val="ListParagraph"/>
        <w:numPr>
          <w:ilvl w:val="0"/>
          <w:numId w:val="103"/>
        </w:numPr>
        <w:spacing w:after="0" w:line="240" w:lineRule="auto"/>
        <w:ind w:left="450"/>
      </w:pPr>
      <w:r>
        <w:t>Undertaking by bidder</w:t>
      </w:r>
      <w:r>
        <w:rPr>
          <w:lang w:val="en-GB"/>
        </w:rPr>
        <w:t xml:space="preserve"> stamped, signed, and dated in conformity with the model attached</w:t>
      </w:r>
    </w:p>
    <w:p w14:paraId="14D4E6FA" w14:textId="77777777" w:rsidR="00580AEA" w:rsidRDefault="00580AEA" w:rsidP="00FF4574">
      <w:pPr>
        <w:pStyle w:val="ListParagraph"/>
        <w:numPr>
          <w:ilvl w:val="0"/>
          <w:numId w:val="103"/>
        </w:numPr>
        <w:spacing w:after="0" w:line="240" w:lineRule="auto"/>
        <w:ind w:left="450"/>
      </w:pPr>
      <w:r>
        <w:t>An attestation of non-bankruptcy issued by the court</w:t>
      </w:r>
    </w:p>
    <w:p w14:paraId="46ADB3E0" w14:textId="77777777" w:rsidR="00580AEA" w:rsidRDefault="00580AEA" w:rsidP="00FF4574">
      <w:pPr>
        <w:numPr>
          <w:ilvl w:val="0"/>
          <w:numId w:val="103"/>
        </w:numPr>
        <w:tabs>
          <w:tab w:val="right" w:pos="7272"/>
        </w:tabs>
        <w:spacing w:after="0" w:line="240" w:lineRule="auto"/>
        <w:ind w:left="450"/>
      </w:pPr>
      <w:r>
        <w:t>An attestation of fiscal conformity valid less than three months</w:t>
      </w:r>
    </w:p>
    <w:p w14:paraId="10DA74EA" w14:textId="77777777" w:rsidR="00580AEA" w:rsidRDefault="00580AEA" w:rsidP="00FF4574">
      <w:pPr>
        <w:numPr>
          <w:ilvl w:val="0"/>
          <w:numId w:val="103"/>
        </w:numPr>
        <w:tabs>
          <w:tab w:val="right" w:pos="7272"/>
        </w:tabs>
        <w:spacing w:after="0" w:line="240" w:lineRule="auto"/>
        <w:ind w:left="450"/>
      </w:pPr>
      <w:r>
        <w:t>Certificated of non-exclusion from public contract</w:t>
      </w:r>
    </w:p>
    <w:p w14:paraId="27C3F500" w14:textId="77777777" w:rsidR="00580AEA" w:rsidRDefault="00580AEA" w:rsidP="00FF4574">
      <w:pPr>
        <w:numPr>
          <w:ilvl w:val="0"/>
          <w:numId w:val="103"/>
        </w:numPr>
        <w:tabs>
          <w:tab w:val="right" w:pos="7272"/>
        </w:tabs>
        <w:spacing w:after="0" w:line="240" w:lineRule="auto"/>
        <w:ind w:left="450"/>
      </w:pPr>
      <w:r>
        <w:t>CNPS certificate dates less than three months</w:t>
      </w:r>
    </w:p>
    <w:p w14:paraId="01BCB5FA" w14:textId="77777777" w:rsidR="00580AEA" w:rsidRDefault="00580AEA" w:rsidP="00FF4574">
      <w:pPr>
        <w:numPr>
          <w:ilvl w:val="0"/>
          <w:numId w:val="103"/>
        </w:numPr>
        <w:tabs>
          <w:tab w:val="right" w:pos="7272"/>
        </w:tabs>
        <w:spacing w:after="0" w:line="240" w:lineRule="auto"/>
        <w:ind w:left="450"/>
      </w:pPr>
      <w:r>
        <w:rPr>
          <w:lang w:val="en-GB"/>
        </w:rPr>
        <w:t>Attestation of Bank account of the bidder issued by a bank, or any other first-order credit institution approved by the Ministry in charge of finance</w:t>
      </w:r>
    </w:p>
    <w:p w14:paraId="3F9DF7E2" w14:textId="77777777" w:rsidR="00580AEA" w:rsidRDefault="00580AEA" w:rsidP="00FF4574">
      <w:pPr>
        <w:numPr>
          <w:ilvl w:val="0"/>
          <w:numId w:val="103"/>
        </w:numPr>
        <w:tabs>
          <w:tab w:val="right" w:pos="7272"/>
        </w:tabs>
        <w:spacing w:after="0" w:line="240" w:lineRule="auto"/>
        <w:ind w:left="450"/>
      </w:pPr>
      <w:r>
        <w:t>Attestation of taxpayer’s registration (NIU)</w:t>
      </w:r>
    </w:p>
    <w:p w14:paraId="2A3B7E8F" w14:textId="77777777" w:rsidR="00580AEA" w:rsidRDefault="00580AEA" w:rsidP="00FF4574">
      <w:pPr>
        <w:numPr>
          <w:ilvl w:val="0"/>
          <w:numId w:val="103"/>
        </w:numPr>
        <w:tabs>
          <w:tab w:val="right" w:pos="7272"/>
        </w:tabs>
        <w:spacing w:after="0" w:line="240" w:lineRule="auto"/>
        <w:ind w:left="450"/>
      </w:pPr>
      <w:r>
        <w:t xml:space="preserve">An Attestation of </w:t>
      </w:r>
      <w:r w:rsidRPr="004829EF">
        <w:t>categorization</w:t>
      </w:r>
      <w:r>
        <w:t xml:space="preserve"> </w:t>
      </w:r>
      <w:r w:rsidRPr="004829EF">
        <w:t>of the Contractor</w:t>
      </w:r>
    </w:p>
    <w:p w14:paraId="4772FC2E" w14:textId="77777777" w:rsidR="00580AEA" w:rsidRDefault="00580AEA" w:rsidP="00FF4574">
      <w:pPr>
        <w:numPr>
          <w:ilvl w:val="0"/>
          <w:numId w:val="103"/>
        </w:numPr>
        <w:tabs>
          <w:tab w:val="right" w:pos="7272"/>
        </w:tabs>
        <w:spacing w:after="0" w:line="240" w:lineRule="auto"/>
        <w:ind w:left="450"/>
      </w:pPr>
      <w:r>
        <w:t>Site visit certificate and report signed on honor by the tenderer</w:t>
      </w:r>
    </w:p>
    <w:p w14:paraId="21414E73" w14:textId="77777777" w:rsidR="00580AEA" w:rsidRDefault="00580AEA" w:rsidP="00FF4574">
      <w:pPr>
        <w:numPr>
          <w:ilvl w:val="0"/>
          <w:numId w:val="103"/>
        </w:numPr>
        <w:tabs>
          <w:tab w:val="right" w:pos="7272"/>
        </w:tabs>
        <w:spacing w:after="0" w:line="240" w:lineRule="auto"/>
        <w:ind w:left="450"/>
      </w:pPr>
      <w:r>
        <w:t>A grouping agreement signed by a notary will be required in the case of a grouping.</w:t>
      </w:r>
    </w:p>
    <w:p w14:paraId="616B4E2B" w14:textId="77777777" w:rsidR="00580AEA" w:rsidRDefault="00580AEA" w:rsidP="00580AEA">
      <w:pPr>
        <w:tabs>
          <w:tab w:val="right" w:pos="7272"/>
        </w:tabs>
        <w:spacing w:before="60" w:after="60" w:line="240" w:lineRule="auto"/>
        <w:rPr>
          <w:rFonts w:ascii="CG Times" w:hAnsi="CG Times"/>
          <w:b/>
          <w:bCs/>
          <w:sz w:val="22"/>
        </w:rPr>
      </w:pPr>
      <w:r>
        <w:rPr>
          <w:b/>
          <w:bCs/>
          <w:sz w:val="22"/>
        </w:rPr>
        <w:t>All of the above documents must be in order, dated and signed by the competent authorities and dated within the last three (03) months.</w:t>
      </w:r>
      <w:r>
        <w:rPr>
          <w:rFonts w:ascii="CG Times" w:hAnsi="CG Times"/>
          <w:b/>
          <w:bCs/>
          <w:sz w:val="22"/>
        </w:rPr>
        <w:t xml:space="preserve"> Except:</w:t>
      </w:r>
    </w:p>
    <w:p w14:paraId="6CA2B0E5" w14:textId="77777777" w:rsidR="00580AEA" w:rsidRDefault="00580AEA" w:rsidP="00FF4574">
      <w:pPr>
        <w:numPr>
          <w:ilvl w:val="0"/>
          <w:numId w:val="104"/>
        </w:numPr>
        <w:tabs>
          <w:tab w:val="right" w:pos="7272"/>
        </w:tabs>
        <w:spacing w:before="60" w:after="60" w:line="240" w:lineRule="auto"/>
        <w:contextualSpacing/>
        <w:rPr>
          <w:rFonts w:ascii="CG Times" w:hAnsi="CG Times"/>
          <w:sz w:val="22"/>
          <w:szCs w:val="20"/>
        </w:rPr>
      </w:pPr>
      <w:r>
        <w:rPr>
          <w:rFonts w:ascii="CG Times" w:hAnsi="CG Times"/>
          <w:b/>
          <w:bCs/>
          <w:i/>
          <w:iCs/>
          <w:sz w:val="22"/>
          <w:szCs w:val="20"/>
          <w:lang w:val="en-GB"/>
        </w:rPr>
        <w:t>CCTP dully initialled on each page, signed and dated on the last page by the Enterprise</w:t>
      </w:r>
    </w:p>
    <w:p w14:paraId="386922E6" w14:textId="77777777" w:rsidR="00580AEA" w:rsidRDefault="00580AEA" w:rsidP="00580AEA">
      <w:pPr>
        <w:tabs>
          <w:tab w:val="right" w:pos="7254"/>
        </w:tabs>
        <w:spacing w:before="160" w:after="160" w:line="240" w:lineRule="auto"/>
        <w:rPr>
          <w:bCs/>
          <w:sz w:val="22"/>
        </w:rPr>
      </w:pPr>
      <w:r>
        <w:rPr>
          <w:bCs/>
          <w:sz w:val="22"/>
        </w:rPr>
        <w:t>In the case of a grouped application, each of the documents required above must be submitted by each member of the group, with the exception of the receipt, which will be submitted by the Mandated only.</w:t>
      </w:r>
    </w:p>
    <w:p w14:paraId="346CA600" w14:textId="77777777" w:rsidR="00580AEA" w:rsidRDefault="00580AEA" w:rsidP="00580AEA">
      <w:pPr>
        <w:suppressAutoHyphens/>
        <w:spacing w:before="120" w:after="120" w:line="240" w:lineRule="auto"/>
        <w:rPr>
          <w:b/>
          <w:bCs/>
          <w:i/>
          <w:iCs/>
        </w:rPr>
      </w:pPr>
      <w:r>
        <w:rPr>
          <w:b/>
          <w:bCs/>
          <w:i/>
          <w:iCs/>
          <w:u w:val="single"/>
        </w:rPr>
        <w:t>Note</w:t>
      </w:r>
      <w:r>
        <w:rPr>
          <w:b/>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14:paraId="47291CAD" w14:textId="77777777" w:rsidR="00580AEA" w:rsidRPr="00D469D9" w:rsidRDefault="00580AEA" w:rsidP="00FF4574">
      <w:pPr>
        <w:pStyle w:val="Heading4"/>
        <w:numPr>
          <w:ilvl w:val="0"/>
          <w:numId w:val="122"/>
        </w:numPr>
        <w:spacing w:after="0" w:line="240" w:lineRule="auto"/>
        <w:ind w:left="-270"/>
        <w:rPr>
          <w:sz w:val="24"/>
          <w:szCs w:val="18"/>
        </w:rPr>
      </w:pPr>
      <w:r w:rsidRPr="00D469D9">
        <w:rPr>
          <w:sz w:val="24"/>
          <w:szCs w:val="18"/>
        </w:rPr>
        <w:t xml:space="preserve">Clarifications </w:t>
      </w:r>
    </w:p>
    <w:p w14:paraId="0F3DE80D" w14:textId="77777777" w:rsidR="00580AEA" w:rsidRDefault="00580AEA" w:rsidP="00580AEA">
      <w:pPr>
        <w:pStyle w:val="Heading4"/>
        <w:spacing w:after="0"/>
        <w:ind w:left="360" w:firstLine="0"/>
      </w:pPr>
      <w:r w:rsidRPr="00D469D9">
        <w:rPr>
          <w:bCs/>
          <w:sz w:val="24"/>
          <w:szCs w:val="24"/>
        </w:rPr>
        <w:t xml:space="preserve">Any clarification request regarding this RFQ may be sent in writing to </w:t>
      </w:r>
      <w:r w:rsidRPr="00D469D9">
        <w:rPr>
          <w:bCs/>
          <w:i/>
          <w:sz w:val="24"/>
          <w:szCs w:val="24"/>
        </w:rPr>
        <w:t>[insert: name and email address of Employer’s representative]</w:t>
      </w:r>
      <w:r w:rsidRPr="00D469D9">
        <w:rPr>
          <w:bCs/>
          <w:sz w:val="24"/>
          <w:szCs w:val="24"/>
        </w:rPr>
        <w:t xml:space="preserve"> before [</w:t>
      </w:r>
      <w:r w:rsidRPr="00D469D9">
        <w:rPr>
          <w:bCs/>
          <w:i/>
          <w:sz w:val="24"/>
          <w:szCs w:val="24"/>
        </w:rPr>
        <w:t>insert date and time</w:t>
      </w:r>
      <w:r w:rsidRPr="00D469D9">
        <w:rPr>
          <w:bCs/>
          <w:sz w:val="24"/>
          <w:szCs w:val="24"/>
        </w:rPr>
        <w:t>]. The Employer will forward copies of its response to all Contractors including a description of the inquiry but without identifying its source</w:t>
      </w:r>
      <w:r w:rsidRPr="00C061C1">
        <w:t xml:space="preserve">.  </w:t>
      </w:r>
    </w:p>
    <w:p w14:paraId="54FBEDF9" w14:textId="77777777" w:rsidR="00580AEA" w:rsidRPr="00CC07B3" w:rsidRDefault="00580AEA" w:rsidP="00FF4574">
      <w:pPr>
        <w:pStyle w:val="ListParagraph"/>
        <w:numPr>
          <w:ilvl w:val="0"/>
          <w:numId w:val="122"/>
        </w:numPr>
        <w:spacing w:after="0" w:line="240" w:lineRule="auto"/>
        <w:ind w:left="0" w:right="50"/>
        <w:rPr>
          <w:b/>
          <w:bCs/>
        </w:rPr>
      </w:pPr>
      <w:r w:rsidRPr="00CC07B3">
        <w:rPr>
          <w:b/>
          <w:bCs/>
        </w:rPr>
        <w:t xml:space="preserve">Submission of Quotations </w:t>
      </w:r>
    </w:p>
    <w:p w14:paraId="5FE54C96" w14:textId="77777777" w:rsidR="00580AEA" w:rsidRDefault="00580AEA" w:rsidP="00580AEA">
      <w:pPr>
        <w:spacing w:after="0" w:line="240" w:lineRule="auto"/>
        <w:ind w:right="50"/>
      </w:pPr>
      <w:r w:rsidRPr="00C061C1">
        <w:t xml:space="preserve">Invited eligible Bidders may obtain further information from </w:t>
      </w:r>
      <w:r>
        <w:rPr>
          <w:b/>
        </w:rPr>
        <w:t xml:space="preserve">Kumbo </w:t>
      </w:r>
      <w:r w:rsidRPr="00C061C1">
        <w:rPr>
          <w:b/>
        </w:rPr>
        <w:t>council Building</w:t>
      </w:r>
      <w:r w:rsidRPr="00C061C1">
        <w:t xml:space="preserve">, </w:t>
      </w:r>
      <w:r w:rsidRPr="00C061C1">
        <w:rPr>
          <w:b/>
        </w:rPr>
        <w:t xml:space="preserve">Cell Phone: </w:t>
      </w:r>
      <w:r>
        <w:rPr>
          <w:b/>
        </w:rPr>
        <w:t>+237670003577,</w:t>
      </w:r>
      <w:r w:rsidRPr="00C061C1">
        <w:rPr>
          <w:b/>
        </w:rPr>
        <w:t xml:space="preserve"> PO BOX: </w:t>
      </w:r>
      <w:r>
        <w:rPr>
          <w:b/>
        </w:rPr>
        <w:t>03, Kumbo</w:t>
      </w:r>
      <w:r w:rsidRPr="00C061C1">
        <w:rPr>
          <w:b/>
        </w:rPr>
        <w:t>;</w:t>
      </w:r>
      <w:r w:rsidRPr="00C061C1">
        <w:t xml:space="preserve"> and inspect the bidding document during office hours, Monday to Friday between 9am and 3pm (GMT+1).</w:t>
      </w:r>
    </w:p>
    <w:p w14:paraId="7AB7FC3E" w14:textId="77777777" w:rsidR="00580AEA" w:rsidRDefault="00580AEA" w:rsidP="00580AEA">
      <w:pPr>
        <w:spacing w:after="0" w:line="240" w:lineRule="auto"/>
        <w:ind w:right="50"/>
      </w:pPr>
      <w:r w:rsidRPr="00C061C1">
        <w:t xml:space="preserve">As soon as the invitation to tender is published, the contract award documents (tender’s file) will be made available to all bidders, either at their request to the </w:t>
      </w:r>
      <w:r>
        <w:rPr>
          <w:b/>
        </w:rPr>
        <w:t>Kumbo</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14:paraId="7B009BF0" w14:textId="77777777" w:rsidR="00BD0934" w:rsidRDefault="00BD0934" w:rsidP="00BD0934">
      <w:pPr>
        <w:spacing w:after="0" w:line="240" w:lineRule="auto"/>
        <w:ind w:right="50"/>
      </w:pPr>
      <w:r w:rsidRPr="00E37B3D">
        <w:t>All bids will be accepted without presentation of any receipt, as the Request for Quotation is obtained free of charge from Kumbo Council and PROLOG</w:t>
      </w:r>
      <w:r>
        <w:t xml:space="preserve"> Office</w:t>
      </w:r>
      <w:r w:rsidRPr="00E37B3D">
        <w:t>.</w:t>
      </w:r>
    </w:p>
    <w:p w14:paraId="669990E7" w14:textId="77777777" w:rsidR="00BD0934" w:rsidRDefault="00BD0934" w:rsidP="00580AEA">
      <w:pPr>
        <w:spacing w:after="0" w:line="240" w:lineRule="auto"/>
        <w:ind w:right="50"/>
      </w:pPr>
    </w:p>
    <w:p w14:paraId="72D5C54D" w14:textId="15E52D10" w:rsidR="00580AEA" w:rsidRDefault="00580AEA" w:rsidP="00580AEA">
      <w:pPr>
        <w:spacing w:after="0" w:line="240" w:lineRule="auto"/>
        <w:ind w:right="50"/>
        <w:rPr>
          <w:b/>
        </w:rPr>
      </w:pPr>
      <w:r w:rsidRPr="00C061C1">
        <w:t xml:space="preserve">Tenders must be delivered to </w:t>
      </w:r>
      <w:r w:rsidRPr="007F2748">
        <w:rPr>
          <w:b/>
          <w:bCs/>
        </w:rPr>
        <w:t>Kumbo</w:t>
      </w:r>
      <w:r w:rsidRPr="007F2748">
        <w:rPr>
          <w:b/>
        </w:rPr>
        <w:t xml:space="preserve"> </w:t>
      </w:r>
      <w:r w:rsidRPr="00C061C1">
        <w:rPr>
          <w:b/>
        </w:rPr>
        <w:t>Council, Cell Phone: +237</w:t>
      </w:r>
      <w:r>
        <w:rPr>
          <w:b/>
        </w:rPr>
        <w:t>670003577</w:t>
      </w:r>
      <w:r w:rsidRPr="00C061C1">
        <w:rPr>
          <w:b/>
        </w:rPr>
        <w:t>, PO BOX :</w:t>
      </w:r>
      <w:r>
        <w:rPr>
          <w:b/>
        </w:rPr>
        <w:t xml:space="preserve">03 Kumbo </w:t>
      </w:r>
      <w:r w:rsidRPr="00C061C1">
        <w:rPr>
          <w:b/>
        </w:rPr>
        <w:t xml:space="preserve">located </w:t>
      </w:r>
      <w:r>
        <w:rPr>
          <w:b/>
        </w:rPr>
        <w:t>at Tobin</w:t>
      </w:r>
      <w:r w:rsidRPr="00C061C1">
        <w:rPr>
          <w:b/>
        </w:rPr>
        <w:t xml:space="preserve">, no later than </w:t>
      </w:r>
      <w:r w:rsidR="00C56B26">
        <w:rPr>
          <w:b/>
        </w:rPr>
        <w:t xml:space="preserve">06/01/2026 </w:t>
      </w:r>
      <w:r w:rsidRPr="00C061C1">
        <w:rPr>
          <w:b/>
        </w:rPr>
        <w:t xml:space="preserve">at </w:t>
      </w:r>
      <w:r>
        <w:rPr>
          <w:b/>
        </w:rPr>
        <w:t>10 Am Prompt</w:t>
      </w:r>
      <w:r w:rsidRPr="00C061C1">
        <w:rPr>
          <w:b/>
        </w:rPr>
        <w:t>, in seven (07) copies (including one (01) original and six (06) copies plus a USB key containing the digital PDF and editable version) in sealed envelopes marked:</w:t>
      </w:r>
    </w:p>
    <w:p w14:paraId="0DFF0573" w14:textId="77777777" w:rsidR="00580AEA" w:rsidRPr="00CC07B3" w:rsidRDefault="00580AEA" w:rsidP="00580AEA">
      <w:pPr>
        <w:spacing w:after="0" w:line="240" w:lineRule="auto"/>
        <w:ind w:right="50"/>
      </w:pPr>
    </w:p>
    <w:p w14:paraId="0B80C49A" w14:textId="0F61191E" w:rsidR="00580AEA" w:rsidRPr="008C16C7" w:rsidRDefault="00580AEA" w:rsidP="00580AEA">
      <w:pPr>
        <w:pStyle w:val="ListParagraph"/>
        <w:suppressAutoHyphens/>
        <w:spacing w:after="0" w:line="240" w:lineRule="auto"/>
        <w:ind w:left="0" w:right="-23"/>
        <w:jc w:val="center"/>
        <w:rPr>
          <w:b/>
          <w:bCs/>
          <w:spacing w:val="-2"/>
          <w:sz w:val="22"/>
          <w:szCs w:val="20"/>
        </w:rPr>
      </w:pPr>
      <w:r w:rsidRPr="008C16C7">
        <w:rPr>
          <w:b/>
          <w:bCs/>
          <w:spacing w:val="-2"/>
          <w:sz w:val="22"/>
          <w:szCs w:val="20"/>
        </w:rPr>
        <w:t>“</w:t>
      </w:r>
      <w:r w:rsidR="007A4C23" w:rsidRPr="007A4C23">
        <w:rPr>
          <w:b/>
          <w:bCs/>
          <w:spacing w:val="-2"/>
          <w:sz w:val="22"/>
          <w:szCs w:val="20"/>
        </w:rPr>
        <w:t>REQUEST FOR QUOTATION (RFQ) NO: 010/RFQ/KC/KCITB/MINDDEVEL /PROLOG/NWR/2025 OF 12TH DECEMBER 2025 FOR THE CONSTRUCTION OF A NEW WATER CATCHMENT AND A WATER TANK TO REINFORCE POTABLE WATER SUPPLY IN NTSENI VILLAGE IN KUMBO MUNICIPALITY, BUI DIVISION, NORTH WEST REGION</w:t>
      </w:r>
    </w:p>
    <w:p w14:paraId="660307C8" w14:textId="77777777" w:rsidR="00580AEA" w:rsidRDefault="00580AEA" w:rsidP="00580AEA">
      <w:pPr>
        <w:pStyle w:val="ListParagraph"/>
        <w:suppressAutoHyphens/>
        <w:spacing w:after="0" w:line="240" w:lineRule="auto"/>
        <w:ind w:left="-142" w:right="-639"/>
        <w:jc w:val="center"/>
        <w:rPr>
          <w:b/>
          <w:bCs/>
          <w:spacing w:val="-2"/>
          <w:sz w:val="20"/>
          <w:szCs w:val="18"/>
        </w:rPr>
      </w:pPr>
    </w:p>
    <w:p w14:paraId="1D4E7A92" w14:textId="77777777" w:rsidR="00580AEA" w:rsidRPr="00CA3784" w:rsidRDefault="00580AEA" w:rsidP="00580AEA">
      <w:pPr>
        <w:pStyle w:val="ListParagraph"/>
        <w:suppressAutoHyphens/>
        <w:spacing w:after="0" w:line="240" w:lineRule="auto"/>
        <w:ind w:left="-142" w:right="-639"/>
        <w:jc w:val="center"/>
        <w:rPr>
          <w:b/>
          <w:bCs/>
          <w:spacing w:val="-2"/>
          <w:sz w:val="20"/>
          <w:szCs w:val="18"/>
        </w:rPr>
      </w:pPr>
      <w:r w:rsidRPr="00CA3784">
        <w:rPr>
          <w:b/>
          <w:bCs/>
          <w:spacing w:val="-2"/>
          <w:sz w:val="20"/>
          <w:szCs w:val="18"/>
        </w:rPr>
        <w:t>NOT TO BE OPENED UNTIL THE COUNTING SESSION”</w:t>
      </w:r>
    </w:p>
    <w:p w14:paraId="66C0F0A1" w14:textId="2364F334" w:rsidR="00580AEA" w:rsidRDefault="00580AEA" w:rsidP="00FF4574">
      <w:pPr>
        <w:pStyle w:val="ListParagraph"/>
        <w:numPr>
          <w:ilvl w:val="0"/>
          <w:numId w:val="122"/>
        </w:numPr>
        <w:suppressAutoHyphens/>
        <w:spacing w:after="0" w:line="240" w:lineRule="auto"/>
        <w:rPr>
          <w:spacing w:val="-2"/>
        </w:rPr>
      </w:pPr>
      <w:r w:rsidRPr="00C061C1">
        <w:rPr>
          <w:b/>
          <w:bCs/>
          <w:spacing w:val="-2"/>
        </w:rPr>
        <w:t>Submission of tenders by electronic means will not be permitted</w:t>
      </w:r>
      <w:r w:rsidRPr="00C061C1">
        <w:rPr>
          <w:spacing w:val="-2"/>
        </w:rPr>
        <w:t xml:space="preserve">. Any tender arriving after the deadline for submission of tenders will be rejected. Tenders will be opened in the presence of the tenderers' </w:t>
      </w:r>
      <w:r w:rsidRPr="00C061C1">
        <w:rPr>
          <w:spacing w:val="-2"/>
        </w:rPr>
        <w:lastRenderedPageBreak/>
        <w:t>representatives at the above-mentioned address, the</w:t>
      </w:r>
      <w:bookmarkStart w:id="1" w:name="_Hlk206614390"/>
      <w:r>
        <w:rPr>
          <w:spacing w:val="-2"/>
        </w:rPr>
        <w:t xml:space="preserve"> </w:t>
      </w:r>
      <w:r w:rsidR="00C56B26">
        <w:rPr>
          <w:b/>
          <w:bCs/>
          <w:spacing w:val="-2"/>
        </w:rPr>
        <w:t xml:space="preserve">06/01/2026 </w:t>
      </w:r>
      <w:bookmarkEnd w:id="1"/>
      <w:r w:rsidRPr="00354497">
        <w:rPr>
          <w:b/>
          <w:bCs/>
          <w:spacing w:val="-2"/>
        </w:rPr>
        <w:t>on at 10am</w:t>
      </w:r>
      <w:r>
        <w:rPr>
          <w:spacing w:val="-2"/>
        </w:rPr>
        <w:t xml:space="preserve"> prompt </w:t>
      </w:r>
      <w:r w:rsidRPr="00C061C1">
        <w:rPr>
          <w:spacing w:val="-2"/>
        </w:rPr>
        <w:t xml:space="preserve">in </w:t>
      </w:r>
      <w:r w:rsidRPr="00C061C1">
        <w:rPr>
          <w:b/>
          <w:bCs/>
          <w:spacing w:val="-2"/>
        </w:rPr>
        <w:t xml:space="preserve">the conference room of </w:t>
      </w:r>
      <w:r>
        <w:rPr>
          <w:b/>
          <w:bCs/>
          <w:spacing w:val="-2"/>
        </w:rPr>
        <w:t xml:space="preserve">Kumbo </w:t>
      </w:r>
      <w:r w:rsidRPr="00C061C1">
        <w:rPr>
          <w:b/>
          <w:bCs/>
          <w:spacing w:val="-2"/>
        </w:rPr>
        <w:t>Council’s Internal Tender’s Board</w:t>
      </w:r>
      <w:r w:rsidRPr="00C061C1">
        <w:rPr>
          <w:spacing w:val="-2"/>
        </w:rPr>
        <w:t>.</w:t>
      </w:r>
    </w:p>
    <w:p w14:paraId="12DC362B" w14:textId="76A7C4BB" w:rsidR="00580AEA" w:rsidRPr="008C16C7" w:rsidRDefault="00580AEA" w:rsidP="00FF4574">
      <w:pPr>
        <w:pStyle w:val="ListParagraph"/>
        <w:numPr>
          <w:ilvl w:val="0"/>
          <w:numId w:val="122"/>
        </w:numPr>
        <w:suppressAutoHyphens/>
        <w:spacing w:after="0" w:line="240" w:lineRule="auto"/>
        <w:rPr>
          <w:spacing w:val="-2"/>
        </w:rPr>
      </w:pPr>
      <w:r w:rsidRPr="00C061C1">
        <w:t xml:space="preserve">The deadline for submission of Quotations is </w:t>
      </w:r>
      <w:r w:rsidRPr="00CC07B3">
        <w:rPr>
          <w:b/>
          <w:i/>
        </w:rPr>
        <w:t xml:space="preserve">10:am prompt, </w:t>
      </w:r>
      <w:r w:rsidR="00C56B26">
        <w:rPr>
          <w:b/>
          <w:i/>
        </w:rPr>
        <w:t>06/01/2026.</w:t>
      </w:r>
      <w:r w:rsidRPr="00C061C1">
        <w:t xml:space="preserve"> </w:t>
      </w:r>
    </w:p>
    <w:p w14:paraId="2516D5C2" w14:textId="77777777" w:rsidR="00580AEA" w:rsidRDefault="00580AEA" w:rsidP="00580AEA">
      <w:pPr>
        <w:suppressAutoHyphens/>
        <w:spacing w:after="0" w:line="240" w:lineRule="auto"/>
      </w:pPr>
    </w:p>
    <w:p w14:paraId="7813278C" w14:textId="77777777" w:rsidR="00580AEA" w:rsidRPr="008C16C7" w:rsidRDefault="00580AEA" w:rsidP="00580AEA">
      <w:pPr>
        <w:suppressAutoHyphens/>
        <w:spacing w:after="0" w:line="240" w:lineRule="auto"/>
        <w:rPr>
          <w:spacing w:val="-2"/>
        </w:rPr>
      </w:pPr>
      <w:r w:rsidRPr="00C061C1">
        <w:t xml:space="preserve"> </w:t>
      </w:r>
    </w:p>
    <w:p w14:paraId="11E12F48" w14:textId="77777777" w:rsidR="00580AEA" w:rsidRPr="00CC07B3" w:rsidRDefault="00580AEA" w:rsidP="00FF4574">
      <w:pPr>
        <w:pStyle w:val="ListParagraph"/>
        <w:numPr>
          <w:ilvl w:val="0"/>
          <w:numId w:val="122"/>
        </w:numPr>
        <w:suppressAutoHyphens/>
        <w:spacing w:after="0" w:line="240" w:lineRule="auto"/>
        <w:rPr>
          <w:spacing w:val="-2"/>
        </w:rPr>
      </w:pPr>
      <w:r w:rsidRPr="00C061C1">
        <w:t>The address for submission of Quotations is:</w:t>
      </w:r>
    </w:p>
    <w:p w14:paraId="06DF95BB" w14:textId="77777777" w:rsidR="00580AEA" w:rsidRPr="00CC07B3" w:rsidRDefault="00580AEA" w:rsidP="00580AEA">
      <w:pPr>
        <w:pStyle w:val="ListParagraph"/>
        <w:suppressAutoHyphens/>
        <w:spacing w:after="0" w:line="240" w:lineRule="auto"/>
        <w:ind w:left="360" w:firstLine="0"/>
        <w:rPr>
          <w:spacing w:val="-2"/>
        </w:rPr>
      </w:pPr>
      <w:r>
        <w:t xml:space="preserve">                  </w:t>
      </w:r>
      <w:r w:rsidRPr="00C061C1">
        <w:t xml:space="preserve">Attention: </w:t>
      </w:r>
      <w:r w:rsidRPr="00CC07B3">
        <w:rPr>
          <w:b/>
          <w:i/>
        </w:rPr>
        <w:t>[insert full name of person, if applicable]</w:t>
      </w:r>
      <w:r w:rsidRPr="00CC07B3">
        <w:rPr>
          <w:i/>
        </w:rPr>
        <w:t xml:space="preserve"> </w:t>
      </w:r>
    </w:p>
    <w:p w14:paraId="4A7FDFBB" w14:textId="77777777" w:rsidR="00580AEA" w:rsidRDefault="00580AEA" w:rsidP="00580AEA">
      <w:pPr>
        <w:pStyle w:val="ListParagraph"/>
        <w:suppressAutoHyphens/>
        <w:spacing w:after="0" w:line="240" w:lineRule="auto"/>
        <w:ind w:left="360" w:firstLine="0"/>
      </w:pPr>
      <w:r>
        <w:rPr>
          <w:b/>
        </w:rPr>
        <w:t xml:space="preserve">                  </w:t>
      </w:r>
      <w:r w:rsidRPr="00CC07B3">
        <w:rPr>
          <w:b/>
        </w:rPr>
        <w:t>E-mail address:</w:t>
      </w:r>
      <w:r w:rsidRPr="00C061C1">
        <w:t xml:space="preserve">  or link to e-procurement system </w:t>
      </w:r>
    </w:p>
    <w:p w14:paraId="26B6D6A3" w14:textId="77777777" w:rsidR="00580AEA" w:rsidRPr="00CC07B3" w:rsidRDefault="00580AEA" w:rsidP="00580AEA">
      <w:pPr>
        <w:pStyle w:val="ListParagraph"/>
        <w:suppressAutoHyphens/>
        <w:spacing w:after="0" w:line="240" w:lineRule="auto"/>
        <w:ind w:left="360" w:firstLine="0"/>
        <w:rPr>
          <w:spacing w:val="-2"/>
        </w:rPr>
      </w:pPr>
    </w:p>
    <w:p w14:paraId="4F54EC8D" w14:textId="77777777" w:rsidR="00580AEA" w:rsidRPr="008C16C7" w:rsidRDefault="00580AEA" w:rsidP="00FF4574">
      <w:pPr>
        <w:pStyle w:val="ListParagraph"/>
        <w:numPr>
          <w:ilvl w:val="0"/>
          <w:numId w:val="122"/>
        </w:numPr>
        <w:suppressAutoHyphens/>
        <w:spacing w:after="0" w:line="240" w:lineRule="auto"/>
        <w:rPr>
          <w:b/>
          <w:bCs/>
          <w:spacing w:val="-2"/>
        </w:rPr>
      </w:pPr>
      <w:r w:rsidRPr="00CC07B3">
        <w:rPr>
          <w:b/>
          <w:bCs/>
        </w:rPr>
        <w:t xml:space="preserve">Opening of Quotations </w:t>
      </w:r>
    </w:p>
    <w:p w14:paraId="0803C60D" w14:textId="77777777" w:rsidR="00580AEA" w:rsidRPr="008C16C7" w:rsidRDefault="00580AEA" w:rsidP="00580AEA">
      <w:pPr>
        <w:pStyle w:val="ListParagraph"/>
        <w:suppressAutoHyphens/>
        <w:spacing w:after="0" w:line="240" w:lineRule="auto"/>
        <w:ind w:left="540" w:firstLine="0"/>
        <w:rPr>
          <w:b/>
          <w:bCs/>
          <w:spacing w:val="-2"/>
        </w:rPr>
      </w:pPr>
      <w:r w:rsidRPr="00C061C1">
        <w:t xml:space="preserve">Quotations will be opened by the </w:t>
      </w:r>
      <w:r w:rsidRPr="008C16C7">
        <w:rPr>
          <w:b/>
        </w:rPr>
        <w:t>Kumbo council internal tenders board</w:t>
      </w:r>
      <w:r w:rsidRPr="00C061C1">
        <w:t xml:space="preserve"> immediately after the deadline for the submission of Quotations</w:t>
      </w:r>
      <w:r w:rsidRPr="008C16C7">
        <w:rPr>
          <w:i/>
        </w:rPr>
        <w:t>.</w:t>
      </w:r>
    </w:p>
    <w:p w14:paraId="13D1989F" w14:textId="77777777" w:rsidR="00580AEA" w:rsidRPr="00CC07B3" w:rsidRDefault="00580AEA" w:rsidP="00580AEA">
      <w:pPr>
        <w:pStyle w:val="ListParagraph"/>
        <w:suppressAutoHyphens/>
        <w:spacing w:after="0" w:line="240" w:lineRule="auto"/>
        <w:ind w:left="360" w:firstLine="0"/>
        <w:rPr>
          <w:b/>
          <w:bCs/>
          <w:spacing w:val="-2"/>
        </w:rPr>
      </w:pPr>
      <w:r w:rsidRPr="00CC07B3">
        <w:rPr>
          <w:b/>
        </w:rPr>
        <w:t xml:space="preserve"> </w:t>
      </w:r>
    </w:p>
    <w:p w14:paraId="6AD8D291" w14:textId="77777777" w:rsidR="00580AEA" w:rsidRPr="00CC07B3" w:rsidRDefault="00580AEA" w:rsidP="00FF4574">
      <w:pPr>
        <w:pStyle w:val="ListParagraph"/>
        <w:numPr>
          <w:ilvl w:val="0"/>
          <w:numId w:val="122"/>
        </w:numPr>
        <w:suppressAutoHyphens/>
        <w:spacing w:after="0" w:line="240" w:lineRule="auto"/>
        <w:rPr>
          <w:b/>
          <w:bCs/>
          <w:spacing w:val="-2"/>
        </w:rPr>
      </w:pPr>
      <w:r w:rsidRPr="00CC07B3">
        <w:rPr>
          <w:b/>
          <w:bCs/>
        </w:rPr>
        <w:t xml:space="preserve">Evaluation of Quotations </w:t>
      </w:r>
    </w:p>
    <w:p w14:paraId="1B12F778" w14:textId="77777777" w:rsidR="00580AEA" w:rsidRPr="00C061C1" w:rsidRDefault="00580AEA" w:rsidP="00580AEA">
      <w:pPr>
        <w:spacing w:before="120" w:after="0" w:line="240" w:lineRule="auto"/>
        <w:ind w:left="180"/>
      </w:pPr>
      <w:r w:rsidRPr="00C061C1">
        <w:t xml:space="preserve"> Quotations will be evaluated to ensure the technical proposal's compliance.</w:t>
      </w:r>
    </w:p>
    <w:p w14:paraId="41AC748F" w14:textId="77777777" w:rsidR="00580AEA" w:rsidRDefault="00580AEA" w:rsidP="00FF4574">
      <w:pPr>
        <w:pStyle w:val="ListParagraph"/>
        <w:numPr>
          <w:ilvl w:val="0"/>
          <w:numId w:val="121"/>
        </w:numPr>
        <w:spacing w:before="120" w:after="0" w:line="240" w:lineRule="auto"/>
      </w:pPr>
      <w:r w:rsidRPr="00C061C1">
        <w:t>Verification that the Quotation Letter is properly completed, dated, and signed with the signatory's name and title;</w:t>
      </w:r>
    </w:p>
    <w:p w14:paraId="1000741C" w14:textId="77777777" w:rsidR="00580AEA" w:rsidRDefault="00580AEA" w:rsidP="00FF4574">
      <w:pPr>
        <w:pStyle w:val="ListParagraph"/>
        <w:numPr>
          <w:ilvl w:val="0"/>
          <w:numId w:val="121"/>
        </w:numPr>
        <w:spacing w:before="120" w:after="0" w:line="240" w:lineRule="auto"/>
      </w:pPr>
      <w:r w:rsidRPr="00C061C1">
        <w:t>Verification that the Unit Price Schedule and the Quantitative and Descriptive Quote are duly completed, dated, and signed;</w:t>
      </w:r>
    </w:p>
    <w:p w14:paraId="63FB3A56" w14:textId="1E973CA1" w:rsidR="00580AEA" w:rsidRPr="005B43B1" w:rsidRDefault="00580AEA" w:rsidP="00580AEA">
      <w:pPr>
        <w:spacing w:before="120" w:after="0" w:line="240" w:lineRule="auto"/>
        <w:ind w:left="0" w:firstLine="0"/>
      </w:pPr>
      <w:r>
        <w:t xml:space="preserve">  </w:t>
      </w:r>
      <w:r w:rsidRPr="00C061C1">
        <w:t>Evaluation of the technical qualification of each admissible bid according to the bid evaluation grid;</w:t>
      </w:r>
      <w:r w:rsidRPr="007F2748">
        <w:rPr>
          <w:b/>
          <w:i/>
        </w:rPr>
        <w:t xml:space="preserve"> [Insert the following if there are multiple lots</w:t>
      </w:r>
      <w:r w:rsidRPr="007F2748">
        <w:rPr>
          <w:b/>
        </w:rPr>
        <w:t xml:space="preserve">: </w:t>
      </w:r>
      <w:r w:rsidRPr="00C061C1">
        <w:t>“Quotations will be evaluated lot-wise, taking into account discounts offered, if any, after considering all possible combination of lots”.</w:t>
      </w:r>
      <w:r w:rsidRPr="00282531">
        <w:rPr>
          <w:b/>
          <w:szCs w:val="24"/>
        </w:rPr>
        <w:t xml:space="preserve">                          </w:t>
      </w:r>
    </w:p>
    <w:p w14:paraId="37F9ED0E" w14:textId="77777777" w:rsidR="00580AEA" w:rsidRPr="005B43B1" w:rsidRDefault="00580AEA" w:rsidP="00580AEA">
      <w:pPr>
        <w:spacing w:before="120" w:after="0" w:line="240" w:lineRule="auto"/>
        <w:ind w:left="180"/>
        <w:rPr>
          <w:b/>
          <w:sz w:val="28"/>
          <w:szCs w:val="24"/>
        </w:rPr>
      </w:pPr>
      <w:r w:rsidRPr="005B43B1">
        <w:rPr>
          <w:b/>
          <w:sz w:val="28"/>
          <w:szCs w:val="24"/>
        </w:rPr>
        <w:t xml:space="preserve"> EVALUATION GRID</w:t>
      </w:r>
    </w:p>
    <w:tbl>
      <w:tblPr>
        <w:tblStyle w:val="TableGrid"/>
        <w:tblW w:w="10387" w:type="dxa"/>
        <w:tblInd w:w="240" w:type="dxa"/>
        <w:tblCellMar>
          <w:left w:w="114" w:type="dxa"/>
          <w:right w:w="46" w:type="dxa"/>
        </w:tblCellMar>
        <w:tblLook w:val="04A0" w:firstRow="1" w:lastRow="0" w:firstColumn="1" w:lastColumn="0" w:noHBand="0" w:noVBand="1"/>
      </w:tblPr>
      <w:tblGrid>
        <w:gridCol w:w="463"/>
        <w:gridCol w:w="32"/>
        <w:gridCol w:w="8206"/>
        <w:gridCol w:w="123"/>
        <w:gridCol w:w="1563"/>
      </w:tblGrid>
      <w:tr w:rsidR="00580AEA" w14:paraId="58C2A205" w14:textId="77777777" w:rsidTr="00580AEA">
        <w:trPr>
          <w:trHeight w:val="407"/>
        </w:trPr>
        <w:tc>
          <w:tcPr>
            <w:tcW w:w="495" w:type="dxa"/>
            <w:gridSpan w:val="2"/>
            <w:tcBorders>
              <w:top w:val="single" w:sz="4" w:space="0" w:color="000000"/>
              <w:left w:val="single" w:sz="4" w:space="0" w:color="000000"/>
              <w:bottom w:val="single" w:sz="4" w:space="0" w:color="000000"/>
              <w:right w:val="single" w:sz="4" w:space="0" w:color="000000"/>
            </w:tcBorders>
            <w:vAlign w:val="bottom"/>
          </w:tcPr>
          <w:p w14:paraId="6E8B19A0" w14:textId="77777777" w:rsidR="00580AEA" w:rsidRDefault="00580AEA" w:rsidP="00082CA8">
            <w:pPr>
              <w:spacing w:after="0" w:line="276" w:lineRule="auto"/>
              <w:ind w:left="0" w:right="6" w:firstLine="0"/>
              <w:jc w:val="right"/>
            </w:pPr>
            <w:r>
              <w:rPr>
                <w:b/>
              </w:rPr>
              <w:t xml:space="preserve">N° </w:t>
            </w:r>
          </w:p>
        </w:tc>
        <w:tc>
          <w:tcPr>
            <w:tcW w:w="8206" w:type="dxa"/>
            <w:tcBorders>
              <w:top w:val="single" w:sz="4" w:space="0" w:color="000000"/>
              <w:left w:val="single" w:sz="4" w:space="0" w:color="000000"/>
              <w:bottom w:val="single" w:sz="4" w:space="0" w:color="000000"/>
              <w:right w:val="single" w:sz="4" w:space="0" w:color="000000"/>
            </w:tcBorders>
            <w:vAlign w:val="bottom"/>
          </w:tcPr>
          <w:p w14:paraId="6963001D" w14:textId="77777777" w:rsidR="00580AEA" w:rsidRDefault="00580AEA" w:rsidP="00082CA8">
            <w:pPr>
              <w:spacing w:after="0" w:line="276" w:lineRule="auto"/>
              <w:ind w:left="180" w:firstLine="0"/>
              <w:jc w:val="left"/>
            </w:pPr>
            <w:r>
              <w:rPr>
                <w:b/>
              </w:rPr>
              <w:t xml:space="preserve">Description </w:t>
            </w:r>
          </w:p>
        </w:tc>
        <w:tc>
          <w:tcPr>
            <w:tcW w:w="1686" w:type="dxa"/>
            <w:gridSpan w:val="2"/>
            <w:tcBorders>
              <w:top w:val="single" w:sz="4" w:space="0" w:color="000000"/>
              <w:left w:val="single" w:sz="4" w:space="0" w:color="000000"/>
              <w:bottom w:val="single" w:sz="4" w:space="0" w:color="000000"/>
              <w:right w:val="single" w:sz="4" w:space="0" w:color="000000"/>
            </w:tcBorders>
            <w:vAlign w:val="bottom"/>
          </w:tcPr>
          <w:p w14:paraId="16085572" w14:textId="77777777" w:rsidR="00580AEA" w:rsidRDefault="00580AEA" w:rsidP="00082CA8">
            <w:pPr>
              <w:spacing w:after="0" w:line="276" w:lineRule="auto"/>
              <w:ind w:left="183" w:firstLine="0"/>
              <w:jc w:val="left"/>
            </w:pPr>
            <w:r>
              <w:rPr>
                <w:b/>
              </w:rPr>
              <w:t xml:space="preserve">NOTATION </w:t>
            </w:r>
          </w:p>
        </w:tc>
      </w:tr>
      <w:tr w:rsidR="00580AEA" w14:paraId="40236818" w14:textId="77777777" w:rsidTr="00082CA8">
        <w:trPr>
          <w:trHeight w:val="514"/>
        </w:trPr>
        <w:tc>
          <w:tcPr>
            <w:tcW w:w="495" w:type="dxa"/>
            <w:gridSpan w:val="2"/>
            <w:vMerge w:val="restart"/>
            <w:tcBorders>
              <w:top w:val="single" w:sz="4" w:space="0" w:color="000000"/>
              <w:left w:val="single" w:sz="4" w:space="0" w:color="000000"/>
              <w:bottom w:val="single" w:sz="4" w:space="0" w:color="000000"/>
              <w:right w:val="single" w:sz="4" w:space="0" w:color="000000"/>
            </w:tcBorders>
            <w:vAlign w:val="bottom"/>
          </w:tcPr>
          <w:p w14:paraId="3DCE8F14" w14:textId="77777777" w:rsidR="00580AEA" w:rsidRDefault="00580AEA" w:rsidP="00082CA8">
            <w:pPr>
              <w:spacing w:after="0" w:line="276" w:lineRule="auto"/>
              <w:ind w:left="0" w:firstLine="0"/>
              <w:jc w:val="center"/>
            </w:pPr>
            <w:r>
              <w:rPr>
                <w:b/>
              </w:rPr>
              <w:t xml:space="preserve">1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853D65F" w14:textId="77777777" w:rsidR="00580AEA" w:rsidRDefault="00580AEA" w:rsidP="00082CA8">
            <w:pPr>
              <w:spacing w:after="0" w:line="276" w:lineRule="auto"/>
              <w:ind w:left="180" w:firstLine="0"/>
              <w:jc w:val="left"/>
            </w:pPr>
            <w:r>
              <w:rPr>
                <w:b/>
              </w:rPr>
              <w:t xml:space="preserve">Presentation of the offer </w:t>
            </w:r>
          </w:p>
        </w:tc>
        <w:tc>
          <w:tcPr>
            <w:tcW w:w="1686" w:type="dxa"/>
            <w:gridSpan w:val="2"/>
            <w:tcBorders>
              <w:top w:val="single" w:sz="4" w:space="0" w:color="000000"/>
              <w:left w:val="single" w:sz="4" w:space="0" w:color="000000"/>
              <w:bottom w:val="single" w:sz="4" w:space="0" w:color="000000"/>
              <w:right w:val="single" w:sz="4" w:space="0" w:color="000000"/>
            </w:tcBorders>
            <w:vAlign w:val="bottom"/>
          </w:tcPr>
          <w:p w14:paraId="0353C7C4" w14:textId="77777777" w:rsidR="00580AEA" w:rsidRDefault="00580AEA" w:rsidP="00082CA8">
            <w:pPr>
              <w:spacing w:after="0" w:line="276" w:lineRule="auto"/>
              <w:ind w:left="183" w:firstLine="0"/>
              <w:jc w:val="left"/>
            </w:pPr>
            <w:r>
              <w:rPr>
                <w:b/>
              </w:rPr>
              <w:t xml:space="preserve"> </w:t>
            </w:r>
          </w:p>
        </w:tc>
      </w:tr>
      <w:tr w:rsidR="00580AEA" w14:paraId="6C6AB8A0" w14:textId="77777777" w:rsidTr="00580AEA">
        <w:trPr>
          <w:trHeight w:val="466"/>
        </w:trPr>
        <w:tc>
          <w:tcPr>
            <w:tcW w:w="495" w:type="dxa"/>
            <w:gridSpan w:val="2"/>
            <w:vMerge/>
            <w:tcBorders>
              <w:top w:val="nil"/>
              <w:left w:val="single" w:sz="4" w:space="0" w:color="000000"/>
              <w:bottom w:val="nil"/>
              <w:right w:val="single" w:sz="4" w:space="0" w:color="000000"/>
            </w:tcBorders>
          </w:tcPr>
          <w:p w14:paraId="295D3BE9" w14:textId="77777777" w:rsidR="00580AEA" w:rsidRDefault="00580AEA" w:rsidP="00082CA8">
            <w:pPr>
              <w:spacing w:after="0" w:line="276" w:lineRule="auto"/>
              <w:ind w:left="0" w:firstLine="0"/>
              <w:jc w:val="left"/>
            </w:pPr>
          </w:p>
        </w:tc>
        <w:tc>
          <w:tcPr>
            <w:tcW w:w="8206" w:type="dxa"/>
            <w:tcBorders>
              <w:top w:val="single" w:sz="4" w:space="0" w:color="000000"/>
              <w:left w:val="single" w:sz="4" w:space="0" w:color="000000"/>
              <w:bottom w:val="single" w:sz="4" w:space="0" w:color="000000"/>
              <w:right w:val="single" w:sz="4" w:space="0" w:color="000000"/>
            </w:tcBorders>
          </w:tcPr>
          <w:p w14:paraId="78D0264B" w14:textId="77777777" w:rsidR="00580AEA" w:rsidRDefault="00580AEA" w:rsidP="00082CA8">
            <w:pPr>
              <w:spacing w:after="0" w:line="276" w:lineRule="auto"/>
              <w:ind w:left="0" w:firstLine="0"/>
              <w:jc w:val="left"/>
            </w:pPr>
            <w:r>
              <w:t xml:space="preserve">Compliance with the order prescribed in the RFQ with separators </w:t>
            </w:r>
          </w:p>
        </w:tc>
        <w:tc>
          <w:tcPr>
            <w:tcW w:w="1686" w:type="dxa"/>
            <w:gridSpan w:val="2"/>
            <w:tcBorders>
              <w:top w:val="single" w:sz="4" w:space="0" w:color="000000"/>
              <w:left w:val="single" w:sz="4" w:space="0" w:color="000000"/>
              <w:bottom w:val="single" w:sz="4" w:space="0" w:color="000000"/>
              <w:right w:val="single" w:sz="4" w:space="0" w:color="000000"/>
            </w:tcBorders>
          </w:tcPr>
          <w:p w14:paraId="645A047A" w14:textId="77777777" w:rsidR="00580AEA" w:rsidRDefault="00580AEA" w:rsidP="00082CA8">
            <w:pPr>
              <w:spacing w:after="0" w:line="276" w:lineRule="auto"/>
              <w:ind w:left="0" w:firstLine="0"/>
              <w:jc w:val="center"/>
            </w:pPr>
            <w:r>
              <w:t xml:space="preserve">Yes/No </w:t>
            </w:r>
          </w:p>
        </w:tc>
      </w:tr>
      <w:tr w:rsidR="00580AEA" w14:paraId="7CF336B0" w14:textId="77777777" w:rsidTr="00580AEA">
        <w:trPr>
          <w:trHeight w:val="288"/>
        </w:trPr>
        <w:tc>
          <w:tcPr>
            <w:tcW w:w="495" w:type="dxa"/>
            <w:gridSpan w:val="2"/>
            <w:vMerge/>
            <w:tcBorders>
              <w:top w:val="nil"/>
              <w:left w:val="single" w:sz="4" w:space="0" w:color="000000"/>
              <w:bottom w:val="single" w:sz="4" w:space="0" w:color="000000"/>
              <w:right w:val="single" w:sz="4" w:space="0" w:color="000000"/>
            </w:tcBorders>
          </w:tcPr>
          <w:p w14:paraId="5539B913" w14:textId="77777777" w:rsidR="00580AEA" w:rsidRDefault="00580AEA" w:rsidP="00082CA8">
            <w:pPr>
              <w:spacing w:after="0" w:line="276" w:lineRule="auto"/>
              <w:ind w:left="0" w:firstLine="0"/>
              <w:jc w:val="left"/>
            </w:pPr>
          </w:p>
        </w:tc>
        <w:tc>
          <w:tcPr>
            <w:tcW w:w="8206" w:type="dxa"/>
            <w:tcBorders>
              <w:top w:val="single" w:sz="4" w:space="0" w:color="000000"/>
              <w:left w:val="single" w:sz="4" w:space="0" w:color="000000"/>
              <w:bottom w:val="single" w:sz="4" w:space="0" w:color="000000"/>
              <w:right w:val="single" w:sz="4" w:space="0" w:color="000000"/>
            </w:tcBorders>
          </w:tcPr>
          <w:p w14:paraId="227DFDEC" w14:textId="77777777" w:rsidR="00580AEA" w:rsidRDefault="00580AEA" w:rsidP="00082CA8">
            <w:pPr>
              <w:spacing w:after="0" w:line="276" w:lineRule="auto"/>
              <w:ind w:left="0" w:firstLine="0"/>
              <w:jc w:val="left"/>
            </w:pPr>
            <w:r>
              <w:t xml:space="preserve">Readability and numbering </w:t>
            </w:r>
          </w:p>
        </w:tc>
        <w:tc>
          <w:tcPr>
            <w:tcW w:w="1686" w:type="dxa"/>
            <w:gridSpan w:val="2"/>
            <w:tcBorders>
              <w:top w:val="single" w:sz="4" w:space="0" w:color="000000"/>
              <w:left w:val="single" w:sz="4" w:space="0" w:color="000000"/>
              <w:bottom w:val="single" w:sz="4" w:space="0" w:color="000000"/>
              <w:right w:val="single" w:sz="4" w:space="0" w:color="000000"/>
            </w:tcBorders>
          </w:tcPr>
          <w:p w14:paraId="56830F6A" w14:textId="77777777" w:rsidR="00580AEA" w:rsidRDefault="00580AEA" w:rsidP="00082CA8">
            <w:pPr>
              <w:spacing w:after="0" w:line="276" w:lineRule="auto"/>
              <w:ind w:left="0" w:firstLine="0"/>
              <w:jc w:val="center"/>
            </w:pPr>
            <w:r>
              <w:t xml:space="preserve">Yes/No </w:t>
            </w:r>
          </w:p>
        </w:tc>
      </w:tr>
      <w:tr w:rsidR="00580AEA" w14:paraId="741D3784" w14:textId="77777777" w:rsidTr="00580AEA">
        <w:tblPrEx>
          <w:tblCellMar>
            <w:left w:w="107" w:type="dxa"/>
            <w:right w:w="47" w:type="dxa"/>
          </w:tblCellMar>
        </w:tblPrEx>
        <w:trPr>
          <w:trHeight w:val="403"/>
        </w:trPr>
        <w:tc>
          <w:tcPr>
            <w:tcW w:w="463" w:type="dxa"/>
            <w:vMerge w:val="restart"/>
            <w:tcBorders>
              <w:top w:val="single" w:sz="4" w:space="0" w:color="000000"/>
              <w:left w:val="single" w:sz="4" w:space="0" w:color="000000"/>
              <w:bottom w:val="nil"/>
              <w:right w:val="single" w:sz="4" w:space="0" w:color="000000"/>
            </w:tcBorders>
            <w:vAlign w:val="bottom"/>
          </w:tcPr>
          <w:p w14:paraId="1985EE55" w14:textId="77777777" w:rsidR="00580AEA" w:rsidRDefault="00580AEA" w:rsidP="00082CA8">
            <w:pPr>
              <w:spacing w:after="0" w:line="276" w:lineRule="auto"/>
              <w:ind w:left="1" w:firstLine="0"/>
              <w:jc w:val="left"/>
            </w:pPr>
            <w:r>
              <w:rPr>
                <w:sz w:val="20"/>
              </w:rPr>
              <w:t xml:space="preserve"> </w:t>
            </w:r>
            <w:r>
              <w:rPr>
                <w:b/>
              </w:rPr>
              <w:t xml:space="preserve">2 </w:t>
            </w:r>
          </w:p>
        </w:tc>
        <w:tc>
          <w:tcPr>
            <w:tcW w:w="8361"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4214F80A" w14:textId="77777777" w:rsidR="00580AEA" w:rsidRDefault="00580AEA" w:rsidP="00082CA8">
            <w:pPr>
              <w:spacing w:after="0" w:line="276" w:lineRule="auto"/>
              <w:ind w:left="187" w:firstLine="0"/>
              <w:jc w:val="left"/>
            </w:pPr>
            <w:r>
              <w:rPr>
                <w:b/>
              </w:rPr>
              <w:t xml:space="preserve">References in similar projects </w:t>
            </w:r>
          </w:p>
        </w:tc>
        <w:tc>
          <w:tcPr>
            <w:tcW w:w="1563" w:type="dxa"/>
            <w:tcBorders>
              <w:top w:val="single" w:sz="4" w:space="0" w:color="000000"/>
              <w:left w:val="single" w:sz="4" w:space="0" w:color="000000"/>
              <w:bottom w:val="single" w:sz="4" w:space="0" w:color="000000"/>
              <w:right w:val="single" w:sz="4" w:space="0" w:color="000000"/>
            </w:tcBorders>
          </w:tcPr>
          <w:p w14:paraId="397C6436" w14:textId="77777777" w:rsidR="00580AEA" w:rsidRDefault="00580AEA" w:rsidP="00082CA8">
            <w:pPr>
              <w:spacing w:after="0" w:line="276" w:lineRule="auto"/>
              <w:ind w:left="0" w:firstLine="0"/>
              <w:jc w:val="center"/>
            </w:pPr>
            <w:r>
              <w:t xml:space="preserve"> </w:t>
            </w:r>
          </w:p>
        </w:tc>
      </w:tr>
      <w:tr w:rsidR="00580AEA" w14:paraId="436F9B96" w14:textId="77777777" w:rsidTr="00082CA8">
        <w:tblPrEx>
          <w:tblCellMar>
            <w:left w:w="107" w:type="dxa"/>
            <w:right w:w="47" w:type="dxa"/>
          </w:tblCellMar>
        </w:tblPrEx>
        <w:trPr>
          <w:trHeight w:val="478"/>
        </w:trPr>
        <w:tc>
          <w:tcPr>
            <w:tcW w:w="463" w:type="dxa"/>
            <w:vMerge/>
            <w:tcBorders>
              <w:top w:val="nil"/>
              <w:left w:val="single" w:sz="4" w:space="0" w:color="000000"/>
              <w:bottom w:val="nil"/>
              <w:right w:val="single" w:sz="4" w:space="0" w:color="000000"/>
            </w:tcBorders>
          </w:tcPr>
          <w:p w14:paraId="1FE7C33C"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19398714" w14:textId="77777777" w:rsidR="00580AEA" w:rsidRDefault="00580AEA" w:rsidP="00082CA8">
            <w:pPr>
              <w:spacing w:after="0" w:line="276" w:lineRule="auto"/>
              <w:ind w:left="187" w:firstLine="0"/>
              <w:jc w:val="left"/>
            </w:pPr>
            <w:r>
              <w:t xml:space="preserve">List of references for the last 5 years (dates) </w:t>
            </w:r>
          </w:p>
        </w:tc>
        <w:tc>
          <w:tcPr>
            <w:tcW w:w="1563" w:type="dxa"/>
            <w:tcBorders>
              <w:top w:val="single" w:sz="4" w:space="0" w:color="000000"/>
              <w:left w:val="single" w:sz="4" w:space="0" w:color="000000"/>
              <w:bottom w:val="single" w:sz="4" w:space="0" w:color="000000"/>
              <w:right w:val="single" w:sz="4" w:space="0" w:color="000000"/>
            </w:tcBorders>
          </w:tcPr>
          <w:p w14:paraId="4EFFB92C" w14:textId="77777777" w:rsidR="00580AEA" w:rsidRDefault="00580AEA" w:rsidP="00082CA8">
            <w:pPr>
              <w:spacing w:after="0" w:line="276" w:lineRule="auto"/>
              <w:ind w:left="0" w:firstLine="0"/>
              <w:jc w:val="center"/>
            </w:pPr>
            <w:r>
              <w:t xml:space="preserve">Yes/No </w:t>
            </w:r>
          </w:p>
        </w:tc>
      </w:tr>
      <w:tr w:rsidR="00580AEA" w14:paraId="443C349C" w14:textId="77777777" w:rsidTr="00580AEA">
        <w:tblPrEx>
          <w:tblCellMar>
            <w:left w:w="107" w:type="dxa"/>
            <w:right w:w="47" w:type="dxa"/>
          </w:tblCellMar>
        </w:tblPrEx>
        <w:trPr>
          <w:trHeight w:val="285"/>
        </w:trPr>
        <w:tc>
          <w:tcPr>
            <w:tcW w:w="463" w:type="dxa"/>
            <w:vMerge/>
            <w:tcBorders>
              <w:top w:val="nil"/>
              <w:left w:val="single" w:sz="4" w:space="0" w:color="000000"/>
              <w:bottom w:val="nil"/>
              <w:right w:val="single" w:sz="4" w:space="0" w:color="000000"/>
            </w:tcBorders>
          </w:tcPr>
          <w:p w14:paraId="2BB091BA"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nil"/>
              <w:right w:val="single" w:sz="4" w:space="0" w:color="000000"/>
            </w:tcBorders>
          </w:tcPr>
          <w:p w14:paraId="2FD343F2" w14:textId="77777777" w:rsidR="00580AEA" w:rsidRDefault="00580AEA" w:rsidP="00082CA8">
            <w:pPr>
              <w:spacing w:after="0" w:line="276" w:lineRule="auto"/>
              <w:ind w:left="0" w:firstLine="0"/>
            </w:pPr>
            <w:r>
              <w:t xml:space="preserve">Provided with at least 2 references of similar works completed (justified with </w:t>
            </w:r>
          </w:p>
        </w:tc>
        <w:tc>
          <w:tcPr>
            <w:tcW w:w="1563" w:type="dxa"/>
            <w:tcBorders>
              <w:top w:val="single" w:sz="4" w:space="0" w:color="000000"/>
              <w:left w:val="single" w:sz="4" w:space="0" w:color="000000"/>
              <w:bottom w:val="nil"/>
              <w:right w:val="single" w:sz="4" w:space="0" w:color="000000"/>
            </w:tcBorders>
          </w:tcPr>
          <w:p w14:paraId="56E2574E" w14:textId="77777777" w:rsidR="00580AEA" w:rsidRDefault="00580AEA" w:rsidP="00082CA8">
            <w:pPr>
              <w:spacing w:after="0" w:line="276" w:lineRule="auto"/>
              <w:ind w:left="0" w:firstLine="0"/>
              <w:jc w:val="left"/>
            </w:pPr>
          </w:p>
        </w:tc>
      </w:tr>
      <w:tr w:rsidR="00580AEA" w14:paraId="51F11173" w14:textId="77777777" w:rsidTr="00580AEA">
        <w:tblPrEx>
          <w:tblCellMar>
            <w:left w:w="107" w:type="dxa"/>
            <w:right w:w="47" w:type="dxa"/>
          </w:tblCellMar>
        </w:tblPrEx>
        <w:trPr>
          <w:trHeight w:val="555"/>
        </w:trPr>
        <w:tc>
          <w:tcPr>
            <w:tcW w:w="463" w:type="dxa"/>
            <w:tcBorders>
              <w:top w:val="nil"/>
              <w:left w:val="single" w:sz="4" w:space="0" w:color="000000"/>
              <w:bottom w:val="single" w:sz="4" w:space="0" w:color="000000"/>
              <w:right w:val="single" w:sz="4" w:space="0" w:color="000000"/>
            </w:tcBorders>
          </w:tcPr>
          <w:p w14:paraId="54BB2661" w14:textId="77777777" w:rsidR="00580AEA" w:rsidRDefault="00580AEA" w:rsidP="00082CA8">
            <w:pPr>
              <w:spacing w:after="0" w:line="276" w:lineRule="auto"/>
              <w:ind w:left="0" w:firstLine="0"/>
              <w:jc w:val="left"/>
            </w:pPr>
          </w:p>
        </w:tc>
        <w:tc>
          <w:tcPr>
            <w:tcW w:w="8361" w:type="dxa"/>
            <w:gridSpan w:val="3"/>
            <w:tcBorders>
              <w:top w:val="nil"/>
              <w:left w:val="single" w:sz="4" w:space="0" w:color="000000"/>
              <w:bottom w:val="single" w:sz="4" w:space="0" w:color="000000"/>
              <w:right w:val="single" w:sz="4" w:space="0" w:color="000000"/>
            </w:tcBorders>
          </w:tcPr>
          <w:p w14:paraId="2ABC2BAF" w14:textId="77777777" w:rsidR="00580AEA" w:rsidRDefault="00580AEA" w:rsidP="00082CA8">
            <w:pPr>
              <w:spacing w:after="0" w:line="276" w:lineRule="auto"/>
              <w:ind w:left="180" w:firstLine="0"/>
              <w:jc w:val="left"/>
            </w:pPr>
            <w:r>
              <w:t xml:space="preserve">the first and last page of the contract + acceptance report or certificate of completion) </w:t>
            </w:r>
          </w:p>
        </w:tc>
        <w:tc>
          <w:tcPr>
            <w:tcW w:w="1563" w:type="dxa"/>
            <w:tcBorders>
              <w:top w:val="nil"/>
              <w:left w:val="single" w:sz="4" w:space="0" w:color="000000"/>
              <w:bottom w:val="single" w:sz="4" w:space="0" w:color="000000"/>
              <w:right w:val="single" w:sz="4" w:space="0" w:color="000000"/>
            </w:tcBorders>
          </w:tcPr>
          <w:p w14:paraId="0FE4A741" w14:textId="77777777" w:rsidR="00580AEA" w:rsidRDefault="00580AEA" w:rsidP="00082CA8">
            <w:pPr>
              <w:spacing w:after="0" w:line="276" w:lineRule="auto"/>
              <w:ind w:left="0" w:firstLine="0"/>
              <w:jc w:val="center"/>
            </w:pPr>
            <w:r>
              <w:t xml:space="preserve">Yes/No </w:t>
            </w:r>
          </w:p>
        </w:tc>
      </w:tr>
      <w:tr w:rsidR="00580AEA" w14:paraId="11A2083B" w14:textId="77777777" w:rsidTr="00580AEA">
        <w:tblPrEx>
          <w:tblCellMar>
            <w:left w:w="107" w:type="dxa"/>
            <w:right w:w="47" w:type="dxa"/>
          </w:tblCellMar>
        </w:tblPrEx>
        <w:trPr>
          <w:trHeight w:val="538"/>
        </w:trPr>
        <w:tc>
          <w:tcPr>
            <w:tcW w:w="463" w:type="dxa"/>
            <w:vMerge w:val="restart"/>
            <w:tcBorders>
              <w:top w:val="single" w:sz="4" w:space="0" w:color="000000"/>
              <w:left w:val="single" w:sz="4" w:space="0" w:color="000000"/>
              <w:bottom w:val="single" w:sz="4" w:space="0" w:color="000000"/>
              <w:right w:val="single" w:sz="4" w:space="0" w:color="000000"/>
            </w:tcBorders>
            <w:vAlign w:val="center"/>
          </w:tcPr>
          <w:p w14:paraId="28374265" w14:textId="77777777" w:rsidR="00580AEA" w:rsidRDefault="00580AEA" w:rsidP="00082CA8">
            <w:pPr>
              <w:spacing w:after="0" w:line="276" w:lineRule="auto"/>
              <w:ind w:left="1" w:firstLine="0"/>
              <w:jc w:val="left"/>
            </w:pPr>
            <w:r>
              <w:rPr>
                <w:b/>
              </w:rPr>
              <w:t xml:space="preserve">3 </w:t>
            </w:r>
          </w:p>
        </w:tc>
        <w:tc>
          <w:tcPr>
            <w:tcW w:w="8361" w:type="dxa"/>
            <w:gridSpan w:val="3"/>
            <w:tcBorders>
              <w:top w:val="single" w:sz="4" w:space="0" w:color="000000"/>
              <w:left w:val="single" w:sz="4" w:space="0" w:color="000000"/>
              <w:bottom w:val="single" w:sz="4" w:space="0" w:color="000000"/>
              <w:right w:val="single" w:sz="4" w:space="0" w:color="000000"/>
            </w:tcBorders>
            <w:shd w:val="clear" w:color="auto" w:fill="D9D9D9"/>
          </w:tcPr>
          <w:p w14:paraId="6AFAD975" w14:textId="77777777" w:rsidR="00580AEA" w:rsidRDefault="00580AEA" w:rsidP="00082CA8">
            <w:pPr>
              <w:spacing w:after="0" w:line="276" w:lineRule="auto"/>
              <w:ind w:left="7" w:firstLine="0"/>
              <w:jc w:val="left"/>
            </w:pPr>
            <w:r>
              <w:rPr>
                <w:b/>
              </w:rPr>
              <w:t xml:space="preserve">Quality of personnels  </w:t>
            </w:r>
          </w:p>
        </w:tc>
        <w:tc>
          <w:tcPr>
            <w:tcW w:w="1563" w:type="dxa"/>
            <w:tcBorders>
              <w:top w:val="single" w:sz="4" w:space="0" w:color="000000"/>
              <w:left w:val="single" w:sz="4" w:space="0" w:color="000000"/>
              <w:bottom w:val="single" w:sz="4" w:space="0" w:color="000000"/>
              <w:right w:val="single" w:sz="4" w:space="0" w:color="000000"/>
            </w:tcBorders>
          </w:tcPr>
          <w:p w14:paraId="34754342" w14:textId="77777777" w:rsidR="00580AEA" w:rsidRDefault="00580AEA" w:rsidP="00082CA8">
            <w:pPr>
              <w:spacing w:after="0" w:line="276" w:lineRule="auto"/>
              <w:ind w:left="0" w:firstLine="0"/>
              <w:jc w:val="center"/>
            </w:pPr>
            <w:r>
              <w:t xml:space="preserve"> </w:t>
            </w:r>
          </w:p>
        </w:tc>
      </w:tr>
      <w:tr w:rsidR="00580AEA" w14:paraId="7D1A0E55" w14:textId="77777777" w:rsidTr="00580AEA">
        <w:tblPrEx>
          <w:tblCellMar>
            <w:left w:w="107" w:type="dxa"/>
            <w:right w:w="47" w:type="dxa"/>
          </w:tblCellMar>
        </w:tblPrEx>
        <w:trPr>
          <w:trHeight w:val="745"/>
        </w:trPr>
        <w:tc>
          <w:tcPr>
            <w:tcW w:w="463" w:type="dxa"/>
            <w:vMerge/>
            <w:tcBorders>
              <w:top w:val="nil"/>
              <w:left w:val="single" w:sz="4" w:space="0" w:color="000000"/>
              <w:bottom w:val="nil"/>
              <w:right w:val="single" w:sz="4" w:space="0" w:color="000000"/>
            </w:tcBorders>
          </w:tcPr>
          <w:p w14:paraId="10227D54"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162EB458" w14:textId="77777777" w:rsidR="00580AEA" w:rsidRDefault="00580AEA" w:rsidP="00082CA8">
            <w:pPr>
              <w:spacing w:after="0" w:line="276" w:lineRule="auto"/>
              <w:ind w:left="0" w:firstLine="7"/>
            </w:pPr>
            <w:r>
              <w:rPr>
                <w:b/>
              </w:rPr>
              <w:t>Works director</w:t>
            </w:r>
            <w:r>
              <w:t xml:space="preserve">; At least a </w:t>
            </w:r>
            <w:proofErr w:type="spellStart"/>
            <w:r>
              <w:t>Bachelors</w:t>
            </w:r>
            <w:proofErr w:type="spellEnd"/>
            <w:r>
              <w:t xml:space="preserve"> degree in civil engineering or Rural engineering with at least five year of experience </w:t>
            </w:r>
          </w:p>
        </w:tc>
        <w:tc>
          <w:tcPr>
            <w:tcW w:w="1563" w:type="dxa"/>
            <w:tcBorders>
              <w:top w:val="single" w:sz="4" w:space="0" w:color="000000"/>
              <w:left w:val="single" w:sz="4" w:space="0" w:color="000000"/>
              <w:bottom w:val="single" w:sz="4" w:space="0" w:color="000000"/>
              <w:right w:val="single" w:sz="4" w:space="0" w:color="000000"/>
            </w:tcBorders>
            <w:vAlign w:val="center"/>
          </w:tcPr>
          <w:p w14:paraId="18C9499F" w14:textId="77777777" w:rsidR="00580AEA" w:rsidRDefault="00580AEA" w:rsidP="00082CA8">
            <w:pPr>
              <w:spacing w:after="0" w:line="276" w:lineRule="auto"/>
              <w:ind w:left="0" w:firstLine="0"/>
              <w:jc w:val="center"/>
            </w:pPr>
            <w:r>
              <w:t xml:space="preserve">Yes/No </w:t>
            </w:r>
          </w:p>
        </w:tc>
      </w:tr>
      <w:tr w:rsidR="00580AEA" w14:paraId="31CC197C" w14:textId="77777777" w:rsidTr="00580AEA">
        <w:tblPrEx>
          <w:tblCellMar>
            <w:left w:w="107" w:type="dxa"/>
            <w:right w:w="47" w:type="dxa"/>
          </w:tblCellMar>
        </w:tblPrEx>
        <w:trPr>
          <w:trHeight w:val="817"/>
        </w:trPr>
        <w:tc>
          <w:tcPr>
            <w:tcW w:w="463" w:type="dxa"/>
            <w:vMerge/>
            <w:tcBorders>
              <w:top w:val="nil"/>
              <w:left w:val="single" w:sz="4" w:space="0" w:color="000000"/>
              <w:bottom w:val="nil"/>
              <w:right w:val="single" w:sz="4" w:space="0" w:color="000000"/>
            </w:tcBorders>
          </w:tcPr>
          <w:p w14:paraId="6BA4CE35"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2C87C6DC" w14:textId="77777777" w:rsidR="00580AEA" w:rsidRDefault="00580AEA" w:rsidP="00082CA8">
            <w:pPr>
              <w:spacing w:after="0" w:line="276" w:lineRule="auto"/>
              <w:ind w:left="0" w:firstLine="7"/>
            </w:pPr>
            <w:r>
              <w:rPr>
                <w:b/>
              </w:rPr>
              <w:t>Site foreman:</w:t>
            </w:r>
            <w:r>
              <w:t xml:space="preserve"> At least a higher national diploma in civil engineering or Rural engineering with at least three year of experience </w:t>
            </w:r>
          </w:p>
        </w:tc>
        <w:tc>
          <w:tcPr>
            <w:tcW w:w="1563" w:type="dxa"/>
            <w:tcBorders>
              <w:top w:val="single" w:sz="4" w:space="0" w:color="000000"/>
              <w:left w:val="single" w:sz="4" w:space="0" w:color="000000"/>
              <w:bottom w:val="single" w:sz="4" w:space="0" w:color="000000"/>
              <w:right w:val="single" w:sz="4" w:space="0" w:color="000000"/>
            </w:tcBorders>
            <w:vAlign w:val="center"/>
          </w:tcPr>
          <w:p w14:paraId="6FE4A648" w14:textId="77777777" w:rsidR="00580AEA" w:rsidRDefault="00580AEA" w:rsidP="00082CA8">
            <w:pPr>
              <w:spacing w:after="0" w:line="276" w:lineRule="auto"/>
              <w:ind w:left="0" w:firstLine="0"/>
              <w:jc w:val="center"/>
            </w:pPr>
            <w:r>
              <w:t xml:space="preserve">Yes/No </w:t>
            </w:r>
          </w:p>
        </w:tc>
      </w:tr>
      <w:tr w:rsidR="00580AEA" w14:paraId="294C347E" w14:textId="77777777" w:rsidTr="00580AEA">
        <w:tblPrEx>
          <w:tblCellMar>
            <w:left w:w="107" w:type="dxa"/>
            <w:right w:w="47" w:type="dxa"/>
          </w:tblCellMar>
        </w:tblPrEx>
        <w:trPr>
          <w:trHeight w:val="799"/>
        </w:trPr>
        <w:tc>
          <w:tcPr>
            <w:tcW w:w="463" w:type="dxa"/>
            <w:vMerge/>
            <w:tcBorders>
              <w:top w:val="nil"/>
              <w:left w:val="single" w:sz="4" w:space="0" w:color="000000"/>
              <w:bottom w:val="single" w:sz="4" w:space="0" w:color="000000"/>
              <w:right w:val="single" w:sz="4" w:space="0" w:color="000000"/>
            </w:tcBorders>
          </w:tcPr>
          <w:p w14:paraId="7DFA714D"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0BD98D37" w14:textId="77777777" w:rsidR="00580AEA" w:rsidRDefault="00580AEA" w:rsidP="00082CA8">
            <w:pPr>
              <w:spacing w:after="0" w:line="276" w:lineRule="auto"/>
              <w:ind w:left="0" w:firstLine="7"/>
            </w:pPr>
            <w:r>
              <w:rPr>
                <w:i/>
                <w:u w:val="single" w:color="000000"/>
              </w:rPr>
              <w:t>NB:</w:t>
            </w:r>
            <w:r>
              <w:rPr>
                <w:i/>
              </w:rPr>
              <w:t xml:space="preserve"> for every « yes » obtained, it must be justified with a certified copy of the diploma, and identity document with a signed and dated. </w:t>
            </w:r>
          </w:p>
        </w:tc>
        <w:tc>
          <w:tcPr>
            <w:tcW w:w="1563" w:type="dxa"/>
            <w:tcBorders>
              <w:top w:val="single" w:sz="4" w:space="0" w:color="000000"/>
              <w:left w:val="single" w:sz="4" w:space="0" w:color="000000"/>
              <w:bottom w:val="single" w:sz="4" w:space="0" w:color="000000"/>
              <w:right w:val="single" w:sz="4" w:space="0" w:color="000000"/>
            </w:tcBorders>
            <w:vAlign w:val="center"/>
          </w:tcPr>
          <w:p w14:paraId="340B1C5F" w14:textId="77777777" w:rsidR="00580AEA" w:rsidRDefault="00580AEA" w:rsidP="00082CA8">
            <w:pPr>
              <w:spacing w:after="0" w:line="276" w:lineRule="auto"/>
              <w:ind w:left="0" w:firstLine="0"/>
              <w:jc w:val="center"/>
            </w:pPr>
            <w:r>
              <w:t xml:space="preserve"> </w:t>
            </w:r>
          </w:p>
        </w:tc>
      </w:tr>
      <w:tr w:rsidR="00580AEA" w14:paraId="68F1C675" w14:textId="77777777" w:rsidTr="00580AEA">
        <w:tblPrEx>
          <w:tblCellMar>
            <w:left w:w="107" w:type="dxa"/>
            <w:right w:w="47" w:type="dxa"/>
          </w:tblCellMar>
        </w:tblPrEx>
        <w:trPr>
          <w:trHeight w:val="283"/>
        </w:trPr>
        <w:tc>
          <w:tcPr>
            <w:tcW w:w="463" w:type="dxa"/>
            <w:vMerge w:val="restart"/>
            <w:tcBorders>
              <w:top w:val="single" w:sz="4" w:space="0" w:color="000000"/>
              <w:left w:val="single" w:sz="4" w:space="0" w:color="000000"/>
              <w:bottom w:val="single" w:sz="4" w:space="0" w:color="000000"/>
              <w:right w:val="single" w:sz="4" w:space="0" w:color="000000"/>
            </w:tcBorders>
          </w:tcPr>
          <w:p w14:paraId="6B86804A" w14:textId="77777777" w:rsidR="00580AEA" w:rsidRDefault="00580AEA" w:rsidP="00082CA8">
            <w:pPr>
              <w:spacing w:after="0" w:line="276" w:lineRule="auto"/>
              <w:ind w:left="1" w:firstLine="0"/>
              <w:jc w:val="left"/>
            </w:pPr>
            <w:r>
              <w:t xml:space="preserve"> </w:t>
            </w:r>
          </w:p>
          <w:p w14:paraId="21F491C4" w14:textId="77777777" w:rsidR="00580AEA" w:rsidRDefault="00580AEA" w:rsidP="00082CA8">
            <w:pPr>
              <w:spacing w:after="0" w:line="276" w:lineRule="auto"/>
              <w:ind w:left="1" w:firstLine="0"/>
              <w:jc w:val="left"/>
            </w:pPr>
            <w:r>
              <w:lastRenderedPageBreak/>
              <w:t xml:space="preserve"> </w:t>
            </w:r>
          </w:p>
          <w:p w14:paraId="3E88E1D9" w14:textId="77777777" w:rsidR="00580AEA" w:rsidRDefault="00580AEA" w:rsidP="00082CA8">
            <w:pPr>
              <w:spacing w:after="0" w:line="276" w:lineRule="auto"/>
              <w:ind w:left="1" w:firstLine="0"/>
              <w:jc w:val="left"/>
            </w:pPr>
            <w:r>
              <w:t xml:space="preserve">4 </w:t>
            </w:r>
          </w:p>
        </w:tc>
        <w:tc>
          <w:tcPr>
            <w:tcW w:w="8361" w:type="dxa"/>
            <w:gridSpan w:val="3"/>
            <w:tcBorders>
              <w:top w:val="single" w:sz="4" w:space="0" w:color="000000"/>
              <w:left w:val="single" w:sz="4" w:space="0" w:color="000000"/>
              <w:bottom w:val="single" w:sz="4" w:space="0" w:color="000000"/>
              <w:right w:val="single" w:sz="4" w:space="0" w:color="000000"/>
            </w:tcBorders>
            <w:shd w:val="clear" w:color="auto" w:fill="D9D9D9"/>
          </w:tcPr>
          <w:p w14:paraId="244D0CEA" w14:textId="77777777" w:rsidR="00580AEA" w:rsidRDefault="00580AEA" w:rsidP="00082CA8">
            <w:pPr>
              <w:spacing w:after="0" w:line="276" w:lineRule="auto"/>
              <w:ind w:left="7" w:firstLine="0"/>
              <w:jc w:val="left"/>
            </w:pPr>
            <w:r>
              <w:rPr>
                <w:b/>
              </w:rPr>
              <w:lastRenderedPageBreak/>
              <w:t xml:space="preserve">SITE </w:t>
            </w:r>
            <w:proofErr w:type="spellStart"/>
            <w:r>
              <w:rPr>
                <w:b/>
              </w:rPr>
              <w:t>Equipments</w:t>
            </w:r>
            <w:proofErr w:type="spellEnd"/>
            <w:r>
              <w:rPr>
                <w:b/>
              </w:rPr>
              <w:t xml:space="preserve">/ tools  </w:t>
            </w:r>
          </w:p>
        </w:tc>
        <w:tc>
          <w:tcPr>
            <w:tcW w:w="1563" w:type="dxa"/>
            <w:tcBorders>
              <w:top w:val="single" w:sz="4" w:space="0" w:color="000000"/>
              <w:left w:val="single" w:sz="4" w:space="0" w:color="000000"/>
              <w:bottom w:val="single" w:sz="4" w:space="0" w:color="000000"/>
              <w:right w:val="single" w:sz="4" w:space="0" w:color="000000"/>
            </w:tcBorders>
          </w:tcPr>
          <w:p w14:paraId="3AF520A2" w14:textId="77777777" w:rsidR="00580AEA" w:rsidRDefault="00580AEA" w:rsidP="00082CA8">
            <w:pPr>
              <w:spacing w:after="0" w:line="276" w:lineRule="auto"/>
              <w:ind w:left="0" w:firstLine="0"/>
              <w:jc w:val="center"/>
            </w:pPr>
            <w:r>
              <w:t xml:space="preserve"> </w:t>
            </w:r>
          </w:p>
        </w:tc>
      </w:tr>
      <w:tr w:rsidR="00580AEA" w14:paraId="173A9D9E" w14:textId="77777777" w:rsidTr="00082CA8">
        <w:tblPrEx>
          <w:tblCellMar>
            <w:left w:w="107" w:type="dxa"/>
            <w:right w:w="47" w:type="dxa"/>
          </w:tblCellMar>
        </w:tblPrEx>
        <w:trPr>
          <w:trHeight w:val="883"/>
        </w:trPr>
        <w:tc>
          <w:tcPr>
            <w:tcW w:w="463" w:type="dxa"/>
            <w:vMerge/>
            <w:tcBorders>
              <w:top w:val="nil"/>
              <w:left w:val="single" w:sz="4" w:space="0" w:color="000000"/>
              <w:bottom w:val="nil"/>
              <w:right w:val="single" w:sz="4" w:space="0" w:color="000000"/>
            </w:tcBorders>
          </w:tcPr>
          <w:p w14:paraId="1E576E04"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1B245E6E" w14:textId="77777777" w:rsidR="00580AEA" w:rsidRDefault="00580AEA" w:rsidP="00082CA8">
            <w:pPr>
              <w:spacing w:after="0" w:line="276" w:lineRule="auto"/>
              <w:ind w:left="0" w:firstLine="7"/>
            </w:pPr>
            <w:r>
              <w:t xml:space="preserve">At least a pick-up with its identification documents (certified copy of owner ship documents or a certified copy of the rental contract/agreement) </w:t>
            </w:r>
          </w:p>
        </w:tc>
        <w:tc>
          <w:tcPr>
            <w:tcW w:w="1563" w:type="dxa"/>
            <w:tcBorders>
              <w:top w:val="single" w:sz="4" w:space="0" w:color="000000"/>
              <w:left w:val="single" w:sz="4" w:space="0" w:color="000000"/>
              <w:bottom w:val="single" w:sz="4" w:space="0" w:color="000000"/>
              <w:right w:val="single" w:sz="4" w:space="0" w:color="000000"/>
            </w:tcBorders>
            <w:vAlign w:val="center"/>
          </w:tcPr>
          <w:p w14:paraId="5D4766AB" w14:textId="77777777" w:rsidR="00580AEA" w:rsidRDefault="00580AEA" w:rsidP="00082CA8">
            <w:pPr>
              <w:spacing w:after="0" w:line="276" w:lineRule="auto"/>
              <w:ind w:left="0" w:firstLine="0"/>
              <w:jc w:val="center"/>
            </w:pPr>
            <w:r>
              <w:t xml:space="preserve">Yes/No </w:t>
            </w:r>
          </w:p>
        </w:tc>
      </w:tr>
      <w:tr w:rsidR="00580AEA" w14:paraId="29246A2D" w14:textId="77777777" w:rsidTr="00580AEA">
        <w:tblPrEx>
          <w:tblCellMar>
            <w:left w:w="107" w:type="dxa"/>
            <w:right w:w="47" w:type="dxa"/>
          </w:tblCellMar>
        </w:tblPrEx>
        <w:trPr>
          <w:trHeight w:val="565"/>
        </w:trPr>
        <w:tc>
          <w:tcPr>
            <w:tcW w:w="463" w:type="dxa"/>
            <w:vMerge/>
            <w:tcBorders>
              <w:top w:val="nil"/>
              <w:left w:val="single" w:sz="4" w:space="0" w:color="000000"/>
              <w:bottom w:val="single" w:sz="4" w:space="0" w:color="000000"/>
              <w:right w:val="single" w:sz="4" w:space="0" w:color="000000"/>
            </w:tcBorders>
          </w:tcPr>
          <w:p w14:paraId="3EBD74AA"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0531756E" w14:textId="77777777" w:rsidR="00580AEA" w:rsidRDefault="00580AEA" w:rsidP="00082CA8">
            <w:pPr>
              <w:spacing w:after="0" w:line="276" w:lineRule="auto"/>
              <w:ind w:left="0" w:firstLine="7"/>
            </w:pPr>
            <w:r>
              <w:t xml:space="preserve">List of small equipment consistent with the tasks (produce photocopies of purchase invoices or rental invoices) </w:t>
            </w:r>
          </w:p>
        </w:tc>
        <w:tc>
          <w:tcPr>
            <w:tcW w:w="1563" w:type="dxa"/>
            <w:tcBorders>
              <w:top w:val="single" w:sz="4" w:space="0" w:color="000000"/>
              <w:left w:val="single" w:sz="4" w:space="0" w:color="000000"/>
              <w:bottom w:val="single" w:sz="4" w:space="0" w:color="000000"/>
              <w:right w:val="single" w:sz="4" w:space="0" w:color="000000"/>
            </w:tcBorders>
            <w:vAlign w:val="center"/>
          </w:tcPr>
          <w:p w14:paraId="55729E01" w14:textId="77777777" w:rsidR="00580AEA" w:rsidRDefault="00580AEA" w:rsidP="00082CA8">
            <w:pPr>
              <w:spacing w:after="0" w:line="276" w:lineRule="auto"/>
              <w:ind w:left="0" w:firstLine="0"/>
              <w:jc w:val="center"/>
            </w:pPr>
            <w:r>
              <w:t xml:space="preserve">Yes/No </w:t>
            </w:r>
          </w:p>
        </w:tc>
      </w:tr>
      <w:tr w:rsidR="00580AEA" w14:paraId="7BFD0172" w14:textId="77777777" w:rsidTr="00580AEA">
        <w:tblPrEx>
          <w:tblCellMar>
            <w:left w:w="107" w:type="dxa"/>
            <w:right w:w="47" w:type="dxa"/>
          </w:tblCellMar>
        </w:tblPrEx>
        <w:trPr>
          <w:trHeight w:val="284"/>
        </w:trPr>
        <w:tc>
          <w:tcPr>
            <w:tcW w:w="463" w:type="dxa"/>
            <w:vMerge w:val="restart"/>
            <w:tcBorders>
              <w:top w:val="single" w:sz="4" w:space="0" w:color="000000"/>
              <w:left w:val="single" w:sz="4" w:space="0" w:color="000000"/>
              <w:bottom w:val="single" w:sz="4" w:space="0" w:color="000000"/>
              <w:right w:val="single" w:sz="4" w:space="0" w:color="000000"/>
            </w:tcBorders>
          </w:tcPr>
          <w:p w14:paraId="750A03B5" w14:textId="77777777" w:rsidR="00580AEA" w:rsidRDefault="00580AEA" w:rsidP="00082CA8">
            <w:pPr>
              <w:spacing w:after="0" w:line="276" w:lineRule="auto"/>
              <w:ind w:left="1" w:firstLine="0"/>
              <w:jc w:val="left"/>
            </w:pPr>
            <w:r>
              <w:t xml:space="preserve">6 </w:t>
            </w:r>
          </w:p>
        </w:tc>
        <w:tc>
          <w:tcPr>
            <w:tcW w:w="8361" w:type="dxa"/>
            <w:gridSpan w:val="3"/>
            <w:tcBorders>
              <w:top w:val="single" w:sz="4" w:space="0" w:color="000000"/>
              <w:left w:val="single" w:sz="4" w:space="0" w:color="000000"/>
              <w:bottom w:val="single" w:sz="4" w:space="0" w:color="000000"/>
              <w:right w:val="single" w:sz="4" w:space="0" w:color="000000"/>
            </w:tcBorders>
            <w:shd w:val="clear" w:color="auto" w:fill="D9D9D9"/>
          </w:tcPr>
          <w:p w14:paraId="1C3D1BE9" w14:textId="77777777" w:rsidR="00580AEA" w:rsidRDefault="00580AEA" w:rsidP="00082CA8">
            <w:pPr>
              <w:spacing w:after="0" w:line="276" w:lineRule="auto"/>
              <w:ind w:left="7" w:firstLine="0"/>
              <w:jc w:val="left"/>
            </w:pPr>
            <w:r>
              <w:rPr>
                <w:b/>
              </w:rPr>
              <w:t xml:space="preserve">Methodology for carrying out the work </w:t>
            </w:r>
          </w:p>
        </w:tc>
        <w:tc>
          <w:tcPr>
            <w:tcW w:w="1563" w:type="dxa"/>
            <w:tcBorders>
              <w:top w:val="single" w:sz="4" w:space="0" w:color="000000"/>
              <w:left w:val="single" w:sz="4" w:space="0" w:color="000000"/>
              <w:bottom w:val="single" w:sz="4" w:space="0" w:color="000000"/>
              <w:right w:val="single" w:sz="4" w:space="0" w:color="000000"/>
            </w:tcBorders>
          </w:tcPr>
          <w:p w14:paraId="6F647582" w14:textId="77777777" w:rsidR="00580AEA" w:rsidRDefault="00580AEA" w:rsidP="00082CA8">
            <w:pPr>
              <w:spacing w:after="0" w:line="276" w:lineRule="auto"/>
              <w:ind w:left="0" w:firstLine="0"/>
              <w:jc w:val="center"/>
            </w:pPr>
            <w:r>
              <w:t xml:space="preserve"> </w:t>
            </w:r>
          </w:p>
        </w:tc>
      </w:tr>
      <w:tr w:rsidR="00580AEA" w14:paraId="69260E85" w14:textId="77777777" w:rsidTr="00580AEA">
        <w:tblPrEx>
          <w:tblCellMar>
            <w:left w:w="107" w:type="dxa"/>
            <w:right w:w="47" w:type="dxa"/>
          </w:tblCellMar>
        </w:tblPrEx>
        <w:trPr>
          <w:trHeight w:val="493"/>
        </w:trPr>
        <w:tc>
          <w:tcPr>
            <w:tcW w:w="463" w:type="dxa"/>
            <w:vMerge/>
            <w:tcBorders>
              <w:top w:val="nil"/>
              <w:left w:val="single" w:sz="4" w:space="0" w:color="000000"/>
              <w:bottom w:val="nil"/>
              <w:right w:val="single" w:sz="4" w:space="0" w:color="000000"/>
            </w:tcBorders>
          </w:tcPr>
          <w:p w14:paraId="342D711E"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4E596BBB" w14:textId="77777777" w:rsidR="00580AEA" w:rsidRDefault="00580AEA" w:rsidP="00082CA8">
            <w:pPr>
              <w:spacing w:after="0" w:line="276" w:lineRule="auto"/>
              <w:ind w:left="7" w:firstLine="0"/>
              <w:jc w:val="left"/>
            </w:pPr>
            <w:r>
              <w:t xml:space="preserve">Detailed technical note concerning the organization of the work </w:t>
            </w:r>
          </w:p>
        </w:tc>
        <w:tc>
          <w:tcPr>
            <w:tcW w:w="1563" w:type="dxa"/>
            <w:tcBorders>
              <w:top w:val="single" w:sz="4" w:space="0" w:color="000000"/>
              <w:left w:val="single" w:sz="4" w:space="0" w:color="000000"/>
              <w:bottom w:val="single" w:sz="4" w:space="0" w:color="000000"/>
              <w:right w:val="single" w:sz="4" w:space="0" w:color="000000"/>
            </w:tcBorders>
          </w:tcPr>
          <w:p w14:paraId="5786CAFC" w14:textId="77777777" w:rsidR="00580AEA" w:rsidRDefault="00580AEA" w:rsidP="00082CA8">
            <w:pPr>
              <w:spacing w:after="0" w:line="276" w:lineRule="auto"/>
              <w:ind w:left="0" w:firstLine="0"/>
              <w:jc w:val="center"/>
            </w:pPr>
            <w:r>
              <w:t xml:space="preserve">Yes/No </w:t>
            </w:r>
          </w:p>
        </w:tc>
      </w:tr>
      <w:tr w:rsidR="00580AEA" w14:paraId="62E77401" w14:textId="77777777" w:rsidTr="00580AEA">
        <w:tblPrEx>
          <w:tblCellMar>
            <w:left w:w="107" w:type="dxa"/>
            <w:right w:w="47" w:type="dxa"/>
          </w:tblCellMar>
        </w:tblPrEx>
        <w:trPr>
          <w:trHeight w:val="646"/>
        </w:trPr>
        <w:tc>
          <w:tcPr>
            <w:tcW w:w="463" w:type="dxa"/>
            <w:vMerge/>
            <w:tcBorders>
              <w:top w:val="nil"/>
              <w:left w:val="single" w:sz="4" w:space="0" w:color="000000"/>
              <w:bottom w:val="nil"/>
              <w:right w:val="single" w:sz="4" w:space="0" w:color="000000"/>
            </w:tcBorders>
          </w:tcPr>
          <w:p w14:paraId="7407F083"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6FA2B684" w14:textId="77777777" w:rsidR="00580AEA" w:rsidRDefault="00580AEA" w:rsidP="00082CA8">
            <w:pPr>
              <w:spacing w:after="0" w:line="276" w:lineRule="auto"/>
              <w:ind w:left="0" w:firstLine="7"/>
            </w:pPr>
            <w:r>
              <w:t xml:space="preserve">Description of socio-environmental protection rules (environmental protection, safety, health, and hygiene of site personnel) </w:t>
            </w:r>
          </w:p>
        </w:tc>
        <w:tc>
          <w:tcPr>
            <w:tcW w:w="1563" w:type="dxa"/>
            <w:tcBorders>
              <w:top w:val="single" w:sz="4" w:space="0" w:color="000000"/>
              <w:left w:val="single" w:sz="4" w:space="0" w:color="000000"/>
              <w:bottom w:val="single" w:sz="4" w:space="0" w:color="000000"/>
              <w:right w:val="single" w:sz="4" w:space="0" w:color="000000"/>
            </w:tcBorders>
            <w:vAlign w:val="center"/>
          </w:tcPr>
          <w:p w14:paraId="5040D991" w14:textId="77777777" w:rsidR="00580AEA" w:rsidRDefault="00580AEA" w:rsidP="00082CA8">
            <w:pPr>
              <w:spacing w:after="0" w:line="276" w:lineRule="auto"/>
              <w:ind w:left="0" w:firstLine="0"/>
              <w:jc w:val="center"/>
            </w:pPr>
            <w:r>
              <w:t xml:space="preserve">Yes/No </w:t>
            </w:r>
          </w:p>
        </w:tc>
      </w:tr>
      <w:tr w:rsidR="00580AEA" w14:paraId="6D2B571F" w14:textId="77777777" w:rsidTr="00580AEA">
        <w:tblPrEx>
          <w:tblCellMar>
            <w:left w:w="107" w:type="dxa"/>
            <w:right w:w="47" w:type="dxa"/>
          </w:tblCellMar>
        </w:tblPrEx>
        <w:trPr>
          <w:trHeight w:val="376"/>
        </w:trPr>
        <w:tc>
          <w:tcPr>
            <w:tcW w:w="463" w:type="dxa"/>
            <w:vMerge/>
            <w:tcBorders>
              <w:top w:val="nil"/>
              <w:left w:val="single" w:sz="4" w:space="0" w:color="000000"/>
              <w:bottom w:val="single" w:sz="4" w:space="0" w:color="000000"/>
              <w:right w:val="single" w:sz="4" w:space="0" w:color="000000"/>
            </w:tcBorders>
          </w:tcPr>
          <w:p w14:paraId="645A2C84" w14:textId="77777777" w:rsidR="00580AEA" w:rsidRDefault="00580AEA" w:rsidP="00082CA8">
            <w:pPr>
              <w:spacing w:after="0" w:line="276" w:lineRule="auto"/>
              <w:ind w:left="0" w:firstLine="0"/>
              <w:jc w:val="left"/>
            </w:pPr>
          </w:p>
        </w:tc>
        <w:tc>
          <w:tcPr>
            <w:tcW w:w="8361" w:type="dxa"/>
            <w:gridSpan w:val="3"/>
            <w:tcBorders>
              <w:top w:val="single" w:sz="4" w:space="0" w:color="000000"/>
              <w:left w:val="single" w:sz="4" w:space="0" w:color="000000"/>
              <w:bottom w:val="single" w:sz="4" w:space="0" w:color="000000"/>
              <w:right w:val="single" w:sz="4" w:space="0" w:color="000000"/>
            </w:tcBorders>
          </w:tcPr>
          <w:p w14:paraId="726AC234" w14:textId="305713C7" w:rsidR="00580AEA" w:rsidRDefault="00580AEA" w:rsidP="00082CA8">
            <w:pPr>
              <w:spacing w:after="0" w:line="276" w:lineRule="auto"/>
              <w:ind w:left="0" w:firstLine="7"/>
            </w:pPr>
            <w:r>
              <w:t xml:space="preserve">Detailed work schedule with deadlines ≤ </w:t>
            </w:r>
            <w:r w:rsidR="00F37C5E">
              <w:t>ninety</w:t>
            </w:r>
            <w:r>
              <w:t xml:space="preserve"> </w:t>
            </w:r>
            <w:r w:rsidR="00F37C5E">
              <w:t>days (9</w:t>
            </w:r>
            <w:r>
              <w:t xml:space="preserve">0) days </w:t>
            </w:r>
          </w:p>
        </w:tc>
        <w:tc>
          <w:tcPr>
            <w:tcW w:w="1563" w:type="dxa"/>
            <w:tcBorders>
              <w:top w:val="single" w:sz="4" w:space="0" w:color="000000"/>
              <w:left w:val="single" w:sz="4" w:space="0" w:color="000000"/>
              <w:bottom w:val="single" w:sz="4" w:space="0" w:color="000000"/>
              <w:right w:val="single" w:sz="4" w:space="0" w:color="000000"/>
            </w:tcBorders>
            <w:vAlign w:val="center"/>
          </w:tcPr>
          <w:p w14:paraId="04A94792" w14:textId="77777777" w:rsidR="00580AEA" w:rsidRDefault="00580AEA" w:rsidP="00082CA8">
            <w:pPr>
              <w:spacing w:after="0" w:line="276" w:lineRule="auto"/>
              <w:ind w:left="0" w:firstLine="0"/>
              <w:jc w:val="center"/>
            </w:pPr>
            <w:r>
              <w:t xml:space="preserve">Yes/No </w:t>
            </w:r>
          </w:p>
        </w:tc>
      </w:tr>
      <w:tr w:rsidR="00580AEA" w14:paraId="3CD9FFEB" w14:textId="77777777" w:rsidTr="00580AEA">
        <w:tblPrEx>
          <w:tblCellMar>
            <w:left w:w="107" w:type="dxa"/>
            <w:right w:w="47" w:type="dxa"/>
          </w:tblCellMar>
        </w:tblPrEx>
        <w:trPr>
          <w:trHeight w:val="574"/>
        </w:trPr>
        <w:tc>
          <w:tcPr>
            <w:tcW w:w="463" w:type="dxa"/>
            <w:tcBorders>
              <w:top w:val="single" w:sz="4" w:space="0" w:color="000000"/>
              <w:left w:val="single" w:sz="4" w:space="0" w:color="000000"/>
              <w:bottom w:val="single" w:sz="4" w:space="0" w:color="000000"/>
              <w:right w:val="single" w:sz="4" w:space="0" w:color="000000"/>
            </w:tcBorders>
          </w:tcPr>
          <w:p w14:paraId="32BA2B1C" w14:textId="77777777" w:rsidR="00580AEA" w:rsidRDefault="00580AEA" w:rsidP="00082CA8">
            <w:pPr>
              <w:spacing w:after="0" w:line="276" w:lineRule="auto"/>
              <w:ind w:left="0" w:firstLine="0"/>
              <w:jc w:val="center"/>
            </w:pPr>
            <w:r>
              <w:t xml:space="preserve">7 </w:t>
            </w:r>
          </w:p>
        </w:tc>
        <w:tc>
          <w:tcPr>
            <w:tcW w:w="8361" w:type="dxa"/>
            <w:gridSpan w:val="3"/>
            <w:tcBorders>
              <w:top w:val="single" w:sz="4" w:space="0" w:color="000000"/>
              <w:left w:val="single" w:sz="4" w:space="0" w:color="000000"/>
              <w:bottom w:val="single" w:sz="4" w:space="0" w:color="000000"/>
              <w:right w:val="single" w:sz="4" w:space="0" w:color="000000"/>
            </w:tcBorders>
          </w:tcPr>
          <w:p w14:paraId="2B14ABE9" w14:textId="77777777" w:rsidR="00580AEA" w:rsidRDefault="00580AEA" w:rsidP="00082CA8">
            <w:pPr>
              <w:spacing w:after="0" w:line="276" w:lineRule="auto"/>
              <w:ind w:left="0" w:firstLine="7"/>
            </w:pPr>
            <w:r>
              <w:t xml:space="preserve">Special technical clauses booklet, initialed on each page, dated and signed on the last page </w:t>
            </w:r>
          </w:p>
        </w:tc>
        <w:tc>
          <w:tcPr>
            <w:tcW w:w="1563" w:type="dxa"/>
            <w:tcBorders>
              <w:top w:val="single" w:sz="4" w:space="0" w:color="000000"/>
              <w:left w:val="single" w:sz="4" w:space="0" w:color="000000"/>
              <w:bottom w:val="single" w:sz="4" w:space="0" w:color="000000"/>
              <w:right w:val="single" w:sz="4" w:space="0" w:color="000000"/>
            </w:tcBorders>
            <w:vAlign w:val="center"/>
          </w:tcPr>
          <w:p w14:paraId="5313E235" w14:textId="77777777" w:rsidR="00580AEA" w:rsidRDefault="00580AEA" w:rsidP="00082CA8">
            <w:pPr>
              <w:spacing w:after="0" w:line="276" w:lineRule="auto"/>
              <w:ind w:left="0" w:firstLine="0"/>
              <w:jc w:val="center"/>
            </w:pPr>
            <w:r>
              <w:t xml:space="preserve">Yes/No </w:t>
            </w:r>
          </w:p>
        </w:tc>
      </w:tr>
      <w:tr w:rsidR="00580AEA" w14:paraId="2D522D65" w14:textId="77777777" w:rsidTr="00580AEA">
        <w:tblPrEx>
          <w:tblCellMar>
            <w:left w:w="107" w:type="dxa"/>
            <w:right w:w="47" w:type="dxa"/>
          </w:tblCellMar>
        </w:tblPrEx>
        <w:trPr>
          <w:trHeight w:val="562"/>
        </w:trPr>
        <w:tc>
          <w:tcPr>
            <w:tcW w:w="463" w:type="dxa"/>
            <w:tcBorders>
              <w:top w:val="single" w:sz="4" w:space="0" w:color="000000"/>
              <w:left w:val="single" w:sz="4" w:space="0" w:color="000000"/>
              <w:bottom w:val="single" w:sz="4" w:space="0" w:color="000000"/>
              <w:right w:val="single" w:sz="4" w:space="0" w:color="000000"/>
            </w:tcBorders>
          </w:tcPr>
          <w:p w14:paraId="123BAD18" w14:textId="77777777" w:rsidR="00580AEA" w:rsidRDefault="00580AEA" w:rsidP="00082CA8">
            <w:pPr>
              <w:spacing w:after="0" w:line="276" w:lineRule="auto"/>
              <w:ind w:left="1" w:firstLine="0"/>
              <w:jc w:val="left"/>
            </w:pPr>
            <w:r>
              <w:t xml:space="preserve">8 </w:t>
            </w:r>
          </w:p>
        </w:tc>
        <w:tc>
          <w:tcPr>
            <w:tcW w:w="8361" w:type="dxa"/>
            <w:gridSpan w:val="3"/>
            <w:tcBorders>
              <w:top w:val="single" w:sz="4" w:space="0" w:color="000000"/>
              <w:left w:val="single" w:sz="4" w:space="0" w:color="000000"/>
              <w:bottom w:val="single" w:sz="4" w:space="0" w:color="000000"/>
              <w:right w:val="single" w:sz="4" w:space="0" w:color="000000"/>
            </w:tcBorders>
          </w:tcPr>
          <w:p w14:paraId="166C3994" w14:textId="77777777" w:rsidR="00580AEA" w:rsidRDefault="00580AEA" w:rsidP="00082CA8">
            <w:pPr>
              <w:spacing w:after="0" w:line="276" w:lineRule="auto"/>
              <w:ind w:left="0" w:firstLine="7"/>
            </w:pPr>
            <w:r>
              <w:t xml:space="preserve">Environmental and social clauses booklet, initialed on each page, dated and signed on the last page </w:t>
            </w:r>
          </w:p>
        </w:tc>
        <w:tc>
          <w:tcPr>
            <w:tcW w:w="1563" w:type="dxa"/>
            <w:tcBorders>
              <w:top w:val="single" w:sz="4" w:space="0" w:color="000000"/>
              <w:left w:val="single" w:sz="4" w:space="0" w:color="000000"/>
              <w:bottom w:val="single" w:sz="4" w:space="0" w:color="000000"/>
              <w:right w:val="single" w:sz="4" w:space="0" w:color="000000"/>
            </w:tcBorders>
            <w:vAlign w:val="center"/>
          </w:tcPr>
          <w:p w14:paraId="50E99DA9" w14:textId="77777777" w:rsidR="00580AEA" w:rsidRDefault="00580AEA" w:rsidP="00082CA8">
            <w:pPr>
              <w:spacing w:after="0" w:line="276" w:lineRule="auto"/>
              <w:ind w:left="0" w:firstLine="0"/>
              <w:jc w:val="center"/>
            </w:pPr>
            <w:r>
              <w:t xml:space="preserve">Yes/No </w:t>
            </w:r>
          </w:p>
        </w:tc>
      </w:tr>
      <w:tr w:rsidR="00580AEA" w14:paraId="2BA1744B" w14:textId="77777777" w:rsidTr="00580AEA">
        <w:tblPrEx>
          <w:tblCellMar>
            <w:left w:w="107" w:type="dxa"/>
            <w:right w:w="47" w:type="dxa"/>
          </w:tblCellMar>
        </w:tblPrEx>
        <w:trPr>
          <w:trHeight w:val="562"/>
        </w:trPr>
        <w:tc>
          <w:tcPr>
            <w:tcW w:w="463" w:type="dxa"/>
            <w:tcBorders>
              <w:top w:val="single" w:sz="4" w:space="0" w:color="000000"/>
              <w:left w:val="single" w:sz="4" w:space="0" w:color="000000"/>
              <w:bottom w:val="single" w:sz="4" w:space="0" w:color="000000"/>
              <w:right w:val="single" w:sz="4" w:space="0" w:color="000000"/>
            </w:tcBorders>
          </w:tcPr>
          <w:p w14:paraId="44A43CBB" w14:textId="77777777" w:rsidR="00580AEA" w:rsidRDefault="00580AEA" w:rsidP="00082CA8">
            <w:pPr>
              <w:spacing w:after="0" w:line="276" w:lineRule="auto"/>
              <w:ind w:left="143" w:firstLine="0"/>
              <w:jc w:val="left"/>
            </w:pPr>
            <w:r>
              <w:t xml:space="preserve"> </w:t>
            </w:r>
          </w:p>
        </w:tc>
        <w:tc>
          <w:tcPr>
            <w:tcW w:w="8361" w:type="dxa"/>
            <w:gridSpan w:val="3"/>
            <w:tcBorders>
              <w:top w:val="single" w:sz="4" w:space="0" w:color="000000"/>
              <w:left w:val="single" w:sz="4" w:space="0" w:color="000000"/>
              <w:bottom w:val="single" w:sz="4" w:space="0" w:color="000000"/>
              <w:right w:val="single" w:sz="4" w:space="0" w:color="000000"/>
            </w:tcBorders>
          </w:tcPr>
          <w:p w14:paraId="6BBA9EE2" w14:textId="77777777" w:rsidR="00580AEA" w:rsidRDefault="00580AEA" w:rsidP="00082CA8">
            <w:pPr>
              <w:spacing w:after="0" w:line="276" w:lineRule="auto"/>
              <w:ind w:left="0" w:firstLine="7"/>
              <w:jc w:val="left"/>
            </w:pPr>
            <w:r>
              <w:t xml:space="preserve">Special administrative clauses booklet, initialed on each page, dated and signed on the last page </w:t>
            </w:r>
          </w:p>
        </w:tc>
        <w:tc>
          <w:tcPr>
            <w:tcW w:w="1563" w:type="dxa"/>
            <w:tcBorders>
              <w:top w:val="single" w:sz="4" w:space="0" w:color="000000"/>
              <w:left w:val="single" w:sz="4" w:space="0" w:color="000000"/>
              <w:bottom w:val="single" w:sz="4" w:space="0" w:color="000000"/>
              <w:right w:val="single" w:sz="4" w:space="0" w:color="000000"/>
            </w:tcBorders>
            <w:vAlign w:val="center"/>
          </w:tcPr>
          <w:p w14:paraId="716E32D8" w14:textId="77777777" w:rsidR="00580AEA" w:rsidRDefault="00580AEA" w:rsidP="00082CA8">
            <w:pPr>
              <w:spacing w:after="0" w:line="276" w:lineRule="auto"/>
              <w:ind w:left="0" w:firstLine="0"/>
              <w:jc w:val="center"/>
            </w:pPr>
            <w:r>
              <w:t xml:space="preserve">Yes/No </w:t>
            </w:r>
          </w:p>
        </w:tc>
      </w:tr>
      <w:tr w:rsidR="00580AEA" w14:paraId="69B477D4" w14:textId="77777777" w:rsidTr="00082CA8">
        <w:tblPrEx>
          <w:tblCellMar>
            <w:left w:w="107" w:type="dxa"/>
            <w:right w:w="47" w:type="dxa"/>
          </w:tblCellMar>
        </w:tblPrEx>
        <w:trPr>
          <w:trHeight w:val="757"/>
        </w:trPr>
        <w:tc>
          <w:tcPr>
            <w:tcW w:w="463" w:type="dxa"/>
            <w:tcBorders>
              <w:top w:val="single" w:sz="4" w:space="0" w:color="000000"/>
              <w:left w:val="single" w:sz="4" w:space="0" w:color="000000"/>
              <w:bottom w:val="single" w:sz="4" w:space="0" w:color="000000"/>
              <w:right w:val="single" w:sz="4" w:space="0" w:color="000000"/>
            </w:tcBorders>
          </w:tcPr>
          <w:p w14:paraId="6BF72368" w14:textId="77777777" w:rsidR="00580AEA" w:rsidRDefault="00580AEA" w:rsidP="00082CA8">
            <w:pPr>
              <w:spacing w:after="0" w:line="276" w:lineRule="auto"/>
              <w:ind w:left="8" w:firstLine="0"/>
              <w:jc w:val="left"/>
            </w:pPr>
            <w:r>
              <w:rPr>
                <w:b/>
              </w:rPr>
              <w:t>9</w:t>
            </w:r>
            <w:r>
              <w:t xml:space="preserve"> </w:t>
            </w:r>
          </w:p>
        </w:tc>
        <w:tc>
          <w:tcPr>
            <w:tcW w:w="8361" w:type="dxa"/>
            <w:gridSpan w:val="3"/>
            <w:tcBorders>
              <w:top w:val="single" w:sz="4" w:space="0" w:color="000000"/>
              <w:left w:val="single" w:sz="4" w:space="0" w:color="000000"/>
              <w:bottom w:val="single" w:sz="4" w:space="0" w:color="000000"/>
              <w:right w:val="single" w:sz="4" w:space="0" w:color="000000"/>
            </w:tcBorders>
          </w:tcPr>
          <w:p w14:paraId="03163589" w14:textId="77777777" w:rsidR="00580AEA" w:rsidRDefault="00580AEA" w:rsidP="00082CA8">
            <w:pPr>
              <w:spacing w:after="0" w:line="276" w:lineRule="auto"/>
              <w:ind w:left="7" w:firstLine="0"/>
              <w:jc w:val="left"/>
            </w:pPr>
            <w:r>
              <w:t xml:space="preserve">Site visit report  </w:t>
            </w:r>
          </w:p>
          <w:p w14:paraId="061079DA" w14:textId="0DE02F4C" w:rsidR="00580AEA" w:rsidRDefault="00580AEA" w:rsidP="00082CA8">
            <w:pPr>
              <w:spacing w:after="0" w:line="276" w:lineRule="auto"/>
              <w:ind w:left="7" w:firstLine="0"/>
              <w:jc w:val="left"/>
            </w:pPr>
            <w:r>
              <w:rPr>
                <w:i/>
              </w:rPr>
              <w:t xml:space="preserve">(justified with  </w:t>
            </w:r>
            <w:proofErr w:type="spellStart"/>
            <w:r>
              <w:rPr>
                <w:i/>
              </w:rPr>
              <w:t>with</w:t>
            </w:r>
            <w:proofErr w:type="spellEnd"/>
            <w:r>
              <w:rPr>
                <w:i/>
              </w:rPr>
              <w:t xml:space="preserve"> photos and a thorough description of the site) </w:t>
            </w:r>
          </w:p>
        </w:tc>
        <w:tc>
          <w:tcPr>
            <w:tcW w:w="1563" w:type="dxa"/>
            <w:tcBorders>
              <w:top w:val="single" w:sz="4" w:space="0" w:color="000000"/>
              <w:left w:val="single" w:sz="4" w:space="0" w:color="000000"/>
              <w:bottom w:val="single" w:sz="4" w:space="0" w:color="000000"/>
              <w:right w:val="single" w:sz="4" w:space="0" w:color="000000"/>
            </w:tcBorders>
            <w:vAlign w:val="center"/>
          </w:tcPr>
          <w:p w14:paraId="411F52B3" w14:textId="77777777" w:rsidR="00580AEA" w:rsidRDefault="00580AEA" w:rsidP="00082CA8">
            <w:pPr>
              <w:spacing w:after="0" w:line="276" w:lineRule="auto"/>
              <w:ind w:left="0" w:firstLine="0"/>
              <w:jc w:val="center"/>
            </w:pPr>
            <w:r>
              <w:t xml:space="preserve">Yes/No </w:t>
            </w:r>
          </w:p>
        </w:tc>
      </w:tr>
      <w:tr w:rsidR="00580AEA" w14:paraId="2756E2BE" w14:textId="77777777" w:rsidTr="00580AEA">
        <w:tblPrEx>
          <w:tblCellMar>
            <w:left w:w="107" w:type="dxa"/>
            <w:right w:w="47" w:type="dxa"/>
          </w:tblCellMar>
        </w:tblPrEx>
        <w:trPr>
          <w:trHeight w:val="448"/>
        </w:trPr>
        <w:tc>
          <w:tcPr>
            <w:tcW w:w="463" w:type="dxa"/>
            <w:tcBorders>
              <w:top w:val="single" w:sz="4" w:space="0" w:color="000000"/>
              <w:left w:val="single" w:sz="4" w:space="0" w:color="000000"/>
              <w:bottom w:val="single" w:sz="4" w:space="0" w:color="000000"/>
              <w:right w:val="single" w:sz="4" w:space="0" w:color="000000"/>
            </w:tcBorders>
          </w:tcPr>
          <w:p w14:paraId="4B65F6A0" w14:textId="77777777" w:rsidR="00580AEA" w:rsidRDefault="00580AEA" w:rsidP="00082CA8">
            <w:pPr>
              <w:spacing w:after="0" w:line="276" w:lineRule="auto"/>
              <w:ind w:left="8" w:firstLine="0"/>
              <w:jc w:val="left"/>
            </w:pPr>
            <w:r>
              <w:t xml:space="preserve"> </w:t>
            </w:r>
          </w:p>
        </w:tc>
        <w:tc>
          <w:tcPr>
            <w:tcW w:w="8361" w:type="dxa"/>
            <w:gridSpan w:val="3"/>
            <w:tcBorders>
              <w:top w:val="single" w:sz="4" w:space="0" w:color="000000"/>
              <w:left w:val="single" w:sz="4" w:space="0" w:color="000000"/>
              <w:bottom w:val="single" w:sz="4" w:space="0" w:color="000000"/>
              <w:right w:val="single" w:sz="4" w:space="0" w:color="000000"/>
            </w:tcBorders>
          </w:tcPr>
          <w:p w14:paraId="21B34692" w14:textId="77777777" w:rsidR="00580AEA" w:rsidRDefault="00580AEA" w:rsidP="00082CA8">
            <w:pPr>
              <w:spacing w:after="0" w:line="276" w:lineRule="auto"/>
              <w:ind w:left="7" w:firstLine="0"/>
              <w:jc w:val="left"/>
            </w:pPr>
            <w:r>
              <w:rPr>
                <w:b/>
              </w:rPr>
              <w:t xml:space="preserve">Total  </w:t>
            </w:r>
          </w:p>
        </w:tc>
        <w:tc>
          <w:tcPr>
            <w:tcW w:w="1563" w:type="dxa"/>
            <w:tcBorders>
              <w:top w:val="single" w:sz="4" w:space="0" w:color="000000"/>
              <w:left w:val="single" w:sz="4" w:space="0" w:color="000000"/>
              <w:bottom w:val="single" w:sz="4" w:space="0" w:color="000000"/>
              <w:right w:val="single" w:sz="4" w:space="0" w:color="000000"/>
            </w:tcBorders>
          </w:tcPr>
          <w:p w14:paraId="75A71ED6" w14:textId="77777777" w:rsidR="00580AEA" w:rsidRDefault="00580AEA" w:rsidP="00082CA8">
            <w:pPr>
              <w:spacing w:after="0" w:line="276" w:lineRule="auto"/>
              <w:ind w:left="10" w:firstLine="0"/>
              <w:jc w:val="left"/>
            </w:pPr>
            <w:r>
              <w:rPr>
                <w:b/>
              </w:rPr>
              <w:t xml:space="preserve">….. /15 </w:t>
            </w:r>
          </w:p>
        </w:tc>
      </w:tr>
    </w:tbl>
    <w:p w14:paraId="4B45552F" w14:textId="77777777" w:rsidR="00580AEA" w:rsidRDefault="00580AEA" w:rsidP="00580AEA">
      <w:pPr>
        <w:spacing w:line="240" w:lineRule="auto"/>
        <w:ind w:left="755" w:right="114"/>
      </w:pPr>
    </w:p>
    <w:p w14:paraId="3DE1D4D3" w14:textId="77777777" w:rsidR="00580AEA" w:rsidRDefault="00580AEA" w:rsidP="00580AEA">
      <w:pPr>
        <w:spacing w:line="240" w:lineRule="auto"/>
        <w:ind w:left="755" w:right="114"/>
      </w:pPr>
      <w:r>
        <w:t xml:space="preserve">NB: Only bids with a total of 12 out of 15 yes votes will be accepted for the next stage of the procedure. </w:t>
      </w:r>
    </w:p>
    <w:p w14:paraId="1BAE79F2" w14:textId="77777777" w:rsidR="00580AEA" w:rsidRDefault="00580AEA" w:rsidP="00580AEA">
      <w:pPr>
        <w:spacing w:after="0" w:line="240" w:lineRule="auto"/>
        <w:ind w:left="752" w:firstLine="0"/>
      </w:pPr>
      <w:r>
        <w:t xml:space="preserve"> </w:t>
      </w:r>
    </w:p>
    <w:p w14:paraId="0F8903D8" w14:textId="77777777" w:rsidR="00580AEA" w:rsidRDefault="00580AEA" w:rsidP="00FF4574">
      <w:pPr>
        <w:pStyle w:val="ListParagraph"/>
        <w:numPr>
          <w:ilvl w:val="0"/>
          <w:numId w:val="124"/>
        </w:numPr>
        <w:spacing w:after="111" w:line="240" w:lineRule="auto"/>
        <w:ind w:right="81"/>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4EBBEED8" wp14:editId="1AC6C5EA">
                <wp:simplePos x="0" y="0"/>
                <wp:positionH relativeFrom="column">
                  <wp:posOffset>477317</wp:posOffset>
                </wp:positionH>
                <wp:positionV relativeFrom="paragraph">
                  <wp:posOffset>-1371</wp:posOffset>
                </wp:positionV>
                <wp:extent cx="237744" cy="519684"/>
                <wp:effectExtent l="0" t="0" r="0" b="0"/>
                <wp:wrapNone/>
                <wp:docPr id="111389" name="Group 111389"/>
                <wp:cNvGraphicFramePr/>
                <a:graphic xmlns:a="http://schemas.openxmlformats.org/drawingml/2006/main">
                  <a:graphicData uri="http://schemas.microsoft.com/office/word/2010/wordprocessingGroup">
                    <wpg:wgp>
                      <wpg:cNvGrpSpPr/>
                      <wpg:grpSpPr>
                        <a:xfrm>
                          <a:off x="0" y="0"/>
                          <a:ext cx="237744" cy="519684"/>
                          <a:chOff x="0" y="0"/>
                          <a:chExt cx="237744" cy="519684"/>
                        </a:xfrm>
                      </wpg:grpSpPr>
                      <pic:pic xmlns:pic="http://schemas.openxmlformats.org/drawingml/2006/picture">
                        <pic:nvPicPr>
                          <pic:cNvPr id="1398" name="Picture 1398"/>
                          <pic:cNvPicPr/>
                        </pic:nvPicPr>
                        <pic:blipFill>
                          <a:blip r:embed="rId11"/>
                          <a:stretch>
                            <a:fillRect/>
                          </a:stretch>
                        </pic:blipFill>
                        <pic:spPr>
                          <a:xfrm>
                            <a:off x="0" y="0"/>
                            <a:ext cx="237744" cy="169164"/>
                          </a:xfrm>
                          <a:prstGeom prst="rect">
                            <a:avLst/>
                          </a:prstGeom>
                        </pic:spPr>
                      </pic:pic>
                      <pic:pic xmlns:pic="http://schemas.openxmlformats.org/drawingml/2006/picture">
                        <pic:nvPicPr>
                          <pic:cNvPr id="111440" name="Picture 111440"/>
                          <pic:cNvPicPr/>
                        </pic:nvPicPr>
                        <pic:blipFill>
                          <a:blip r:embed="rId12"/>
                          <a:stretch>
                            <a:fillRect/>
                          </a:stretch>
                        </pic:blipFill>
                        <pic:spPr>
                          <a:xfrm>
                            <a:off x="15316" y="384175"/>
                            <a:ext cx="85725" cy="10477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7FC38" id="Group 111389" o:spid="_x0000_s1026" style="position:absolute;margin-left:37.6pt;margin-top:-.1pt;width:18.7pt;height:40.9pt;z-index:-251639808" coordsize="237744,519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">
                  <v:imagedata r:id="rId13" o:title=""/>
                </v:shape>
                <v:shape id="Picture 111440" o:spid="_x0000_s1028" type="#_x0000_t75" style="position:absolute;left:15316;top:384175;width:85725;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">
                  <v:imagedata r:id="rId14" o:title=""/>
                </v:shape>
              </v:group>
            </w:pict>
          </mc:Fallback>
        </mc:AlternateContent>
      </w:r>
      <w:r>
        <w:t xml:space="preserve">Verification of arithmetic operations, multiplying unit prices by quantities where applicable and using the price in words to make any necessary corrections; </w:t>
      </w:r>
    </w:p>
    <w:p w14:paraId="16654186" w14:textId="77777777" w:rsidR="00580AEA" w:rsidRDefault="00580AEA" w:rsidP="00FF4574">
      <w:pPr>
        <w:pStyle w:val="ListParagraph"/>
        <w:numPr>
          <w:ilvl w:val="0"/>
          <w:numId w:val="124"/>
        </w:numPr>
        <w:spacing w:after="111" w:line="240" w:lineRule="auto"/>
      </w:pPr>
      <w:r>
        <w:t xml:space="preserve">Preparation of a summary table of quotations based on the amounts corrected for any arithmetic errors, listed in ascending order. </w:t>
      </w:r>
    </w:p>
    <w:p w14:paraId="458F732B" w14:textId="77777777" w:rsidR="00580AEA" w:rsidRDefault="00580AEA" w:rsidP="00580AEA">
      <w:pPr>
        <w:spacing w:after="0" w:line="240" w:lineRule="auto"/>
        <w:ind w:left="755" w:right="325"/>
      </w:pPr>
      <w:r>
        <w:t>For the purposes of evaluation and comparison, the currency(</w:t>
      </w:r>
      <w:proofErr w:type="spellStart"/>
      <w:r>
        <w:t>ies</w:t>
      </w:r>
      <w:proofErr w:type="spellEnd"/>
      <w:r>
        <w:t xml:space="preserve">)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 </w:t>
      </w:r>
    </w:p>
    <w:p w14:paraId="1F60DAD6" w14:textId="60EDFD35" w:rsidR="00580AEA" w:rsidRDefault="00580AEA" w:rsidP="00580AEA">
      <w:pPr>
        <w:spacing w:after="0" w:line="240" w:lineRule="auto"/>
        <w:ind w:left="755" w:right="325"/>
        <w:rPr>
          <w:b/>
          <w:sz w:val="32"/>
        </w:rPr>
      </w:pPr>
      <w:r>
        <w:t xml:space="preserve">. For technically compliant Quotations, the total evaluated prices, excluding provisional sums and any provision for contingencies, but including work in-house when their prices are established competitively, will then be compared to determine the lowest evaluated price(s).  </w:t>
      </w:r>
    </w:p>
    <w:p w14:paraId="61B80B4C" w14:textId="77777777" w:rsidR="00580AEA" w:rsidRDefault="00580AEA" w:rsidP="00FF4574">
      <w:pPr>
        <w:pStyle w:val="ListParagraph"/>
        <w:numPr>
          <w:ilvl w:val="0"/>
          <w:numId w:val="122"/>
        </w:numPr>
        <w:spacing w:after="4" w:line="240" w:lineRule="auto"/>
        <w:ind w:left="90" w:right="-15" w:firstLine="90"/>
      </w:pPr>
      <w:r w:rsidRPr="008C16C7">
        <w:rPr>
          <w:b/>
          <w:sz w:val="32"/>
        </w:rPr>
        <w:t xml:space="preserve">Contract Award  </w:t>
      </w:r>
    </w:p>
    <w:p w14:paraId="6C964E5B" w14:textId="77777777" w:rsidR="00580AEA" w:rsidRDefault="00580AEA" w:rsidP="00580AEA">
      <w:pPr>
        <w:spacing w:after="0" w:line="240" w:lineRule="auto"/>
        <w:ind w:left="581" w:hanging="10"/>
      </w:pPr>
      <w:r>
        <w:rPr>
          <w:b/>
          <w:i/>
        </w:rPr>
        <w:t xml:space="preserve">[Select either of the two options below] </w:t>
      </w:r>
      <w:r>
        <w:t xml:space="preserve"> </w:t>
      </w:r>
    </w:p>
    <w:p w14:paraId="5D48DA8A" w14:textId="77777777" w:rsidR="00580AEA" w:rsidRDefault="00580AEA" w:rsidP="00580AEA">
      <w:pPr>
        <w:spacing w:after="0" w:line="243" w:lineRule="auto"/>
        <w:ind w:left="581" w:hanging="10"/>
      </w:pPr>
      <w:r>
        <w:rPr>
          <w:b/>
          <w:i/>
        </w:rPr>
        <w:t xml:space="preserve">[Option 1- For Single Lot </w:t>
      </w:r>
      <w:r>
        <w:t xml:space="preserve">  </w:t>
      </w:r>
    </w:p>
    <w:p w14:paraId="4EF4C61C" w14:textId="77777777" w:rsidR="00580AEA" w:rsidRDefault="00580AEA" w:rsidP="00580AEA">
      <w:pPr>
        <w:ind w:right="558"/>
      </w:pPr>
      <w:r>
        <w:t xml:space="preserve">The Contract will be awarded to the Contractor who meets the eligibility requirements in accordance with the RFQ, offers the lowest evaluated price/s, offers a technically compliant quotation, and guarantees completion of the Works by the specified date.  </w:t>
      </w:r>
    </w:p>
    <w:p w14:paraId="1F61022E" w14:textId="77777777" w:rsidR="00580AEA" w:rsidRPr="00622775" w:rsidRDefault="00580AEA" w:rsidP="00580AEA">
      <w:pPr>
        <w:spacing w:after="0" w:line="243" w:lineRule="auto"/>
        <w:ind w:left="581" w:hanging="10"/>
        <w:rPr>
          <w:lang w:val="fr-FR"/>
        </w:rPr>
      </w:pPr>
      <w:r w:rsidRPr="00622775">
        <w:rPr>
          <w:b/>
          <w:i/>
          <w:lang w:val="fr-FR"/>
        </w:rPr>
        <w:t xml:space="preserve">[Option 2- For Multiple Lots </w:t>
      </w:r>
      <w:r w:rsidRPr="00622775">
        <w:rPr>
          <w:lang w:val="fr-FR"/>
        </w:rPr>
        <w:t xml:space="preserve">  </w:t>
      </w:r>
    </w:p>
    <w:p w14:paraId="70677D83" w14:textId="77777777" w:rsidR="00622775" w:rsidRPr="00622775" w:rsidRDefault="00622775" w:rsidP="00580AEA">
      <w:pPr>
        <w:spacing w:after="0" w:line="240" w:lineRule="auto"/>
        <w:ind w:left="180" w:firstLine="0"/>
        <w:rPr>
          <w:lang w:val="fr-FR"/>
        </w:rPr>
      </w:pPr>
      <w:bookmarkStart w:id="2" w:name="_Hlk207539942"/>
    </w:p>
    <w:p w14:paraId="3EF2B326" w14:textId="63FE9116" w:rsidR="00580AEA" w:rsidRPr="00622775" w:rsidRDefault="00622775" w:rsidP="00580AEA">
      <w:pPr>
        <w:spacing w:after="0" w:line="240" w:lineRule="auto"/>
        <w:ind w:left="180" w:firstLine="0"/>
        <w:rPr>
          <w:sz w:val="22"/>
          <w:lang w:val="fr-FR"/>
        </w:rPr>
      </w:pPr>
      <w:r>
        <w:rPr>
          <w:noProof/>
          <w:sz w:val="22"/>
        </w:rPr>
        <w:lastRenderedPageBreak/>
        <w:drawing>
          <wp:inline distT="0" distB="0" distL="0" distR="0" wp14:anchorId="25B33345" wp14:editId="03DD232B">
            <wp:extent cx="6816725" cy="9619059"/>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6725" cy="9619059"/>
                    </a:xfrm>
                    <a:prstGeom prst="rect">
                      <a:avLst/>
                    </a:prstGeom>
                    <a:noFill/>
                    <a:ln>
                      <a:noFill/>
                    </a:ln>
                  </pic:spPr>
                </pic:pic>
              </a:graphicData>
            </a:graphic>
          </wp:inline>
        </w:drawing>
      </w:r>
      <w:bookmarkStart w:id="3" w:name="_GoBack"/>
      <w:bookmarkEnd w:id="3"/>
      <w:r w:rsidR="00580AEA" w:rsidRPr="00622775">
        <w:rPr>
          <w:sz w:val="22"/>
          <w:lang w:val="fr-FR"/>
        </w:rPr>
        <w:lastRenderedPageBreak/>
        <w:tab/>
      </w:r>
    </w:p>
    <w:p w14:paraId="7FCF90EB" w14:textId="77777777" w:rsidR="00580AEA" w:rsidRPr="00622775" w:rsidRDefault="00580AEA" w:rsidP="00580AEA">
      <w:pPr>
        <w:spacing w:after="0" w:line="240" w:lineRule="auto"/>
        <w:ind w:left="180" w:firstLine="0"/>
        <w:rPr>
          <w:sz w:val="22"/>
          <w:lang w:val="fr-FR"/>
        </w:rPr>
      </w:pPr>
    </w:p>
    <w:p w14:paraId="58F77896" w14:textId="77777777" w:rsidR="00580AEA" w:rsidRPr="00622775" w:rsidRDefault="00580AEA" w:rsidP="00580AEA">
      <w:pPr>
        <w:spacing w:after="0" w:line="240" w:lineRule="auto"/>
        <w:ind w:left="180" w:firstLine="0"/>
        <w:rPr>
          <w:sz w:val="22"/>
          <w:lang w:val="fr-FR"/>
        </w:rPr>
      </w:pPr>
    </w:p>
    <w:p w14:paraId="28D9FE04" w14:textId="77777777" w:rsidR="00580AEA" w:rsidRPr="00622775" w:rsidRDefault="00580AEA" w:rsidP="00580AEA">
      <w:pPr>
        <w:spacing w:after="0" w:line="240" w:lineRule="auto"/>
        <w:ind w:left="180" w:firstLine="0"/>
        <w:rPr>
          <w:sz w:val="22"/>
          <w:lang w:val="fr-FR"/>
        </w:rPr>
      </w:pPr>
    </w:p>
    <w:p w14:paraId="4DF2AC08" w14:textId="77777777" w:rsidR="00580AEA" w:rsidRPr="00622775" w:rsidRDefault="00580AEA" w:rsidP="00580AEA">
      <w:pPr>
        <w:spacing w:after="0" w:line="240" w:lineRule="auto"/>
        <w:ind w:left="180" w:firstLine="0"/>
        <w:rPr>
          <w:sz w:val="22"/>
          <w:lang w:val="fr-FR"/>
        </w:rPr>
      </w:pPr>
    </w:p>
    <w:p w14:paraId="71BE7ACE" w14:textId="77777777" w:rsidR="00580AEA" w:rsidRPr="00622775" w:rsidRDefault="00580AEA" w:rsidP="00580AEA">
      <w:pPr>
        <w:spacing w:after="0" w:line="240" w:lineRule="auto"/>
        <w:ind w:left="180" w:firstLine="0"/>
        <w:rPr>
          <w:sz w:val="22"/>
          <w:lang w:val="fr-FR"/>
        </w:rPr>
      </w:pPr>
    </w:p>
    <w:p w14:paraId="337A311D" w14:textId="77777777" w:rsidR="00580AEA" w:rsidRPr="00622775" w:rsidRDefault="00580AEA" w:rsidP="00580AEA">
      <w:pPr>
        <w:spacing w:after="0" w:line="240" w:lineRule="auto"/>
        <w:ind w:left="180" w:firstLine="0"/>
        <w:rPr>
          <w:sz w:val="22"/>
          <w:lang w:val="fr-FR"/>
        </w:rPr>
      </w:pPr>
    </w:p>
    <w:p w14:paraId="71BAFE2C" w14:textId="77777777" w:rsidR="00580AEA" w:rsidRPr="00622775" w:rsidRDefault="00580AEA" w:rsidP="00580AEA">
      <w:pPr>
        <w:spacing w:after="0" w:line="240" w:lineRule="auto"/>
        <w:ind w:left="180" w:firstLine="0"/>
        <w:rPr>
          <w:sz w:val="22"/>
          <w:lang w:val="fr-FR"/>
        </w:rPr>
      </w:pPr>
    </w:p>
    <w:p w14:paraId="6DB7F4F8" w14:textId="77777777" w:rsidR="00580AEA" w:rsidRPr="00622775" w:rsidRDefault="00580AEA" w:rsidP="00580AEA">
      <w:pPr>
        <w:spacing w:after="0" w:line="240" w:lineRule="auto"/>
        <w:ind w:left="180" w:firstLine="0"/>
        <w:rPr>
          <w:sz w:val="22"/>
          <w:lang w:val="fr-FR"/>
        </w:rPr>
      </w:pPr>
    </w:p>
    <w:p w14:paraId="453DC9F3" w14:textId="77777777" w:rsidR="00580AEA" w:rsidRPr="00622775" w:rsidRDefault="00580AEA" w:rsidP="00580AEA">
      <w:pPr>
        <w:spacing w:after="0" w:line="240" w:lineRule="auto"/>
        <w:ind w:left="180" w:firstLine="0"/>
        <w:rPr>
          <w:sz w:val="22"/>
          <w:lang w:val="fr-FR"/>
        </w:rPr>
      </w:pPr>
    </w:p>
    <w:p w14:paraId="6E7952DB" w14:textId="77777777" w:rsidR="00580AEA" w:rsidRPr="00622775" w:rsidRDefault="00580AEA" w:rsidP="00580AEA">
      <w:pPr>
        <w:spacing w:after="0" w:line="240" w:lineRule="auto"/>
        <w:ind w:left="180" w:firstLine="0"/>
        <w:jc w:val="left"/>
        <w:rPr>
          <w:sz w:val="22"/>
          <w:lang w:val="fr-FR"/>
        </w:rPr>
      </w:pPr>
    </w:p>
    <w:p w14:paraId="3F6C84C2" w14:textId="77777777" w:rsidR="00580AEA" w:rsidRPr="00622775" w:rsidRDefault="00580AEA" w:rsidP="00580AEA">
      <w:pPr>
        <w:spacing w:after="0" w:line="240" w:lineRule="auto"/>
        <w:ind w:left="180" w:firstLine="0"/>
        <w:jc w:val="left"/>
        <w:rPr>
          <w:sz w:val="22"/>
          <w:lang w:val="fr-FR"/>
        </w:rPr>
      </w:pPr>
    </w:p>
    <w:p w14:paraId="412DE137" w14:textId="77777777" w:rsidR="00580AEA" w:rsidRPr="00622775" w:rsidRDefault="00580AEA" w:rsidP="00580AEA">
      <w:pPr>
        <w:spacing w:after="0" w:line="240" w:lineRule="auto"/>
        <w:ind w:left="180" w:firstLine="0"/>
        <w:jc w:val="left"/>
        <w:rPr>
          <w:sz w:val="22"/>
          <w:lang w:val="fr-FR"/>
        </w:rPr>
      </w:pPr>
    </w:p>
    <w:p w14:paraId="1825D38C" w14:textId="77777777" w:rsidR="00580AEA" w:rsidRPr="00622775" w:rsidRDefault="00580AEA" w:rsidP="00580AEA">
      <w:pPr>
        <w:spacing w:after="0" w:line="240" w:lineRule="auto"/>
        <w:ind w:left="180" w:firstLine="0"/>
        <w:jc w:val="left"/>
        <w:rPr>
          <w:sz w:val="22"/>
          <w:lang w:val="fr-FR"/>
        </w:rPr>
      </w:pPr>
    </w:p>
    <w:p w14:paraId="7E317028" w14:textId="77777777" w:rsidR="00580AEA" w:rsidRPr="00622775" w:rsidRDefault="00580AEA" w:rsidP="00580AEA">
      <w:pPr>
        <w:spacing w:after="0" w:line="240" w:lineRule="auto"/>
        <w:ind w:left="180" w:firstLine="0"/>
        <w:jc w:val="left"/>
        <w:rPr>
          <w:sz w:val="22"/>
          <w:lang w:val="fr-FR"/>
        </w:rPr>
      </w:pPr>
    </w:p>
    <w:p w14:paraId="49A8A79D" w14:textId="77777777" w:rsidR="00580AEA" w:rsidRPr="00622775" w:rsidRDefault="00580AEA" w:rsidP="00580AEA">
      <w:pPr>
        <w:spacing w:after="0" w:line="240" w:lineRule="auto"/>
        <w:ind w:left="180" w:firstLine="0"/>
        <w:jc w:val="left"/>
        <w:rPr>
          <w:sz w:val="22"/>
          <w:lang w:val="fr-FR"/>
        </w:rPr>
      </w:pPr>
    </w:p>
    <w:p w14:paraId="66332041" w14:textId="77777777" w:rsidR="00580AEA" w:rsidRPr="00622775" w:rsidRDefault="00580AEA" w:rsidP="00580AEA">
      <w:pPr>
        <w:spacing w:after="0" w:line="240" w:lineRule="auto"/>
        <w:ind w:left="180" w:firstLine="0"/>
        <w:jc w:val="left"/>
        <w:rPr>
          <w:sz w:val="22"/>
          <w:lang w:val="fr-FR"/>
        </w:rPr>
      </w:pPr>
    </w:p>
    <w:p w14:paraId="52693EDF" w14:textId="77777777" w:rsidR="00580AEA" w:rsidRPr="00622775" w:rsidRDefault="00580AEA" w:rsidP="00580AEA">
      <w:pPr>
        <w:spacing w:after="0" w:line="240" w:lineRule="auto"/>
        <w:ind w:left="180" w:firstLine="0"/>
        <w:jc w:val="left"/>
        <w:rPr>
          <w:sz w:val="22"/>
          <w:lang w:val="fr-FR"/>
        </w:rPr>
      </w:pPr>
    </w:p>
    <w:p w14:paraId="2A9DC203" w14:textId="77777777" w:rsidR="00580AEA" w:rsidRPr="00622775" w:rsidRDefault="00580AEA" w:rsidP="00580AEA">
      <w:pPr>
        <w:spacing w:after="0" w:line="240" w:lineRule="auto"/>
        <w:ind w:left="180" w:firstLine="0"/>
        <w:jc w:val="left"/>
        <w:rPr>
          <w:sz w:val="22"/>
          <w:lang w:val="fr-FR"/>
        </w:rPr>
      </w:pPr>
    </w:p>
    <w:p w14:paraId="0128AE22" w14:textId="77777777" w:rsidR="00580AEA" w:rsidRPr="00622775" w:rsidRDefault="00580AEA" w:rsidP="00580AEA">
      <w:pPr>
        <w:spacing w:after="0" w:line="240" w:lineRule="auto"/>
        <w:ind w:left="180" w:firstLine="0"/>
        <w:jc w:val="left"/>
        <w:rPr>
          <w:sz w:val="22"/>
          <w:lang w:val="fr-FR"/>
        </w:rPr>
      </w:pPr>
    </w:p>
    <w:p w14:paraId="10ACF4F1" w14:textId="77777777" w:rsidR="00580AEA" w:rsidRPr="00622775" w:rsidRDefault="00580AEA" w:rsidP="00580AEA">
      <w:pPr>
        <w:spacing w:after="0" w:line="240" w:lineRule="auto"/>
        <w:ind w:left="180" w:firstLine="0"/>
        <w:jc w:val="left"/>
        <w:rPr>
          <w:sz w:val="22"/>
          <w:lang w:val="fr-FR"/>
        </w:rPr>
      </w:pPr>
    </w:p>
    <w:p w14:paraId="563D89EF" w14:textId="77777777" w:rsidR="00580AEA" w:rsidRPr="00622775" w:rsidRDefault="00580AEA" w:rsidP="00580AEA">
      <w:pPr>
        <w:spacing w:after="0" w:line="240" w:lineRule="auto"/>
        <w:ind w:left="180" w:firstLine="0"/>
        <w:jc w:val="left"/>
        <w:rPr>
          <w:sz w:val="22"/>
          <w:lang w:val="fr-FR"/>
        </w:rPr>
      </w:pPr>
    </w:p>
    <w:p w14:paraId="11E166A3" w14:textId="77777777" w:rsidR="00580AEA" w:rsidRPr="00622775" w:rsidRDefault="00580AEA" w:rsidP="00580AEA">
      <w:pPr>
        <w:spacing w:after="0" w:line="240" w:lineRule="auto"/>
        <w:ind w:left="180" w:firstLine="0"/>
        <w:jc w:val="left"/>
        <w:rPr>
          <w:sz w:val="22"/>
          <w:lang w:val="fr-FR"/>
        </w:rPr>
      </w:pPr>
    </w:p>
    <w:p w14:paraId="0F2B3E0E" w14:textId="2F47F93D" w:rsidR="00580AEA" w:rsidRPr="00622775" w:rsidRDefault="00580AEA" w:rsidP="00580AEA">
      <w:pPr>
        <w:spacing w:after="0" w:line="240" w:lineRule="auto"/>
        <w:ind w:left="180" w:firstLine="0"/>
        <w:jc w:val="left"/>
        <w:rPr>
          <w:sz w:val="22"/>
          <w:lang w:val="fr-FR"/>
        </w:rPr>
      </w:pPr>
    </w:p>
    <w:p w14:paraId="7731619D" w14:textId="3C7AB6AD" w:rsidR="009864F7" w:rsidRPr="00622775" w:rsidRDefault="009864F7" w:rsidP="00580AEA">
      <w:pPr>
        <w:spacing w:after="0" w:line="240" w:lineRule="auto"/>
        <w:ind w:left="180" w:firstLine="0"/>
        <w:jc w:val="left"/>
        <w:rPr>
          <w:sz w:val="22"/>
          <w:lang w:val="fr-FR"/>
        </w:rPr>
      </w:pPr>
    </w:p>
    <w:p w14:paraId="4ABEE164" w14:textId="77777777" w:rsidR="009864F7" w:rsidRPr="00622775" w:rsidRDefault="009864F7" w:rsidP="00580AEA">
      <w:pPr>
        <w:spacing w:after="0" w:line="240" w:lineRule="auto"/>
        <w:ind w:left="180" w:firstLine="0"/>
        <w:jc w:val="left"/>
        <w:rPr>
          <w:sz w:val="22"/>
          <w:lang w:val="fr-FR"/>
        </w:rPr>
      </w:pPr>
    </w:p>
    <w:p w14:paraId="08F85377" w14:textId="77777777" w:rsidR="00580AEA" w:rsidRPr="00622775" w:rsidRDefault="00580AEA" w:rsidP="00580AEA">
      <w:pPr>
        <w:spacing w:after="0" w:line="240" w:lineRule="auto"/>
        <w:ind w:left="180" w:firstLine="0"/>
        <w:jc w:val="left"/>
        <w:rPr>
          <w:sz w:val="22"/>
          <w:lang w:val="fr-FR"/>
        </w:rPr>
      </w:pPr>
    </w:p>
    <w:p w14:paraId="36A53BD1" w14:textId="77777777" w:rsidR="00F76231" w:rsidRPr="00622775" w:rsidRDefault="00F76231" w:rsidP="00580AEA">
      <w:pPr>
        <w:spacing w:after="0" w:line="240" w:lineRule="auto"/>
        <w:ind w:left="180" w:firstLine="0"/>
        <w:jc w:val="left"/>
        <w:rPr>
          <w:sz w:val="22"/>
          <w:lang w:val="fr-FR"/>
        </w:rPr>
      </w:pPr>
    </w:p>
    <w:p w14:paraId="6DE5B0C8" w14:textId="77777777" w:rsidR="00F76231" w:rsidRPr="00622775" w:rsidRDefault="00F76231" w:rsidP="00580AEA">
      <w:pPr>
        <w:spacing w:after="0" w:line="240" w:lineRule="auto"/>
        <w:ind w:left="180" w:firstLine="0"/>
        <w:jc w:val="left"/>
        <w:rPr>
          <w:sz w:val="22"/>
          <w:lang w:val="fr-FR"/>
        </w:rPr>
      </w:pPr>
    </w:p>
    <w:p w14:paraId="41731EC4" w14:textId="77777777" w:rsidR="00F76231" w:rsidRPr="00622775" w:rsidRDefault="00F76231" w:rsidP="00580AEA">
      <w:pPr>
        <w:spacing w:after="0" w:line="240" w:lineRule="auto"/>
        <w:ind w:left="180" w:firstLine="0"/>
        <w:jc w:val="left"/>
        <w:rPr>
          <w:sz w:val="22"/>
          <w:lang w:val="fr-FR"/>
        </w:rPr>
      </w:pPr>
    </w:p>
    <w:p w14:paraId="39A6AE6F" w14:textId="77777777" w:rsidR="00580AEA" w:rsidRPr="00622775" w:rsidRDefault="00580AEA" w:rsidP="00580AEA">
      <w:pPr>
        <w:spacing w:after="0" w:line="240" w:lineRule="auto"/>
        <w:ind w:left="180" w:firstLine="0"/>
        <w:jc w:val="left"/>
        <w:rPr>
          <w:sz w:val="22"/>
          <w:lang w:val="fr-FR"/>
        </w:rPr>
      </w:pPr>
    </w:p>
    <w:p w14:paraId="4A7EA6A0" w14:textId="77777777" w:rsidR="00580AEA" w:rsidRPr="00622775" w:rsidRDefault="00580AEA" w:rsidP="00580AEA">
      <w:pPr>
        <w:spacing w:after="0" w:line="240" w:lineRule="auto"/>
        <w:ind w:left="180" w:firstLine="0"/>
        <w:jc w:val="left"/>
        <w:rPr>
          <w:sz w:val="22"/>
          <w:lang w:val="fr-FR"/>
        </w:rPr>
      </w:pPr>
    </w:p>
    <w:p w14:paraId="77CB1AD8" w14:textId="77777777" w:rsidR="00580AEA" w:rsidRPr="00622775" w:rsidRDefault="00580AEA" w:rsidP="00580AEA">
      <w:pPr>
        <w:spacing w:after="0" w:line="240" w:lineRule="auto"/>
        <w:ind w:left="180" w:firstLine="0"/>
        <w:jc w:val="left"/>
        <w:rPr>
          <w:sz w:val="22"/>
          <w:lang w:val="fr-FR"/>
        </w:rPr>
      </w:pPr>
    </w:p>
    <w:p w14:paraId="45D1BEB0" w14:textId="77777777" w:rsidR="00580AEA" w:rsidRPr="00622775" w:rsidRDefault="00580AEA" w:rsidP="00580AEA">
      <w:pPr>
        <w:spacing w:after="0" w:line="240" w:lineRule="auto"/>
        <w:ind w:left="180" w:firstLine="0"/>
        <w:jc w:val="left"/>
        <w:rPr>
          <w:sz w:val="22"/>
          <w:lang w:val="fr-FR"/>
        </w:rPr>
      </w:pPr>
    </w:p>
    <w:p w14:paraId="1A8D4746" w14:textId="77777777" w:rsidR="00580AEA" w:rsidRPr="00622775" w:rsidRDefault="00580AEA" w:rsidP="00580AEA">
      <w:pPr>
        <w:spacing w:after="0" w:line="240" w:lineRule="auto"/>
        <w:rPr>
          <w:lang w:val="fr-FR"/>
        </w:rPr>
      </w:pPr>
      <w:r w:rsidRPr="00332F44">
        <w:rPr>
          <w:noProof/>
        </w:rPr>
        <mc:AlternateContent>
          <mc:Choice Requires="wps">
            <w:drawing>
              <wp:anchor distT="0" distB="0" distL="114300" distR="114300" simplePos="0" relativeHeight="251681792" behindDoc="0" locked="0" layoutInCell="1" allowOverlap="1" wp14:anchorId="56A355A2" wp14:editId="53190776">
                <wp:simplePos x="0" y="0"/>
                <wp:positionH relativeFrom="column">
                  <wp:posOffset>158890</wp:posOffset>
                </wp:positionH>
                <wp:positionV relativeFrom="paragraph">
                  <wp:posOffset>-416225</wp:posOffset>
                </wp:positionV>
                <wp:extent cx="2562225" cy="2249805"/>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690C" w14:textId="77777777" w:rsidR="00082CA8" w:rsidRPr="009345B1" w:rsidRDefault="00082CA8" w:rsidP="00580AEA">
                            <w:pPr>
                              <w:spacing w:after="0" w:line="240" w:lineRule="auto"/>
                              <w:jc w:val="center"/>
                              <w:rPr>
                                <w:b/>
                                <w:i/>
                                <w:sz w:val="18"/>
                                <w:szCs w:val="18"/>
                                <w:lang w:val="fr-CM"/>
                              </w:rPr>
                            </w:pPr>
                            <w:r w:rsidRPr="009345B1">
                              <w:rPr>
                                <w:b/>
                                <w:sz w:val="18"/>
                                <w:szCs w:val="18"/>
                                <w:lang w:val="fr-CM"/>
                              </w:rPr>
                              <w:t>REPUBLIQUE DU CAMEROUN</w:t>
                            </w:r>
                          </w:p>
                          <w:p w14:paraId="1528F1DD" w14:textId="77777777" w:rsidR="00082CA8" w:rsidRPr="009345B1" w:rsidRDefault="00082CA8" w:rsidP="00580AEA">
                            <w:pPr>
                              <w:spacing w:after="0" w:line="240" w:lineRule="auto"/>
                              <w:jc w:val="center"/>
                              <w:rPr>
                                <w:b/>
                                <w:i/>
                                <w:sz w:val="18"/>
                                <w:szCs w:val="18"/>
                                <w:lang w:val="fr-CM"/>
                              </w:rPr>
                            </w:pPr>
                            <w:r w:rsidRPr="009345B1">
                              <w:rPr>
                                <w:b/>
                                <w:i/>
                                <w:sz w:val="18"/>
                                <w:szCs w:val="18"/>
                                <w:lang w:val="fr-CM"/>
                              </w:rPr>
                              <w:t>PAIX- TRAVAIL- PATRIE</w:t>
                            </w:r>
                          </w:p>
                          <w:p w14:paraId="5ED3728A" w14:textId="77777777" w:rsidR="00082CA8" w:rsidRPr="009345B1" w:rsidRDefault="00082CA8" w:rsidP="00580AEA">
                            <w:pPr>
                              <w:spacing w:after="0" w:line="240" w:lineRule="auto"/>
                              <w:ind w:firstLine="720"/>
                              <w:jc w:val="center"/>
                              <w:rPr>
                                <w:b/>
                                <w:sz w:val="18"/>
                                <w:szCs w:val="18"/>
                                <w:lang w:val="fr-CM"/>
                              </w:rPr>
                            </w:pPr>
                            <w:r w:rsidRPr="009345B1">
                              <w:rPr>
                                <w:b/>
                                <w:sz w:val="18"/>
                                <w:szCs w:val="18"/>
                                <w:lang w:val="fr-CM"/>
                              </w:rPr>
                              <w:t>-------------------------------------</w:t>
                            </w:r>
                          </w:p>
                          <w:p w14:paraId="70DE0E5E" w14:textId="77777777" w:rsidR="00082CA8" w:rsidRPr="00717633" w:rsidRDefault="00082CA8" w:rsidP="00580AEA">
                            <w:pPr>
                              <w:pStyle w:val="Corpsdetexte3"/>
                              <w:widowControl/>
                              <w:jc w:val="center"/>
                              <w:rPr>
                                <w:b/>
                                <w:sz w:val="18"/>
                                <w:szCs w:val="18"/>
                              </w:rPr>
                            </w:pPr>
                            <w:r w:rsidRPr="00717633">
                              <w:rPr>
                                <w:b/>
                                <w:sz w:val="18"/>
                                <w:szCs w:val="18"/>
                              </w:rPr>
                              <w:t xml:space="preserve">MINISTERE DE LA DECENTRALISATION ET DEVELOPPEMENT LOCALE                          </w:t>
                            </w:r>
                          </w:p>
                          <w:p w14:paraId="11DA1E1E" w14:textId="77777777" w:rsidR="00082CA8" w:rsidRPr="00717633" w:rsidRDefault="00082CA8" w:rsidP="00580AEA">
                            <w:pPr>
                              <w:pStyle w:val="Corpsdetexte3"/>
                              <w:widowControl/>
                              <w:jc w:val="center"/>
                              <w:rPr>
                                <w:b/>
                                <w:sz w:val="18"/>
                                <w:szCs w:val="18"/>
                              </w:rPr>
                            </w:pPr>
                            <w:r w:rsidRPr="00717633">
                              <w:rPr>
                                <w:b/>
                                <w:sz w:val="18"/>
                                <w:szCs w:val="18"/>
                              </w:rPr>
                              <w:t>---------------------------------</w:t>
                            </w:r>
                          </w:p>
                          <w:p w14:paraId="77C22303" w14:textId="77777777" w:rsidR="00082CA8" w:rsidRPr="00717633" w:rsidRDefault="00082CA8" w:rsidP="00580AEA">
                            <w:pPr>
                              <w:pStyle w:val="Corpsdetexte3"/>
                              <w:widowControl/>
                              <w:jc w:val="center"/>
                              <w:rPr>
                                <w:b/>
                                <w:sz w:val="18"/>
                                <w:szCs w:val="18"/>
                              </w:rPr>
                            </w:pPr>
                            <w:r w:rsidRPr="00717633">
                              <w:rPr>
                                <w:b/>
                                <w:sz w:val="18"/>
                                <w:szCs w:val="18"/>
                              </w:rPr>
                              <w:t>REGION DU NORD OUEST</w:t>
                            </w:r>
                          </w:p>
                          <w:p w14:paraId="6DC61A2E" w14:textId="77777777" w:rsidR="00082CA8" w:rsidRPr="00717633" w:rsidRDefault="00082CA8" w:rsidP="00580AEA">
                            <w:pPr>
                              <w:pStyle w:val="Corpsdetexte3"/>
                              <w:widowControl/>
                              <w:jc w:val="center"/>
                              <w:rPr>
                                <w:b/>
                                <w:sz w:val="18"/>
                                <w:szCs w:val="18"/>
                              </w:rPr>
                            </w:pPr>
                            <w:r w:rsidRPr="00717633">
                              <w:rPr>
                                <w:b/>
                                <w:sz w:val="18"/>
                                <w:szCs w:val="18"/>
                              </w:rPr>
                              <w:t>---------------------------------</w:t>
                            </w:r>
                          </w:p>
                          <w:p w14:paraId="63E74CB9" w14:textId="77777777" w:rsidR="00082CA8" w:rsidRPr="00717633" w:rsidRDefault="00082CA8" w:rsidP="00580AEA">
                            <w:pPr>
                              <w:pStyle w:val="Corpsdetexte3"/>
                              <w:widowControl/>
                              <w:jc w:val="center"/>
                              <w:rPr>
                                <w:b/>
                                <w:sz w:val="18"/>
                                <w:szCs w:val="18"/>
                              </w:rPr>
                            </w:pPr>
                            <w:r w:rsidRPr="00717633">
                              <w:rPr>
                                <w:b/>
                                <w:sz w:val="18"/>
                                <w:szCs w:val="18"/>
                              </w:rPr>
                              <w:t>DEPARTEMENT DE BUI</w:t>
                            </w:r>
                          </w:p>
                          <w:p w14:paraId="3B773258" w14:textId="77777777" w:rsidR="00082CA8" w:rsidRPr="00F76231" w:rsidRDefault="00082CA8" w:rsidP="00580AEA">
                            <w:pPr>
                              <w:pStyle w:val="Corpsdetexte3"/>
                              <w:widowControl/>
                              <w:jc w:val="center"/>
                              <w:rPr>
                                <w:b/>
                                <w:sz w:val="18"/>
                                <w:szCs w:val="18"/>
                                <w:lang w:val="de-DE"/>
                              </w:rPr>
                            </w:pPr>
                            <w:r w:rsidRPr="00F76231">
                              <w:rPr>
                                <w:b/>
                                <w:sz w:val="18"/>
                                <w:szCs w:val="18"/>
                                <w:lang w:val="de-DE"/>
                              </w:rPr>
                              <w:t>-----------------------------------</w:t>
                            </w:r>
                          </w:p>
                          <w:p w14:paraId="66D32B57" w14:textId="77777777" w:rsidR="00082CA8" w:rsidRPr="00F76231" w:rsidRDefault="00082CA8" w:rsidP="00580AEA">
                            <w:pPr>
                              <w:pStyle w:val="Corpsdetexte3"/>
                              <w:widowControl/>
                              <w:jc w:val="center"/>
                              <w:rPr>
                                <w:b/>
                                <w:sz w:val="18"/>
                                <w:szCs w:val="18"/>
                                <w:lang w:val="de-DE"/>
                              </w:rPr>
                            </w:pPr>
                            <w:r w:rsidRPr="00F76231">
                              <w:rPr>
                                <w:b/>
                                <w:sz w:val="18"/>
                                <w:szCs w:val="18"/>
                                <w:lang w:val="de-DE"/>
                              </w:rPr>
                              <w:t>COMMUNE DE KUMB0</w:t>
                            </w:r>
                          </w:p>
                          <w:p w14:paraId="4E328C7C" w14:textId="77777777" w:rsidR="00082CA8" w:rsidRPr="00F76231" w:rsidRDefault="00082CA8" w:rsidP="00580AEA">
                            <w:pPr>
                              <w:pStyle w:val="Corpsdetexte3"/>
                              <w:widowControl/>
                              <w:jc w:val="center"/>
                              <w:rPr>
                                <w:b/>
                                <w:sz w:val="18"/>
                                <w:szCs w:val="18"/>
                                <w:lang w:val="de-DE"/>
                              </w:rPr>
                            </w:pPr>
                            <w:r w:rsidRPr="00F76231">
                              <w:rPr>
                                <w:b/>
                                <w:sz w:val="18"/>
                                <w:szCs w:val="18"/>
                                <w:lang w:val="de-DE"/>
                              </w:rPr>
                              <w:t>-------------------------------</w:t>
                            </w:r>
                          </w:p>
                          <w:p w14:paraId="04444FC3" w14:textId="77777777" w:rsidR="00082CA8" w:rsidRPr="00F76231" w:rsidRDefault="00082CA8" w:rsidP="00580AEA">
                            <w:pPr>
                              <w:pStyle w:val="Corpsdetexte3"/>
                              <w:widowControl/>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4BB48FBB" w14:textId="77777777" w:rsidR="00082CA8" w:rsidRPr="00FC21F6" w:rsidRDefault="00082CA8" w:rsidP="00580AEA">
                            <w:pPr>
                              <w:pStyle w:val="Corpsdetexte3"/>
                              <w:widowControl/>
                              <w:rPr>
                                <w:b/>
                                <w:sz w:val="18"/>
                                <w:szCs w:val="18"/>
                                <w:lang w:val="de-DE"/>
                              </w:rPr>
                            </w:pPr>
                            <w:r w:rsidRPr="00FC21F6">
                              <w:rPr>
                                <w:b/>
                                <w:sz w:val="18"/>
                                <w:szCs w:val="18"/>
                                <w:lang w:val="de-DE"/>
                              </w:rPr>
                              <w:t>E mail:kuc_tobin@yahoo.com</w:t>
                            </w:r>
                          </w:p>
                          <w:p w14:paraId="68FAD2FF" w14:textId="77777777" w:rsidR="00082CA8" w:rsidRPr="00F76231" w:rsidRDefault="00082CA8" w:rsidP="00580AEA">
                            <w:pPr>
                              <w:pStyle w:val="Corpsdetexte3"/>
                              <w:widowControl/>
                              <w:rPr>
                                <w:b/>
                                <w:i/>
                                <w:sz w:val="18"/>
                                <w:szCs w:val="18"/>
                                <w:u w:val="single"/>
                                <w:lang w:val="de-DE"/>
                              </w:rPr>
                            </w:pPr>
                            <w:r w:rsidRPr="00F76231">
                              <w:rPr>
                                <w:b/>
                                <w:sz w:val="18"/>
                                <w:szCs w:val="18"/>
                                <w:lang w:val="de-DE"/>
                              </w:rPr>
                              <w:t xml:space="preserve">Site web: </w:t>
                            </w:r>
                            <w:r w:rsidRPr="00F76231">
                              <w:rPr>
                                <w:rStyle w:val="Hyperlink"/>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797D6736" w14:textId="77777777" w:rsidR="00082CA8" w:rsidRPr="00717633" w:rsidRDefault="00082CA8" w:rsidP="00580AEA">
                            <w:pPr>
                              <w:pStyle w:val="Corpsdetexte3"/>
                              <w:widowControl/>
                              <w:tabs>
                                <w:tab w:val="left" w:pos="5960"/>
                              </w:tabs>
                              <w:rPr>
                                <w:b/>
                                <w:i/>
                                <w:sz w:val="18"/>
                                <w:szCs w:val="18"/>
                                <w:lang w:val="en-US"/>
                              </w:rPr>
                            </w:pPr>
                            <w:r w:rsidRPr="00F76231">
                              <w:rPr>
                                <w:b/>
                                <w:sz w:val="18"/>
                                <w:szCs w:val="18"/>
                                <w:u w:val="single"/>
                                <w:lang w:val="de-DE"/>
                              </w:rPr>
                              <w:t xml:space="preserve"> </w:t>
                            </w:r>
                            <w:r w:rsidRPr="00F76231">
                              <w:rPr>
                                <w:sz w:val="18"/>
                                <w:szCs w:val="18"/>
                                <w:lang w:val="de-DE"/>
                              </w:rPr>
                              <w:tab/>
                            </w:r>
                            <w:r w:rsidRPr="00717633">
                              <w:rPr>
                                <w:sz w:val="18"/>
                                <w:szCs w:val="18"/>
                                <w:lang w:val="en-US"/>
                              </w:rPr>
                              <w:t>Kumbo, the ……………………….</w:t>
                            </w:r>
                          </w:p>
                          <w:p w14:paraId="5AED7601" w14:textId="77777777" w:rsidR="00082CA8" w:rsidRPr="00717633" w:rsidRDefault="00082CA8" w:rsidP="00580AEA">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62D4FA13" w14:textId="77777777" w:rsidR="00082CA8" w:rsidRPr="00717633" w:rsidRDefault="00082CA8" w:rsidP="00580AEA">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355A2" id="_x0000_s1030" type="#_x0000_t202" style="position:absolute;left:0;text-align:left;margin-left:12.5pt;margin-top:-32.75pt;width:201.75pt;height:17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" filled="f" stroked="f">
                <v:textbox>
                  <w:txbxContent>
                    <w:p w14:paraId="71F6690C" w14:textId="77777777" w:rsidR="00082CA8" w:rsidRPr="009345B1" w:rsidRDefault="00082CA8" w:rsidP="00580AEA">
                      <w:pPr>
                        <w:spacing w:after="0" w:line="240" w:lineRule="auto"/>
                        <w:jc w:val="center"/>
                        <w:rPr>
                          <w:b/>
                          <w:i/>
                          <w:sz w:val="18"/>
                          <w:szCs w:val="18"/>
                          <w:lang w:val="fr-CM"/>
                        </w:rPr>
                      </w:pPr>
                      <w:r w:rsidRPr="009345B1">
                        <w:rPr>
                          <w:b/>
                          <w:sz w:val="18"/>
                          <w:szCs w:val="18"/>
                          <w:lang w:val="fr-CM"/>
                        </w:rPr>
                        <w:t>REPUBLIQUE DU CAMEROUN</w:t>
                      </w:r>
                    </w:p>
                    <w:p w14:paraId="1528F1DD" w14:textId="77777777" w:rsidR="00082CA8" w:rsidRPr="009345B1" w:rsidRDefault="00082CA8" w:rsidP="00580AEA">
                      <w:pPr>
                        <w:spacing w:after="0" w:line="240" w:lineRule="auto"/>
                        <w:jc w:val="center"/>
                        <w:rPr>
                          <w:b/>
                          <w:i/>
                          <w:sz w:val="18"/>
                          <w:szCs w:val="18"/>
                          <w:lang w:val="fr-CM"/>
                        </w:rPr>
                      </w:pPr>
                      <w:r w:rsidRPr="009345B1">
                        <w:rPr>
                          <w:b/>
                          <w:i/>
                          <w:sz w:val="18"/>
                          <w:szCs w:val="18"/>
                          <w:lang w:val="fr-CM"/>
                        </w:rPr>
                        <w:t>PAIX- TRAVAIL- PATRIE</w:t>
                      </w:r>
                    </w:p>
                    <w:p w14:paraId="5ED3728A" w14:textId="77777777" w:rsidR="00082CA8" w:rsidRPr="009345B1" w:rsidRDefault="00082CA8" w:rsidP="00580AEA">
                      <w:pPr>
                        <w:spacing w:after="0" w:line="240" w:lineRule="auto"/>
                        <w:ind w:firstLine="720"/>
                        <w:jc w:val="center"/>
                        <w:rPr>
                          <w:b/>
                          <w:sz w:val="18"/>
                          <w:szCs w:val="18"/>
                          <w:lang w:val="fr-CM"/>
                        </w:rPr>
                      </w:pPr>
                      <w:r w:rsidRPr="009345B1">
                        <w:rPr>
                          <w:b/>
                          <w:sz w:val="18"/>
                          <w:szCs w:val="18"/>
                          <w:lang w:val="fr-CM"/>
                        </w:rPr>
                        <w:t>-------------------------------------</w:t>
                      </w:r>
                    </w:p>
                    <w:p w14:paraId="70DE0E5E" w14:textId="77777777" w:rsidR="00082CA8" w:rsidRPr="00717633" w:rsidRDefault="00082CA8" w:rsidP="00580AEA">
                      <w:pPr>
                        <w:pStyle w:val="Corpsdetexte3"/>
                        <w:widowControl/>
                        <w:jc w:val="center"/>
                        <w:rPr>
                          <w:b/>
                          <w:sz w:val="18"/>
                          <w:szCs w:val="18"/>
                        </w:rPr>
                      </w:pPr>
                      <w:r w:rsidRPr="00717633">
                        <w:rPr>
                          <w:b/>
                          <w:sz w:val="18"/>
                          <w:szCs w:val="18"/>
                        </w:rPr>
                        <w:t xml:space="preserve">MINISTERE DE LA DECENTRALISATION ET DEVELOPPEMENT LOCALE                          </w:t>
                      </w:r>
                    </w:p>
                    <w:p w14:paraId="11DA1E1E" w14:textId="77777777" w:rsidR="00082CA8" w:rsidRPr="00717633" w:rsidRDefault="00082CA8" w:rsidP="00580AEA">
                      <w:pPr>
                        <w:pStyle w:val="Corpsdetexte3"/>
                        <w:widowControl/>
                        <w:jc w:val="center"/>
                        <w:rPr>
                          <w:b/>
                          <w:sz w:val="18"/>
                          <w:szCs w:val="18"/>
                        </w:rPr>
                      </w:pPr>
                      <w:r w:rsidRPr="00717633">
                        <w:rPr>
                          <w:b/>
                          <w:sz w:val="18"/>
                          <w:szCs w:val="18"/>
                        </w:rPr>
                        <w:t>---------------------------------</w:t>
                      </w:r>
                    </w:p>
                    <w:p w14:paraId="77C22303" w14:textId="77777777" w:rsidR="00082CA8" w:rsidRPr="00717633" w:rsidRDefault="00082CA8" w:rsidP="00580AEA">
                      <w:pPr>
                        <w:pStyle w:val="Corpsdetexte3"/>
                        <w:widowControl/>
                        <w:jc w:val="center"/>
                        <w:rPr>
                          <w:b/>
                          <w:sz w:val="18"/>
                          <w:szCs w:val="18"/>
                        </w:rPr>
                      </w:pPr>
                      <w:r w:rsidRPr="00717633">
                        <w:rPr>
                          <w:b/>
                          <w:sz w:val="18"/>
                          <w:szCs w:val="18"/>
                        </w:rPr>
                        <w:t>REGION DU NORD OUEST</w:t>
                      </w:r>
                    </w:p>
                    <w:p w14:paraId="6DC61A2E" w14:textId="77777777" w:rsidR="00082CA8" w:rsidRPr="00717633" w:rsidRDefault="00082CA8" w:rsidP="00580AEA">
                      <w:pPr>
                        <w:pStyle w:val="Corpsdetexte3"/>
                        <w:widowControl/>
                        <w:jc w:val="center"/>
                        <w:rPr>
                          <w:b/>
                          <w:sz w:val="18"/>
                          <w:szCs w:val="18"/>
                        </w:rPr>
                      </w:pPr>
                      <w:r w:rsidRPr="00717633">
                        <w:rPr>
                          <w:b/>
                          <w:sz w:val="18"/>
                          <w:szCs w:val="18"/>
                        </w:rPr>
                        <w:t>---------------------------------</w:t>
                      </w:r>
                    </w:p>
                    <w:p w14:paraId="63E74CB9" w14:textId="77777777" w:rsidR="00082CA8" w:rsidRPr="00717633" w:rsidRDefault="00082CA8" w:rsidP="00580AEA">
                      <w:pPr>
                        <w:pStyle w:val="Corpsdetexte3"/>
                        <w:widowControl/>
                        <w:jc w:val="center"/>
                        <w:rPr>
                          <w:b/>
                          <w:sz w:val="18"/>
                          <w:szCs w:val="18"/>
                        </w:rPr>
                      </w:pPr>
                      <w:r w:rsidRPr="00717633">
                        <w:rPr>
                          <w:b/>
                          <w:sz w:val="18"/>
                          <w:szCs w:val="18"/>
                        </w:rPr>
                        <w:t>DEPARTEMENT DE BUI</w:t>
                      </w:r>
                    </w:p>
                    <w:p w14:paraId="3B773258" w14:textId="77777777" w:rsidR="00082CA8" w:rsidRPr="00F76231" w:rsidRDefault="00082CA8" w:rsidP="00580AEA">
                      <w:pPr>
                        <w:pStyle w:val="Corpsdetexte3"/>
                        <w:widowControl/>
                        <w:jc w:val="center"/>
                        <w:rPr>
                          <w:b/>
                          <w:sz w:val="18"/>
                          <w:szCs w:val="18"/>
                          <w:lang w:val="de-DE"/>
                        </w:rPr>
                      </w:pPr>
                      <w:r w:rsidRPr="00F76231">
                        <w:rPr>
                          <w:b/>
                          <w:sz w:val="18"/>
                          <w:szCs w:val="18"/>
                          <w:lang w:val="de-DE"/>
                        </w:rPr>
                        <w:t>-----------------------------------</w:t>
                      </w:r>
                    </w:p>
                    <w:p w14:paraId="66D32B57" w14:textId="77777777" w:rsidR="00082CA8" w:rsidRPr="00F76231" w:rsidRDefault="00082CA8" w:rsidP="00580AEA">
                      <w:pPr>
                        <w:pStyle w:val="Corpsdetexte3"/>
                        <w:widowControl/>
                        <w:jc w:val="center"/>
                        <w:rPr>
                          <w:b/>
                          <w:sz w:val="18"/>
                          <w:szCs w:val="18"/>
                          <w:lang w:val="de-DE"/>
                        </w:rPr>
                      </w:pPr>
                      <w:r w:rsidRPr="00F76231">
                        <w:rPr>
                          <w:b/>
                          <w:sz w:val="18"/>
                          <w:szCs w:val="18"/>
                          <w:lang w:val="de-DE"/>
                        </w:rPr>
                        <w:t>COMMUNE DE KUMB0</w:t>
                      </w:r>
                    </w:p>
                    <w:p w14:paraId="4E328C7C" w14:textId="77777777" w:rsidR="00082CA8" w:rsidRPr="00F76231" w:rsidRDefault="00082CA8" w:rsidP="00580AEA">
                      <w:pPr>
                        <w:pStyle w:val="Corpsdetexte3"/>
                        <w:widowControl/>
                        <w:jc w:val="center"/>
                        <w:rPr>
                          <w:b/>
                          <w:sz w:val="18"/>
                          <w:szCs w:val="18"/>
                          <w:lang w:val="de-DE"/>
                        </w:rPr>
                      </w:pPr>
                      <w:r w:rsidRPr="00F76231">
                        <w:rPr>
                          <w:b/>
                          <w:sz w:val="18"/>
                          <w:szCs w:val="18"/>
                          <w:lang w:val="de-DE"/>
                        </w:rPr>
                        <w:t>-------------------------------</w:t>
                      </w:r>
                    </w:p>
                    <w:p w14:paraId="04444FC3" w14:textId="77777777" w:rsidR="00082CA8" w:rsidRPr="00F76231" w:rsidRDefault="00082CA8" w:rsidP="00580AEA">
                      <w:pPr>
                        <w:pStyle w:val="Corpsdetexte3"/>
                        <w:widowControl/>
                        <w:rPr>
                          <w:b/>
                          <w:sz w:val="18"/>
                          <w:szCs w:val="18"/>
                          <w:lang w:val="de-DE"/>
                        </w:rPr>
                      </w:pPr>
                      <w:r w:rsidRPr="00F76231">
                        <w:rPr>
                          <w:b/>
                          <w:sz w:val="18"/>
                          <w:szCs w:val="18"/>
                          <w:lang w:val="de-DE"/>
                        </w:rPr>
                        <w:t xml:space="preserve"> B.P. 3 KUMBO/Tel: 33 48 10 11</w:t>
                      </w:r>
                      <w:r w:rsidRPr="00F76231">
                        <w:rPr>
                          <w:b/>
                          <w:sz w:val="18"/>
                          <w:szCs w:val="18"/>
                          <w:lang w:val="de-DE"/>
                        </w:rPr>
                        <w:tab/>
                      </w:r>
                      <w:r w:rsidRPr="00F76231">
                        <w:rPr>
                          <w:b/>
                          <w:sz w:val="18"/>
                          <w:szCs w:val="18"/>
                          <w:lang w:val="de-DE"/>
                        </w:rPr>
                        <w:tab/>
                      </w:r>
                    </w:p>
                    <w:p w14:paraId="4BB48FBB" w14:textId="77777777" w:rsidR="00082CA8" w:rsidRPr="00FC21F6" w:rsidRDefault="00082CA8" w:rsidP="00580AEA">
                      <w:pPr>
                        <w:pStyle w:val="Corpsdetexte3"/>
                        <w:widowControl/>
                        <w:rPr>
                          <w:b/>
                          <w:sz w:val="18"/>
                          <w:szCs w:val="18"/>
                          <w:lang w:val="de-DE"/>
                        </w:rPr>
                      </w:pPr>
                      <w:r w:rsidRPr="00FC21F6">
                        <w:rPr>
                          <w:b/>
                          <w:sz w:val="18"/>
                          <w:szCs w:val="18"/>
                          <w:lang w:val="de-DE"/>
                        </w:rPr>
                        <w:t>E mail:kuc_tobin@yahoo.com</w:t>
                      </w:r>
                    </w:p>
                    <w:p w14:paraId="68FAD2FF" w14:textId="77777777" w:rsidR="00082CA8" w:rsidRPr="00F76231" w:rsidRDefault="00082CA8" w:rsidP="00580AEA">
                      <w:pPr>
                        <w:pStyle w:val="Corpsdetexte3"/>
                        <w:widowControl/>
                        <w:rPr>
                          <w:b/>
                          <w:i/>
                          <w:sz w:val="18"/>
                          <w:szCs w:val="18"/>
                          <w:u w:val="single"/>
                          <w:lang w:val="de-DE"/>
                        </w:rPr>
                      </w:pPr>
                      <w:r w:rsidRPr="00F76231">
                        <w:rPr>
                          <w:b/>
                          <w:sz w:val="18"/>
                          <w:szCs w:val="18"/>
                          <w:lang w:val="de-DE"/>
                        </w:rPr>
                        <w:t xml:space="preserve">Site web: </w:t>
                      </w:r>
                      <w:r w:rsidRPr="00F76231">
                        <w:rPr>
                          <w:rStyle w:val="Hyperlink"/>
                          <w:sz w:val="18"/>
                          <w:szCs w:val="18"/>
                          <w:lang w:val="de-DE"/>
                        </w:rPr>
                        <w:t>www.kumbocouncil.info</w:t>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r w:rsidRPr="00F76231">
                        <w:rPr>
                          <w:b/>
                          <w:sz w:val="18"/>
                          <w:szCs w:val="18"/>
                          <w:lang w:val="de-DE"/>
                        </w:rPr>
                        <w:tab/>
                      </w:r>
                    </w:p>
                    <w:p w14:paraId="797D6736" w14:textId="77777777" w:rsidR="00082CA8" w:rsidRPr="00717633" w:rsidRDefault="00082CA8" w:rsidP="00580AEA">
                      <w:pPr>
                        <w:pStyle w:val="Corpsdetexte3"/>
                        <w:widowControl/>
                        <w:tabs>
                          <w:tab w:val="left" w:pos="5960"/>
                        </w:tabs>
                        <w:rPr>
                          <w:b/>
                          <w:i/>
                          <w:sz w:val="18"/>
                          <w:szCs w:val="18"/>
                          <w:lang w:val="en-US"/>
                        </w:rPr>
                      </w:pPr>
                      <w:r w:rsidRPr="00F76231">
                        <w:rPr>
                          <w:b/>
                          <w:sz w:val="18"/>
                          <w:szCs w:val="18"/>
                          <w:u w:val="single"/>
                          <w:lang w:val="de-DE"/>
                        </w:rPr>
                        <w:t xml:space="preserve"> </w:t>
                      </w:r>
                      <w:r w:rsidRPr="00F76231">
                        <w:rPr>
                          <w:sz w:val="18"/>
                          <w:szCs w:val="18"/>
                          <w:lang w:val="de-DE"/>
                        </w:rPr>
                        <w:tab/>
                      </w:r>
                      <w:r w:rsidRPr="00717633">
                        <w:rPr>
                          <w:sz w:val="18"/>
                          <w:szCs w:val="18"/>
                          <w:lang w:val="en-US"/>
                        </w:rPr>
                        <w:t>Kumbo, the ……………………….</w:t>
                      </w:r>
                    </w:p>
                    <w:p w14:paraId="5AED7601" w14:textId="77777777" w:rsidR="00082CA8" w:rsidRPr="00717633" w:rsidRDefault="00082CA8" w:rsidP="00580AEA">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62D4FA13" w14:textId="77777777" w:rsidR="00082CA8" w:rsidRPr="00717633" w:rsidRDefault="00082CA8" w:rsidP="00580AEA">
                      <w:pPr>
                        <w:spacing w:after="0" w:line="240" w:lineRule="auto"/>
                        <w:rPr>
                          <w:sz w:val="18"/>
                          <w:szCs w:val="18"/>
                        </w:rPr>
                      </w:pPr>
                    </w:p>
                  </w:txbxContent>
                </v:textbox>
              </v:shape>
            </w:pict>
          </mc:Fallback>
        </mc:AlternateContent>
      </w:r>
      <w:r w:rsidRPr="00332F44">
        <w:rPr>
          <w:noProof/>
        </w:rPr>
        <mc:AlternateContent>
          <mc:Choice Requires="wps">
            <w:drawing>
              <wp:anchor distT="0" distB="0" distL="114300" distR="114300" simplePos="0" relativeHeight="251683840" behindDoc="0" locked="0" layoutInCell="1" allowOverlap="1" wp14:anchorId="02400B05" wp14:editId="6DF3676D">
                <wp:simplePos x="0" y="0"/>
                <wp:positionH relativeFrom="column">
                  <wp:posOffset>3981450</wp:posOffset>
                </wp:positionH>
                <wp:positionV relativeFrom="paragraph">
                  <wp:posOffset>-373380</wp:posOffset>
                </wp:positionV>
                <wp:extent cx="2740025" cy="2332355"/>
                <wp:effectExtent l="0" t="0" r="0" b="0"/>
                <wp:wrapNone/>
                <wp:docPr id="33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9275" w14:textId="77777777" w:rsidR="00082CA8" w:rsidRPr="00717633" w:rsidRDefault="00082CA8" w:rsidP="00580AEA">
                            <w:pPr>
                              <w:spacing w:after="0" w:line="240" w:lineRule="auto"/>
                              <w:jc w:val="center"/>
                              <w:rPr>
                                <w:b/>
                                <w:sz w:val="18"/>
                                <w:szCs w:val="18"/>
                              </w:rPr>
                            </w:pPr>
                            <w:r w:rsidRPr="00717633">
                              <w:rPr>
                                <w:b/>
                                <w:sz w:val="18"/>
                                <w:szCs w:val="18"/>
                              </w:rPr>
                              <w:t>REPUBLIC OF CAMEROON</w:t>
                            </w:r>
                          </w:p>
                          <w:p w14:paraId="22214708" w14:textId="77777777" w:rsidR="00082CA8" w:rsidRPr="00717633" w:rsidRDefault="00082CA8" w:rsidP="00580AEA">
                            <w:pPr>
                              <w:spacing w:after="0" w:line="240" w:lineRule="auto"/>
                              <w:jc w:val="center"/>
                              <w:rPr>
                                <w:b/>
                                <w:sz w:val="18"/>
                                <w:szCs w:val="18"/>
                              </w:rPr>
                            </w:pPr>
                            <w:r w:rsidRPr="00717633">
                              <w:rPr>
                                <w:b/>
                                <w:i/>
                                <w:sz w:val="18"/>
                                <w:szCs w:val="18"/>
                              </w:rPr>
                              <w:t>PEACE- WORK-FAHERLAND</w:t>
                            </w:r>
                          </w:p>
                          <w:p w14:paraId="71AEBE0B" w14:textId="77777777" w:rsidR="00082CA8" w:rsidRPr="00717633" w:rsidRDefault="00082CA8" w:rsidP="00580AEA">
                            <w:pPr>
                              <w:spacing w:after="0" w:line="240" w:lineRule="auto"/>
                              <w:jc w:val="center"/>
                              <w:rPr>
                                <w:b/>
                                <w:sz w:val="18"/>
                                <w:szCs w:val="18"/>
                              </w:rPr>
                            </w:pPr>
                            <w:r w:rsidRPr="00717633">
                              <w:rPr>
                                <w:b/>
                                <w:sz w:val="18"/>
                                <w:szCs w:val="18"/>
                              </w:rPr>
                              <w:t>-------------------------------------</w:t>
                            </w:r>
                          </w:p>
                          <w:p w14:paraId="57BD986B" w14:textId="77777777" w:rsidR="00082CA8" w:rsidRPr="00717633" w:rsidRDefault="00082CA8" w:rsidP="00580AEA">
                            <w:pPr>
                              <w:spacing w:after="0" w:line="240" w:lineRule="auto"/>
                              <w:jc w:val="center"/>
                              <w:rPr>
                                <w:b/>
                                <w:sz w:val="18"/>
                                <w:szCs w:val="18"/>
                              </w:rPr>
                            </w:pPr>
                            <w:r w:rsidRPr="00717633">
                              <w:rPr>
                                <w:b/>
                                <w:sz w:val="18"/>
                                <w:szCs w:val="18"/>
                              </w:rPr>
                              <w:t xml:space="preserve">MINISTRY OF DECENTRALISATION </w:t>
                            </w:r>
                          </w:p>
                          <w:p w14:paraId="1F8D146B" w14:textId="77777777" w:rsidR="00082CA8" w:rsidRPr="00717633" w:rsidRDefault="00082CA8" w:rsidP="00580AEA">
                            <w:pPr>
                              <w:spacing w:after="0" w:line="240" w:lineRule="auto"/>
                              <w:jc w:val="center"/>
                              <w:rPr>
                                <w:b/>
                                <w:sz w:val="18"/>
                                <w:szCs w:val="18"/>
                              </w:rPr>
                            </w:pPr>
                            <w:r w:rsidRPr="00717633">
                              <w:rPr>
                                <w:b/>
                                <w:sz w:val="18"/>
                                <w:szCs w:val="18"/>
                              </w:rPr>
                              <w:t>AND LOCAL DEVELOPMENT</w:t>
                            </w:r>
                          </w:p>
                          <w:p w14:paraId="025514A8" w14:textId="77777777" w:rsidR="00082CA8" w:rsidRPr="00717633" w:rsidRDefault="00082CA8" w:rsidP="00580AEA">
                            <w:pPr>
                              <w:pStyle w:val="Corpsdetexte3"/>
                              <w:widowControl/>
                              <w:ind w:firstLine="360"/>
                              <w:jc w:val="center"/>
                              <w:rPr>
                                <w:b/>
                                <w:sz w:val="18"/>
                                <w:szCs w:val="18"/>
                                <w:lang w:val="en-US"/>
                              </w:rPr>
                            </w:pPr>
                            <w:r w:rsidRPr="00717633">
                              <w:rPr>
                                <w:b/>
                                <w:sz w:val="18"/>
                                <w:szCs w:val="18"/>
                                <w:lang w:val="en-US"/>
                              </w:rPr>
                              <w:t>---------------------------------</w:t>
                            </w:r>
                          </w:p>
                          <w:p w14:paraId="150624F6" w14:textId="77777777" w:rsidR="00082CA8" w:rsidRPr="00717633" w:rsidRDefault="00082CA8" w:rsidP="00580AEA">
                            <w:pPr>
                              <w:pStyle w:val="Corpsdetexte3"/>
                              <w:widowControl/>
                              <w:ind w:firstLine="360"/>
                              <w:jc w:val="center"/>
                              <w:rPr>
                                <w:b/>
                                <w:sz w:val="18"/>
                                <w:szCs w:val="18"/>
                                <w:lang w:val="en-US"/>
                              </w:rPr>
                            </w:pPr>
                            <w:r w:rsidRPr="00717633">
                              <w:rPr>
                                <w:b/>
                                <w:sz w:val="18"/>
                                <w:szCs w:val="18"/>
                                <w:lang w:val="en-US"/>
                              </w:rPr>
                              <w:t>NORTH WEST REGION</w:t>
                            </w:r>
                          </w:p>
                          <w:p w14:paraId="27C4A020"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p>
                          <w:p w14:paraId="3D3FC34B" w14:textId="77777777" w:rsidR="00082CA8" w:rsidRPr="00717633" w:rsidRDefault="00082CA8" w:rsidP="00580AEA">
                            <w:pPr>
                              <w:pStyle w:val="Corpsdetexte3"/>
                              <w:widowControl/>
                              <w:jc w:val="center"/>
                              <w:rPr>
                                <w:b/>
                                <w:sz w:val="18"/>
                                <w:szCs w:val="18"/>
                                <w:lang w:val="en-US"/>
                              </w:rPr>
                            </w:pPr>
                            <w:r w:rsidRPr="00717633">
                              <w:rPr>
                                <w:b/>
                                <w:sz w:val="18"/>
                                <w:szCs w:val="18"/>
                                <w:lang w:val="en-US"/>
                              </w:rPr>
                              <w:t>BUI DIVISION</w:t>
                            </w:r>
                          </w:p>
                          <w:p w14:paraId="5233DBA7"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2A7E737B"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p>
                          <w:p w14:paraId="5020F90B" w14:textId="77777777" w:rsidR="00082CA8" w:rsidRPr="00717633" w:rsidRDefault="00082CA8" w:rsidP="00580AEA">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1BFF0027" w14:textId="77777777" w:rsidR="00082CA8" w:rsidRPr="00717633" w:rsidRDefault="00082CA8" w:rsidP="00580AEA">
                            <w:pPr>
                              <w:pStyle w:val="Corpsdetexte3"/>
                              <w:widowControl/>
                              <w:tabs>
                                <w:tab w:val="left" w:pos="6660"/>
                              </w:tabs>
                              <w:rPr>
                                <w:b/>
                                <w:sz w:val="18"/>
                                <w:szCs w:val="18"/>
                                <w:lang w:val="en-US"/>
                              </w:rPr>
                            </w:pPr>
                            <w:r w:rsidRPr="00717633">
                              <w:rPr>
                                <w:b/>
                                <w:sz w:val="18"/>
                                <w:szCs w:val="18"/>
                                <w:lang w:val="en-US"/>
                              </w:rPr>
                              <w:t>E-mail:kuc_tobin@yahoo.com</w:t>
                            </w:r>
                          </w:p>
                          <w:p w14:paraId="20B593E3" w14:textId="77777777" w:rsidR="00082CA8" w:rsidRPr="00717633" w:rsidRDefault="00082CA8" w:rsidP="00580AEA">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r w:rsidRPr="00717633">
                              <w:rPr>
                                <w:b/>
                                <w:sz w:val="18"/>
                                <w:szCs w:val="18"/>
                                <w:lang w:val="en-US"/>
                              </w:rPr>
                              <w:t>site</w:t>
                            </w:r>
                            <w:proofErr w:type="gramStart"/>
                            <w:r w:rsidRPr="00717633">
                              <w:rPr>
                                <w:b/>
                                <w:sz w:val="18"/>
                                <w:szCs w:val="18"/>
                                <w:lang w:val="en-US"/>
                              </w:rPr>
                              <w:t>:</w:t>
                            </w:r>
                            <w:r w:rsidRPr="00717633">
                              <w:rPr>
                                <w:rStyle w:val="Hyperlink"/>
                                <w:sz w:val="18"/>
                                <w:szCs w:val="18"/>
                                <w:lang w:val="en-US"/>
                              </w:rPr>
                              <w:t>www.kumbocouncil.info</w:t>
                            </w:r>
                            <w:proofErr w:type="spellEnd"/>
                            <w:proofErr w:type="gramEnd"/>
                          </w:p>
                          <w:p w14:paraId="70F73C62" w14:textId="77777777" w:rsidR="00082CA8" w:rsidRPr="00717633" w:rsidRDefault="00082CA8" w:rsidP="00580AEA">
                            <w:pPr>
                              <w:pStyle w:val="Corpsdetexte3"/>
                              <w:widowControl/>
                              <w:tabs>
                                <w:tab w:val="left" w:pos="6660"/>
                              </w:tabs>
                              <w:rPr>
                                <w:b/>
                                <w:sz w:val="18"/>
                                <w:szCs w:val="18"/>
                                <w:lang w:val="de-DE"/>
                              </w:rPr>
                            </w:pPr>
                          </w:p>
                          <w:p w14:paraId="57D48265" w14:textId="77777777" w:rsidR="00082CA8" w:rsidRPr="00717633" w:rsidRDefault="00082CA8" w:rsidP="00580AEA">
                            <w:pPr>
                              <w:spacing w:after="0" w:line="240" w:lineRule="auto"/>
                              <w:ind w:firstLine="720"/>
                              <w:rPr>
                                <w:b/>
                                <w:i/>
                                <w:iCs/>
                                <w:sz w:val="18"/>
                                <w:szCs w:val="18"/>
                              </w:rPr>
                            </w:pPr>
                          </w:p>
                          <w:p w14:paraId="0E9B5435" w14:textId="77777777" w:rsidR="00082CA8" w:rsidRPr="00717633" w:rsidRDefault="00082CA8" w:rsidP="00580AEA">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00B05" id="_x0000_s1031" type="#_x0000_t202" style="position:absolute;left:0;text-align:left;margin-left:313.5pt;margin-top:-29.4pt;width:215.75pt;height:18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2G5QEAAKkDAAAOAAAAZHJzL2Uyb0RvYy54bWysU9uO0zAQfUfiHyy/06Rpy0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" filled="f" stroked="f">
                <v:textbox>
                  <w:txbxContent>
                    <w:p w14:paraId="1F8A9275" w14:textId="77777777" w:rsidR="00082CA8" w:rsidRPr="00717633" w:rsidRDefault="00082CA8" w:rsidP="00580AEA">
                      <w:pPr>
                        <w:spacing w:after="0" w:line="240" w:lineRule="auto"/>
                        <w:jc w:val="center"/>
                        <w:rPr>
                          <w:b/>
                          <w:sz w:val="18"/>
                          <w:szCs w:val="18"/>
                        </w:rPr>
                      </w:pPr>
                      <w:r w:rsidRPr="00717633">
                        <w:rPr>
                          <w:b/>
                          <w:sz w:val="18"/>
                          <w:szCs w:val="18"/>
                        </w:rPr>
                        <w:t>REPUBLIC OF CAMEROON</w:t>
                      </w:r>
                    </w:p>
                    <w:p w14:paraId="22214708" w14:textId="77777777" w:rsidR="00082CA8" w:rsidRPr="00717633" w:rsidRDefault="00082CA8" w:rsidP="00580AEA">
                      <w:pPr>
                        <w:spacing w:after="0" w:line="240" w:lineRule="auto"/>
                        <w:jc w:val="center"/>
                        <w:rPr>
                          <w:b/>
                          <w:sz w:val="18"/>
                          <w:szCs w:val="18"/>
                        </w:rPr>
                      </w:pPr>
                      <w:r w:rsidRPr="00717633">
                        <w:rPr>
                          <w:b/>
                          <w:i/>
                          <w:sz w:val="18"/>
                          <w:szCs w:val="18"/>
                        </w:rPr>
                        <w:t>PEACE- WORK-FAHERLAND</w:t>
                      </w:r>
                    </w:p>
                    <w:p w14:paraId="71AEBE0B" w14:textId="77777777" w:rsidR="00082CA8" w:rsidRPr="00717633" w:rsidRDefault="00082CA8" w:rsidP="00580AEA">
                      <w:pPr>
                        <w:spacing w:after="0" w:line="240" w:lineRule="auto"/>
                        <w:jc w:val="center"/>
                        <w:rPr>
                          <w:b/>
                          <w:sz w:val="18"/>
                          <w:szCs w:val="18"/>
                        </w:rPr>
                      </w:pPr>
                      <w:r w:rsidRPr="00717633">
                        <w:rPr>
                          <w:b/>
                          <w:sz w:val="18"/>
                          <w:szCs w:val="18"/>
                        </w:rPr>
                        <w:t>-------------------------------------</w:t>
                      </w:r>
                    </w:p>
                    <w:p w14:paraId="57BD986B" w14:textId="77777777" w:rsidR="00082CA8" w:rsidRPr="00717633" w:rsidRDefault="00082CA8" w:rsidP="00580AEA">
                      <w:pPr>
                        <w:spacing w:after="0" w:line="240" w:lineRule="auto"/>
                        <w:jc w:val="center"/>
                        <w:rPr>
                          <w:b/>
                          <w:sz w:val="18"/>
                          <w:szCs w:val="18"/>
                        </w:rPr>
                      </w:pPr>
                      <w:r w:rsidRPr="00717633">
                        <w:rPr>
                          <w:b/>
                          <w:sz w:val="18"/>
                          <w:szCs w:val="18"/>
                        </w:rPr>
                        <w:t xml:space="preserve">MINISTRY OF DECENTRALISATION </w:t>
                      </w:r>
                    </w:p>
                    <w:p w14:paraId="1F8D146B" w14:textId="77777777" w:rsidR="00082CA8" w:rsidRPr="00717633" w:rsidRDefault="00082CA8" w:rsidP="00580AEA">
                      <w:pPr>
                        <w:spacing w:after="0" w:line="240" w:lineRule="auto"/>
                        <w:jc w:val="center"/>
                        <w:rPr>
                          <w:b/>
                          <w:sz w:val="18"/>
                          <w:szCs w:val="18"/>
                        </w:rPr>
                      </w:pPr>
                      <w:r w:rsidRPr="00717633">
                        <w:rPr>
                          <w:b/>
                          <w:sz w:val="18"/>
                          <w:szCs w:val="18"/>
                        </w:rPr>
                        <w:t>AND LOCAL DEVELOPMENT</w:t>
                      </w:r>
                    </w:p>
                    <w:p w14:paraId="025514A8" w14:textId="77777777" w:rsidR="00082CA8" w:rsidRPr="00717633" w:rsidRDefault="00082CA8" w:rsidP="00580AEA">
                      <w:pPr>
                        <w:pStyle w:val="Corpsdetexte3"/>
                        <w:widowControl/>
                        <w:ind w:firstLine="360"/>
                        <w:jc w:val="center"/>
                        <w:rPr>
                          <w:b/>
                          <w:sz w:val="18"/>
                          <w:szCs w:val="18"/>
                          <w:lang w:val="en-US"/>
                        </w:rPr>
                      </w:pPr>
                      <w:r w:rsidRPr="00717633">
                        <w:rPr>
                          <w:b/>
                          <w:sz w:val="18"/>
                          <w:szCs w:val="18"/>
                          <w:lang w:val="en-US"/>
                        </w:rPr>
                        <w:t>---------------------------------</w:t>
                      </w:r>
                    </w:p>
                    <w:p w14:paraId="150624F6" w14:textId="77777777" w:rsidR="00082CA8" w:rsidRPr="00717633" w:rsidRDefault="00082CA8" w:rsidP="00580AEA">
                      <w:pPr>
                        <w:pStyle w:val="Corpsdetexte3"/>
                        <w:widowControl/>
                        <w:ind w:firstLine="360"/>
                        <w:jc w:val="center"/>
                        <w:rPr>
                          <w:b/>
                          <w:sz w:val="18"/>
                          <w:szCs w:val="18"/>
                          <w:lang w:val="en-US"/>
                        </w:rPr>
                      </w:pPr>
                      <w:r w:rsidRPr="00717633">
                        <w:rPr>
                          <w:b/>
                          <w:sz w:val="18"/>
                          <w:szCs w:val="18"/>
                          <w:lang w:val="en-US"/>
                        </w:rPr>
                        <w:t>NORTH WEST REGION</w:t>
                      </w:r>
                    </w:p>
                    <w:p w14:paraId="27C4A020"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p>
                    <w:p w14:paraId="3D3FC34B" w14:textId="77777777" w:rsidR="00082CA8" w:rsidRPr="00717633" w:rsidRDefault="00082CA8" w:rsidP="00580AEA">
                      <w:pPr>
                        <w:pStyle w:val="Corpsdetexte3"/>
                        <w:widowControl/>
                        <w:jc w:val="center"/>
                        <w:rPr>
                          <w:b/>
                          <w:sz w:val="18"/>
                          <w:szCs w:val="18"/>
                          <w:lang w:val="en-US"/>
                        </w:rPr>
                      </w:pPr>
                      <w:r w:rsidRPr="00717633">
                        <w:rPr>
                          <w:b/>
                          <w:sz w:val="18"/>
                          <w:szCs w:val="18"/>
                          <w:lang w:val="en-US"/>
                        </w:rPr>
                        <w:t>BUI DIVISION</w:t>
                      </w:r>
                    </w:p>
                    <w:p w14:paraId="5233DBA7"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2A7E737B" w14:textId="77777777" w:rsidR="00082CA8" w:rsidRPr="00717633" w:rsidRDefault="00082CA8" w:rsidP="00580AEA">
                      <w:pPr>
                        <w:pStyle w:val="Corpsdetexte3"/>
                        <w:widowControl/>
                        <w:jc w:val="center"/>
                        <w:rPr>
                          <w:b/>
                          <w:sz w:val="18"/>
                          <w:szCs w:val="18"/>
                          <w:lang w:val="en-US"/>
                        </w:rPr>
                      </w:pPr>
                      <w:r w:rsidRPr="00717633">
                        <w:rPr>
                          <w:b/>
                          <w:sz w:val="18"/>
                          <w:szCs w:val="18"/>
                          <w:lang w:val="en-US"/>
                        </w:rPr>
                        <w:t>------------------------------</w:t>
                      </w:r>
                    </w:p>
                    <w:p w14:paraId="5020F90B" w14:textId="77777777" w:rsidR="00082CA8" w:rsidRPr="00717633" w:rsidRDefault="00082CA8" w:rsidP="00580AEA">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1BFF0027" w14:textId="77777777" w:rsidR="00082CA8" w:rsidRPr="00717633" w:rsidRDefault="00082CA8" w:rsidP="00580AEA">
                      <w:pPr>
                        <w:pStyle w:val="Corpsdetexte3"/>
                        <w:widowControl/>
                        <w:tabs>
                          <w:tab w:val="left" w:pos="6660"/>
                        </w:tabs>
                        <w:rPr>
                          <w:b/>
                          <w:sz w:val="18"/>
                          <w:szCs w:val="18"/>
                          <w:lang w:val="en-US"/>
                        </w:rPr>
                      </w:pPr>
                      <w:proofErr w:type="gramStart"/>
                      <w:r w:rsidRPr="00717633">
                        <w:rPr>
                          <w:b/>
                          <w:sz w:val="18"/>
                          <w:szCs w:val="18"/>
                          <w:lang w:val="en-US"/>
                        </w:rPr>
                        <w:t>E-mail:kuc_tobin@yahoo.com</w:t>
                      </w:r>
                      <w:proofErr w:type="gramEnd"/>
                    </w:p>
                    <w:p w14:paraId="20B593E3" w14:textId="77777777" w:rsidR="00082CA8" w:rsidRPr="00717633" w:rsidRDefault="00082CA8" w:rsidP="00580AEA">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proofErr w:type="gramStart"/>
                      <w:r w:rsidRPr="00717633">
                        <w:rPr>
                          <w:b/>
                          <w:sz w:val="18"/>
                          <w:szCs w:val="18"/>
                          <w:lang w:val="en-US"/>
                        </w:rPr>
                        <w:t>site:</w:t>
                      </w:r>
                      <w:r w:rsidRPr="00717633">
                        <w:rPr>
                          <w:rStyle w:val="Hyperlink"/>
                          <w:sz w:val="18"/>
                          <w:szCs w:val="18"/>
                          <w:lang w:val="en-US"/>
                        </w:rPr>
                        <w:t>www.kumbocouncil.info</w:t>
                      </w:r>
                      <w:proofErr w:type="spellEnd"/>
                      <w:proofErr w:type="gramEnd"/>
                    </w:p>
                    <w:p w14:paraId="70F73C62" w14:textId="77777777" w:rsidR="00082CA8" w:rsidRPr="00717633" w:rsidRDefault="00082CA8" w:rsidP="00580AEA">
                      <w:pPr>
                        <w:pStyle w:val="Corpsdetexte3"/>
                        <w:widowControl/>
                        <w:tabs>
                          <w:tab w:val="left" w:pos="6660"/>
                        </w:tabs>
                        <w:rPr>
                          <w:b/>
                          <w:sz w:val="18"/>
                          <w:szCs w:val="18"/>
                          <w:lang w:val="de-DE"/>
                        </w:rPr>
                      </w:pPr>
                    </w:p>
                    <w:p w14:paraId="57D48265" w14:textId="77777777" w:rsidR="00082CA8" w:rsidRPr="00717633" w:rsidRDefault="00082CA8" w:rsidP="00580AEA">
                      <w:pPr>
                        <w:spacing w:after="0" w:line="240" w:lineRule="auto"/>
                        <w:ind w:firstLine="720"/>
                        <w:rPr>
                          <w:b/>
                          <w:i/>
                          <w:iCs/>
                          <w:sz w:val="18"/>
                          <w:szCs w:val="18"/>
                        </w:rPr>
                      </w:pPr>
                    </w:p>
                    <w:p w14:paraId="0E9B5435" w14:textId="77777777" w:rsidR="00082CA8" w:rsidRPr="00717633" w:rsidRDefault="00082CA8" w:rsidP="00580AEA">
                      <w:pPr>
                        <w:spacing w:after="0" w:line="240" w:lineRule="auto"/>
                        <w:rPr>
                          <w:sz w:val="18"/>
                          <w:szCs w:val="18"/>
                        </w:rPr>
                      </w:pPr>
                    </w:p>
                  </w:txbxContent>
                </v:textbox>
              </v:shape>
            </w:pict>
          </mc:Fallback>
        </mc:AlternateContent>
      </w:r>
    </w:p>
    <w:p w14:paraId="38F3FA08" w14:textId="77777777" w:rsidR="00580AEA" w:rsidRPr="00622775" w:rsidRDefault="00580AEA" w:rsidP="00580AEA">
      <w:pPr>
        <w:spacing w:after="0" w:line="240" w:lineRule="auto"/>
        <w:rPr>
          <w:lang w:val="fr-FR"/>
        </w:rPr>
      </w:pPr>
      <w:r w:rsidRPr="00332F44">
        <w:rPr>
          <w:noProof/>
        </w:rPr>
        <w:drawing>
          <wp:anchor distT="0" distB="0" distL="114300" distR="114300" simplePos="0" relativeHeight="251682816" behindDoc="1" locked="0" layoutInCell="1" allowOverlap="1" wp14:anchorId="2DD3ABAD" wp14:editId="2C6DC59E">
            <wp:simplePos x="0" y="0"/>
            <wp:positionH relativeFrom="page">
              <wp:align>center</wp:align>
            </wp:positionH>
            <wp:positionV relativeFrom="paragraph">
              <wp:posOffset>6350</wp:posOffset>
            </wp:positionV>
            <wp:extent cx="1115695" cy="1027430"/>
            <wp:effectExtent l="0" t="0" r="8255" b="1270"/>
            <wp:wrapNone/>
            <wp:docPr id="3362"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BE831" w14:textId="77777777" w:rsidR="00580AEA" w:rsidRPr="00622775" w:rsidRDefault="00580AEA" w:rsidP="00580AEA">
      <w:pPr>
        <w:spacing w:after="0" w:line="240" w:lineRule="auto"/>
        <w:ind w:left="357"/>
        <w:rPr>
          <w:rFonts w:eastAsia="Algerian"/>
          <w:b/>
          <w:lang w:val="fr-FR"/>
        </w:rPr>
      </w:pPr>
    </w:p>
    <w:p w14:paraId="639746C3" w14:textId="77777777" w:rsidR="00580AEA" w:rsidRPr="00622775" w:rsidRDefault="00580AEA" w:rsidP="00580AEA">
      <w:pPr>
        <w:spacing w:after="0" w:line="240" w:lineRule="auto"/>
        <w:ind w:left="357"/>
        <w:rPr>
          <w:rFonts w:eastAsia="Algerian"/>
          <w:b/>
          <w:lang w:val="fr-FR"/>
        </w:rPr>
      </w:pPr>
    </w:p>
    <w:p w14:paraId="3D829211" w14:textId="77777777" w:rsidR="00580AEA" w:rsidRPr="00622775" w:rsidRDefault="00580AEA" w:rsidP="00580AEA">
      <w:pPr>
        <w:spacing w:after="0" w:line="240" w:lineRule="auto"/>
        <w:rPr>
          <w:u w:val="single"/>
          <w:lang w:val="fr-FR"/>
        </w:rPr>
      </w:pPr>
    </w:p>
    <w:p w14:paraId="552A5DE2" w14:textId="77777777" w:rsidR="00580AEA" w:rsidRPr="00622775" w:rsidRDefault="00580AEA" w:rsidP="00580AEA">
      <w:pPr>
        <w:spacing w:after="0" w:line="240" w:lineRule="auto"/>
        <w:rPr>
          <w:u w:val="single"/>
          <w:lang w:val="fr-FR"/>
        </w:rPr>
      </w:pPr>
    </w:p>
    <w:p w14:paraId="55607A6C" w14:textId="77777777" w:rsidR="00580AEA" w:rsidRPr="00622775" w:rsidRDefault="00580AEA" w:rsidP="00580AEA">
      <w:pPr>
        <w:keepNext/>
        <w:spacing w:after="0" w:line="240" w:lineRule="auto"/>
        <w:outlineLvl w:val="3"/>
        <w:rPr>
          <w:b/>
          <w:iCs/>
          <w:lang w:val="fr-FR"/>
        </w:rPr>
      </w:pPr>
    </w:p>
    <w:p w14:paraId="71455A79" w14:textId="77777777" w:rsidR="00580AEA" w:rsidRPr="00622775" w:rsidRDefault="00580AEA" w:rsidP="00580AEA">
      <w:pPr>
        <w:keepNext/>
        <w:spacing w:after="0" w:line="240" w:lineRule="auto"/>
        <w:outlineLvl w:val="3"/>
        <w:rPr>
          <w:b/>
          <w:iCs/>
          <w:lang w:val="fr-FR"/>
        </w:rPr>
      </w:pPr>
    </w:p>
    <w:p w14:paraId="0CACBA9D" w14:textId="77777777" w:rsidR="00580AEA" w:rsidRPr="00622775" w:rsidRDefault="00580AEA" w:rsidP="00580AEA">
      <w:pPr>
        <w:keepNext/>
        <w:spacing w:after="0" w:line="240" w:lineRule="auto"/>
        <w:outlineLvl w:val="3"/>
        <w:rPr>
          <w:b/>
          <w:iCs/>
          <w:lang w:val="fr-FR"/>
        </w:rPr>
      </w:pPr>
    </w:p>
    <w:p w14:paraId="597FC6D1" w14:textId="77777777" w:rsidR="00580AEA" w:rsidRPr="00622775" w:rsidRDefault="00580AEA" w:rsidP="00580AEA">
      <w:pPr>
        <w:keepNext/>
        <w:spacing w:after="0" w:line="240" w:lineRule="auto"/>
        <w:outlineLvl w:val="3"/>
        <w:rPr>
          <w:b/>
          <w:iCs/>
          <w:lang w:val="fr-FR"/>
        </w:rPr>
      </w:pPr>
      <w:r w:rsidRPr="00332F44">
        <w:rPr>
          <w:noProof/>
        </w:rPr>
        <mc:AlternateContent>
          <mc:Choice Requires="wps">
            <w:drawing>
              <wp:anchor distT="4294967294" distB="4294967294" distL="114300" distR="114300" simplePos="0" relativeHeight="251680768" behindDoc="0" locked="0" layoutInCell="1" allowOverlap="1" wp14:anchorId="0A4319F7" wp14:editId="4B47CADB">
                <wp:simplePos x="0" y="0"/>
                <wp:positionH relativeFrom="page">
                  <wp:align>center</wp:align>
                </wp:positionH>
                <wp:positionV relativeFrom="paragraph">
                  <wp:posOffset>238125</wp:posOffset>
                </wp:positionV>
                <wp:extent cx="7895590" cy="0"/>
                <wp:effectExtent l="0" t="38100" r="48260" b="38100"/>
                <wp:wrapNone/>
                <wp:docPr id="3361"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55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530E40" id="_x0000_t32" coordsize="21600,21600" o:spt="32" o:oned="t" path="m,l21600,21600e" filled="f">
                <v:path arrowok="t" fillok="f" o:connecttype="none"/>
                <o:lock v:ext="edit" shapetype="t"/>
              </v:shapetype>
              <v:shape id="Straight Arrow Connector 42" o:spid="_x0000_s1026" type="#_x0000_t32" style="position:absolute;margin-left:0;margin-top:18.75pt;width:621.7pt;height:0;flip:y;z-index:25168076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" strokeweight="6pt">
                <w10:wrap anchorx="page"/>
              </v:shape>
            </w:pict>
          </mc:Fallback>
        </mc:AlternateContent>
      </w:r>
    </w:p>
    <w:p w14:paraId="15FB1918" w14:textId="77777777" w:rsidR="00580AEA" w:rsidRPr="00622775" w:rsidRDefault="00580AEA" w:rsidP="00580AEA">
      <w:pPr>
        <w:spacing w:after="0" w:line="259" w:lineRule="auto"/>
        <w:ind w:left="10" w:right="15" w:hanging="10"/>
        <w:jc w:val="center"/>
        <w:rPr>
          <w:b/>
          <w:sz w:val="32"/>
          <w:lang w:val="fr-FR"/>
        </w:rPr>
      </w:pPr>
    </w:p>
    <w:p w14:paraId="5CFE670A" w14:textId="77777777" w:rsidR="00580AEA" w:rsidRPr="00FC21F6" w:rsidRDefault="00580AEA" w:rsidP="00580AEA">
      <w:pPr>
        <w:spacing w:after="0" w:line="259" w:lineRule="auto"/>
        <w:ind w:left="10" w:right="15" w:hanging="10"/>
        <w:jc w:val="center"/>
        <w:rPr>
          <w:lang w:val="fr-FR"/>
        </w:rPr>
      </w:pPr>
      <w:r w:rsidRPr="00FC21F6">
        <w:rPr>
          <w:b/>
          <w:sz w:val="32"/>
          <w:lang w:val="fr-FR"/>
        </w:rPr>
        <w:t>ACHAT DE PETITS TRAVAUX</w:t>
      </w:r>
      <w:r w:rsidRPr="00FC21F6">
        <w:rPr>
          <w:sz w:val="12"/>
          <w:lang w:val="fr-FR"/>
        </w:rPr>
        <w:t xml:space="preserve"> </w:t>
      </w:r>
    </w:p>
    <w:p w14:paraId="26C3C2C0" w14:textId="77777777" w:rsidR="00580AEA" w:rsidRPr="00FC21F6" w:rsidRDefault="00580AEA" w:rsidP="00580AEA">
      <w:pPr>
        <w:spacing w:line="259" w:lineRule="auto"/>
        <w:ind w:left="44" w:firstLine="0"/>
        <w:jc w:val="center"/>
        <w:rPr>
          <w:lang w:val="fr-FR"/>
        </w:rPr>
      </w:pPr>
      <w:r w:rsidRPr="00FC21F6">
        <w:rPr>
          <w:sz w:val="18"/>
          <w:lang w:val="fr-FR"/>
        </w:rPr>
        <w:t xml:space="preserve"> </w:t>
      </w:r>
    </w:p>
    <w:p w14:paraId="3F130A9B" w14:textId="77777777" w:rsidR="00580AEA" w:rsidRPr="00FC21F6" w:rsidRDefault="00580AEA" w:rsidP="00580AEA">
      <w:pPr>
        <w:spacing w:after="0" w:line="259" w:lineRule="auto"/>
        <w:ind w:left="10" w:right="9" w:hanging="10"/>
        <w:jc w:val="center"/>
        <w:rPr>
          <w:sz w:val="22"/>
          <w:szCs w:val="20"/>
          <w:lang w:val="fr-FR"/>
        </w:rPr>
      </w:pPr>
      <w:r w:rsidRPr="00FC21F6">
        <w:rPr>
          <w:b/>
          <w:sz w:val="28"/>
          <w:szCs w:val="20"/>
          <w:lang w:val="fr-FR"/>
        </w:rPr>
        <w:t xml:space="preserve">COMMISSION INTERNE DES </w:t>
      </w:r>
      <w:r>
        <w:rPr>
          <w:b/>
          <w:sz w:val="28"/>
          <w:szCs w:val="20"/>
          <w:lang w:val="fr-FR"/>
        </w:rPr>
        <w:t xml:space="preserve">PASSATION DE </w:t>
      </w:r>
      <w:r w:rsidRPr="00FC21F6">
        <w:rPr>
          <w:b/>
          <w:sz w:val="28"/>
          <w:szCs w:val="20"/>
          <w:lang w:val="fr-FR"/>
        </w:rPr>
        <w:t xml:space="preserve">MARCHÉS PUBLICS DU </w:t>
      </w:r>
    </w:p>
    <w:p w14:paraId="588AA164" w14:textId="77777777" w:rsidR="00580AEA" w:rsidRPr="00FC21F6" w:rsidRDefault="00580AEA" w:rsidP="00580AEA">
      <w:pPr>
        <w:spacing w:after="52" w:line="259" w:lineRule="auto"/>
        <w:ind w:left="10" w:right="3" w:hanging="10"/>
        <w:jc w:val="center"/>
        <w:rPr>
          <w:sz w:val="12"/>
          <w:szCs w:val="20"/>
          <w:lang w:val="fr-FR"/>
        </w:rPr>
      </w:pPr>
      <w:r w:rsidRPr="00FC21F6">
        <w:rPr>
          <w:b/>
          <w:sz w:val="28"/>
          <w:szCs w:val="20"/>
          <w:lang w:val="fr-FR"/>
        </w:rPr>
        <w:t xml:space="preserve">COMMUNE DE KUMBO  </w:t>
      </w:r>
      <w:r w:rsidRPr="00FC21F6">
        <w:rPr>
          <w:sz w:val="12"/>
          <w:szCs w:val="20"/>
          <w:lang w:val="fr-FR"/>
        </w:rPr>
        <w:t xml:space="preserve"> </w:t>
      </w:r>
    </w:p>
    <w:p w14:paraId="595E654C" w14:textId="4C8F2DC1" w:rsidR="00580AEA" w:rsidRPr="00CC03D4" w:rsidRDefault="007A4C23" w:rsidP="00580AEA">
      <w:pPr>
        <w:spacing w:after="93" w:line="259" w:lineRule="auto"/>
        <w:ind w:left="855" w:firstLine="0"/>
        <w:jc w:val="center"/>
        <w:rPr>
          <w:sz w:val="22"/>
          <w:szCs w:val="20"/>
          <w:lang w:val="fr-FR"/>
        </w:rPr>
      </w:pPr>
      <w:bookmarkStart w:id="4" w:name="_Hlk207655229"/>
      <w:r w:rsidRPr="007A4C23">
        <w:rPr>
          <w:b/>
          <w:sz w:val="22"/>
          <w:szCs w:val="18"/>
          <w:lang w:val="fr-FR"/>
        </w:rPr>
        <w:t xml:space="preserve">DEMANDE DE DEVIS (RFQ) N° : 010/RFQ/KC/KCITB/MINDDEVEL /PROLOG/NWR/2025 DU 12 DÉCEMBRE 2025 POUR LA CONSTRUCTION D'UN NOUVEAU BASSIN DE RÉCUPÉRATION D'EAU ET D'UN RÉSERVOIR D'EAU AFIN DE RENFORCER L'APPROVISIONNEMENT EN EAU </w:t>
      </w:r>
      <w:r w:rsidRPr="007A4C23">
        <w:rPr>
          <w:b/>
          <w:sz w:val="22"/>
          <w:szCs w:val="18"/>
          <w:lang w:val="fr-FR"/>
        </w:rPr>
        <w:lastRenderedPageBreak/>
        <w:t xml:space="preserve">POTABLE DANS LE VILLAGE DE NTSENI, </w:t>
      </w:r>
      <w:r w:rsidR="00CC03D4" w:rsidRPr="00CC03D4">
        <w:rPr>
          <w:b/>
          <w:sz w:val="22"/>
          <w:szCs w:val="18"/>
          <w:lang w:val="fr-FR"/>
        </w:rPr>
        <w:t>DANS LA COMMUNE DE KUMBO, A LA DEPARTEMENT DE BUI, DANS LA REGION DU NORD-OUEST</w:t>
      </w:r>
      <w:bookmarkEnd w:id="4"/>
      <w:r w:rsidR="00CC03D4" w:rsidRPr="00CC03D4">
        <w:rPr>
          <w:b/>
          <w:sz w:val="22"/>
          <w:szCs w:val="18"/>
          <w:lang w:val="fr-FR"/>
        </w:rPr>
        <w:t>.</w:t>
      </w:r>
    </w:p>
    <w:p w14:paraId="15610B00" w14:textId="77777777" w:rsidR="00580AEA" w:rsidRPr="00FC21F6" w:rsidRDefault="00580AEA" w:rsidP="00580AEA">
      <w:pPr>
        <w:spacing w:after="105" w:line="248" w:lineRule="auto"/>
        <w:ind w:right="1112"/>
        <w:rPr>
          <w:lang w:val="fr-FR"/>
        </w:rPr>
      </w:pPr>
      <w:r w:rsidRPr="00FC21F6">
        <w:rPr>
          <w:b/>
          <w:sz w:val="28"/>
          <w:lang w:val="fr-FR"/>
        </w:rPr>
        <w:t xml:space="preserve">Madame, Monsieur, </w:t>
      </w:r>
    </w:p>
    <w:p w14:paraId="46EFB22D" w14:textId="77777777" w:rsidR="00580AEA" w:rsidRPr="00FC21F6" w:rsidRDefault="00580AEA" w:rsidP="00580AEA">
      <w:pPr>
        <w:spacing w:after="68" w:line="248" w:lineRule="auto"/>
        <w:ind w:right="1112"/>
        <w:rPr>
          <w:lang w:val="fr-FR"/>
        </w:rPr>
      </w:pPr>
      <w:r w:rsidRPr="00FC21F6">
        <w:rPr>
          <w:b/>
          <w:sz w:val="28"/>
          <w:lang w:val="fr-FR"/>
        </w:rPr>
        <w:t xml:space="preserve">Demande de devis (RFQ)  </w:t>
      </w:r>
    </w:p>
    <w:p w14:paraId="74934482" w14:textId="116670BF" w:rsidR="00580AEA" w:rsidRDefault="00580AEA" w:rsidP="00FF4574">
      <w:pPr>
        <w:pStyle w:val="ListParagraph"/>
        <w:numPr>
          <w:ilvl w:val="0"/>
          <w:numId w:val="108"/>
        </w:numPr>
        <w:spacing w:after="110" w:line="249" w:lineRule="auto"/>
        <w:ind w:right="120"/>
        <w:rPr>
          <w:lang w:val="fr-FR"/>
        </w:rPr>
      </w:pPr>
      <w:r w:rsidRPr="00FC21F6">
        <w:rPr>
          <w:lang w:val="fr-FR"/>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14:paraId="220006FC" w14:textId="2EF7B562" w:rsidR="00CC03D4" w:rsidRPr="00FC21F6" w:rsidRDefault="00CC03D4" w:rsidP="00CC03D4">
      <w:pPr>
        <w:pStyle w:val="ListParagraph"/>
        <w:spacing w:after="110" w:line="249" w:lineRule="auto"/>
        <w:ind w:left="502" w:right="120" w:firstLine="0"/>
        <w:rPr>
          <w:lang w:val="fr-FR"/>
        </w:rPr>
      </w:pPr>
    </w:p>
    <w:p w14:paraId="50B81919" w14:textId="50F10665" w:rsidR="00580AEA" w:rsidRPr="00067379" w:rsidRDefault="00580AEA" w:rsidP="00FF4574">
      <w:pPr>
        <w:pStyle w:val="ListParagraph"/>
        <w:numPr>
          <w:ilvl w:val="0"/>
          <w:numId w:val="108"/>
        </w:numPr>
        <w:spacing w:after="110" w:line="249" w:lineRule="auto"/>
        <w:ind w:right="-22"/>
        <w:rPr>
          <w:lang w:val="fr-FR"/>
        </w:rPr>
      </w:pPr>
      <w:r w:rsidRPr="00FC21F6">
        <w:rPr>
          <w:lang w:val="fr-FR"/>
        </w:rPr>
        <w:t xml:space="preserve">La réalisation dudit projet comprend </w:t>
      </w:r>
      <w:r w:rsidR="00CC03D4" w:rsidRPr="00CC03D4">
        <w:rPr>
          <w:b/>
          <w:lang w:val="fr-FR"/>
        </w:rPr>
        <w:t xml:space="preserve">pour </w:t>
      </w:r>
      <w:r w:rsidR="007A4C23" w:rsidRPr="007A4C23">
        <w:rPr>
          <w:b/>
          <w:lang w:val="fr-FR"/>
        </w:rPr>
        <w:t xml:space="preserve">la construction d'un nouveau bassin de récupération d'eau et d'un réservoir d'eau afin de renforcer l'approvisionnement en eau potable dans le village de Ntseni, dans la Commune De Kumbo, a la </w:t>
      </w:r>
      <w:proofErr w:type="spellStart"/>
      <w:r w:rsidR="007A4C23" w:rsidRPr="007A4C23">
        <w:rPr>
          <w:b/>
          <w:lang w:val="fr-FR"/>
        </w:rPr>
        <w:t>Departement</w:t>
      </w:r>
      <w:proofErr w:type="spellEnd"/>
      <w:r w:rsidR="007A4C23" w:rsidRPr="007A4C23">
        <w:rPr>
          <w:b/>
          <w:lang w:val="fr-FR"/>
        </w:rPr>
        <w:t xml:space="preserve"> de Bui, dans la </w:t>
      </w:r>
      <w:r w:rsidR="00C56B26" w:rsidRPr="007A4C23">
        <w:rPr>
          <w:b/>
          <w:lang w:val="fr-FR"/>
        </w:rPr>
        <w:t>Région</w:t>
      </w:r>
      <w:r w:rsidR="007A4C23" w:rsidRPr="007A4C23">
        <w:rPr>
          <w:b/>
          <w:lang w:val="fr-FR"/>
        </w:rPr>
        <w:t xml:space="preserve"> du Nord-Ouest.</w:t>
      </w:r>
    </w:p>
    <w:p w14:paraId="41A7C73F" w14:textId="77777777" w:rsidR="00580AEA" w:rsidRPr="00FC21F6" w:rsidRDefault="00580AEA" w:rsidP="00580AEA">
      <w:pPr>
        <w:pStyle w:val="ListParagraph"/>
        <w:spacing w:after="110" w:line="249" w:lineRule="auto"/>
        <w:ind w:left="502" w:right="-22" w:firstLine="0"/>
        <w:rPr>
          <w:lang w:val="fr-FR"/>
        </w:rPr>
      </w:pPr>
    </w:p>
    <w:p w14:paraId="25EF2637" w14:textId="549B7F86" w:rsidR="00580AEA" w:rsidRDefault="00580AEA" w:rsidP="00FF4574">
      <w:pPr>
        <w:pStyle w:val="ListParagraph"/>
        <w:numPr>
          <w:ilvl w:val="0"/>
          <w:numId w:val="108"/>
        </w:numPr>
        <w:spacing w:after="111" w:line="247" w:lineRule="auto"/>
        <w:rPr>
          <w:b/>
          <w:lang w:val="fr-FR"/>
        </w:rPr>
      </w:pPr>
      <w:r w:rsidRPr="00CC03D4">
        <w:rPr>
          <w:lang w:val="fr-FR"/>
        </w:rPr>
        <w:t xml:space="preserve">Le maire du Commune de Kumbo invite désormais les entrepreneurs à soumettre leurs devis pour les travaux. À cette fin, le </w:t>
      </w:r>
      <w:r w:rsidR="00121956">
        <w:rPr>
          <w:lang w:val="fr-FR"/>
        </w:rPr>
        <w:t>Commune</w:t>
      </w:r>
      <w:r w:rsidRPr="00CC03D4">
        <w:rPr>
          <w:lang w:val="fr-FR"/>
        </w:rPr>
        <w:t xml:space="preserve"> municipal de Kumbo a l'intention d'utiliser une partie des sommes accordées au titre du présent accord pour effectuer les paiements prévus dans le contrat relatif </w:t>
      </w:r>
      <w:r w:rsidR="00CC03D4" w:rsidRPr="00CC03D4">
        <w:rPr>
          <w:b/>
          <w:lang w:val="fr-FR"/>
        </w:rPr>
        <w:t xml:space="preserve">pour </w:t>
      </w:r>
      <w:r w:rsidR="007A4C23" w:rsidRPr="007A4C23">
        <w:rPr>
          <w:b/>
          <w:lang w:val="fr-FR"/>
        </w:rPr>
        <w:t xml:space="preserve">la construction d'un nouveau bassin de récupération d'eau et d'un réservoir d'eau afin de renforcer l'approvisionnement en eau potable dans le village de Ntseni, dans la Commune De Kumbo, a la </w:t>
      </w:r>
      <w:proofErr w:type="spellStart"/>
      <w:r w:rsidR="007A4C23" w:rsidRPr="007A4C23">
        <w:rPr>
          <w:b/>
          <w:lang w:val="fr-FR"/>
        </w:rPr>
        <w:t>Departement</w:t>
      </w:r>
      <w:proofErr w:type="spellEnd"/>
      <w:r w:rsidR="007A4C23" w:rsidRPr="007A4C23">
        <w:rPr>
          <w:b/>
          <w:lang w:val="fr-FR"/>
        </w:rPr>
        <w:t xml:space="preserve"> de Bui, dans la </w:t>
      </w:r>
      <w:proofErr w:type="spellStart"/>
      <w:r w:rsidR="007A4C23" w:rsidRPr="007A4C23">
        <w:rPr>
          <w:b/>
          <w:lang w:val="fr-FR"/>
        </w:rPr>
        <w:t>Region</w:t>
      </w:r>
      <w:proofErr w:type="spellEnd"/>
      <w:r w:rsidR="007A4C23" w:rsidRPr="007A4C23">
        <w:rPr>
          <w:b/>
          <w:lang w:val="fr-FR"/>
        </w:rPr>
        <w:t xml:space="preserve"> du Nord-Ouest.</w:t>
      </w:r>
    </w:p>
    <w:p w14:paraId="2D6B8897" w14:textId="77777777" w:rsidR="007A4C23" w:rsidRPr="007A4C23" w:rsidRDefault="007A4C23" w:rsidP="007A4C23">
      <w:pPr>
        <w:spacing w:after="111" w:line="247" w:lineRule="auto"/>
        <w:ind w:left="0" w:firstLine="0"/>
        <w:rPr>
          <w:b/>
          <w:lang w:val="fr-FR"/>
        </w:rPr>
      </w:pPr>
    </w:p>
    <w:p w14:paraId="6299E5BE" w14:textId="77777777" w:rsidR="00580AEA" w:rsidRPr="0009587D" w:rsidRDefault="00580AEA" w:rsidP="00FF4574">
      <w:pPr>
        <w:pStyle w:val="ListParagraph"/>
        <w:numPr>
          <w:ilvl w:val="0"/>
          <w:numId w:val="108"/>
        </w:numPr>
        <w:spacing w:after="110" w:line="249" w:lineRule="auto"/>
        <w:ind w:right="-22"/>
        <w:rPr>
          <w:lang w:val="fr-FR"/>
        </w:rPr>
      </w:pPr>
      <w:r w:rsidRPr="0009587D">
        <w:rPr>
          <w:lang w:val="fr-FR"/>
        </w:rPr>
        <w:t xml:space="preserve">La durée d'exécution des travaux est de </w:t>
      </w:r>
      <w:r w:rsidRPr="0009587D">
        <w:rPr>
          <w:b/>
          <w:lang w:val="fr-FR"/>
        </w:rPr>
        <w:t>trois (03) mois.</w:t>
      </w:r>
    </w:p>
    <w:p w14:paraId="450F9B17" w14:textId="77777777" w:rsidR="00580AEA" w:rsidRPr="00FC21F6" w:rsidRDefault="00580AEA" w:rsidP="00580AEA">
      <w:pPr>
        <w:pStyle w:val="ListParagraph"/>
        <w:rPr>
          <w:b/>
          <w:lang w:val="fr-FR"/>
        </w:rPr>
      </w:pPr>
    </w:p>
    <w:p w14:paraId="02BD9EDF" w14:textId="77777777" w:rsidR="00580AEA" w:rsidRDefault="00580AEA" w:rsidP="00FF4574">
      <w:pPr>
        <w:pStyle w:val="ListParagraph"/>
        <w:numPr>
          <w:ilvl w:val="0"/>
          <w:numId w:val="108"/>
        </w:numPr>
        <w:spacing w:after="110" w:line="249" w:lineRule="auto"/>
        <w:ind w:right="-22"/>
      </w:pPr>
      <w:proofErr w:type="spellStart"/>
      <w:r w:rsidRPr="00531788">
        <w:rPr>
          <w:b/>
        </w:rPr>
        <w:t>Fraude</w:t>
      </w:r>
      <w:proofErr w:type="spellEnd"/>
      <w:r w:rsidRPr="00531788">
        <w:rPr>
          <w:b/>
        </w:rPr>
        <w:t xml:space="preserve"> et corruption   </w:t>
      </w:r>
    </w:p>
    <w:p w14:paraId="3F847880" w14:textId="77777777" w:rsidR="00580AEA" w:rsidRPr="00FC21F6" w:rsidRDefault="00580AEA" w:rsidP="00FF4574">
      <w:pPr>
        <w:pStyle w:val="ListParagraph"/>
        <w:numPr>
          <w:ilvl w:val="0"/>
          <w:numId w:val="109"/>
        </w:numPr>
        <w:spacing w:after="3" w:line="249" w:lineRule="auto"/>
        <w:ind w:right="120"/>
        <w:rPr>
          <w:lang w:val="fr-FR"/>
        </w:rPr>
      </w:pPr>
      <w:r w:rsidRPr="00FC21F6">
        <w:rPr>
          <w:lang w:val="fr-FR"/>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14:paraId="580F95C6" w14:textId="77777777" w:rsidR="00580AEA" w:rsidRPr="00FC21F6" w:rsidRDefault="00580AEA" w:rsidP="00FF4574">
      <w:pPr>
        <w:pStyle w:val="ListParagraph"/>
        <w:numPr>
          <w:ilvl w:val="0"/>
          <w:numId w:val="109"/>
        </w:numPr>
        <w:spacing w:after="3" w:line="249" w:lineRule="auto"/>
        <w:ind w:right="-22"/>
        <w:rPr>
          <w:lang w:val="fr-FR"/>
        </w:rPr>
      </w:pPr>
      <w:r w:rsidRPr="00FC21F6">
        <w:rPr>
          <w:lang w:val="fr-FR"/>
        </w:rPr>
        <w:t>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w:t>
      </w:r>
    </w:p>
    <w:p w14:paraId="68F1C483" w14:textId="77777777" w:rsidR="00580AEA" w:rsidRPr="00FC21F6" w:rsidRDefault="00580AEA" w:rsidP="00580AEA">
      <w:pPr>
        <w:spacing w:after="0" w:line="259" w:lineRule="auto"/>
        <w:ind w:right="114" w:firstLine="0"/>
        <w:jc w:val="center"/>
        <w:rPr>
          <w:lang w:val="fr-FR"/>
        </w:rPr>
      </w:pPr>
    </w:p>
    <w:p w14:paraId="1E0CD1E6" w14:textId="02678489" w:rsidR="00580AEA" w:rsidRPr="00FC21F6" w:rsidRDefault="00580AEA" w:rsidP="00FF4574">
      <w:pPr>
        <w:pStyle w:val="ListParagraph"/>
        <w:numPr>
          <w:ilvl w:val="0"/>
          <w:numId w:val="108"/>
        </w:numPr>
        <w:spacing w:after="13" w:line="249" w:lineRule="auto"/>
        <w:rPr>
          <w:lang w:val="fr-FR"/>
        </w:rPr>
      </w:pPr>
      <w:r w:rsidRPr="00FC21F6">
        <w:rPr>
          <w:b/>
          <w:lang w:val="fr-FR"/>
        </w:rPr>
        <w:t xml:space="preserve">Matériaux, équipements et services </w:t>
      </w:r>
      <w:r w:rsidR="00121956" w:rsidRPr="00FC21F6">
        <w:rPr>
          <w:b/>
          <w:lang w:val="fr-FR"/>
        </w:rPr>
        <w:t>éligibles Les</w:t>
      </w:r>
      <w:r w:rsidRPr="00FC21F6">
        <w:rPr>
          <w:lang w:val="fr-FR"/>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14:paraId="6CDD2524" w14:textId="77777777" w:rsidR="00580AEA" w:rsidRPr="00531788" w:rsidRDefault="00580AEA" w:rsidP="00FF4574">
      <w:pPr>
        <w:pStyle w:val="ListParagraph"/>
        <w:numPr>
          <w:ilvl w:val="0"/>
          <w:numId w:val="108"/>
        </w:numPr>
        <w:spacing w:after="13" w:line="249" w:lineRule="auto"/>
      </w:pPr>
      <w:r w:rsidRPr="00531788">
        <w:rPr>
          <w:b/>
        </w:rPr>
        <w:t xml:space="preserve">Entrepreneurs </w:t>
      </w:r>
      <w:proofErr w:type="spellStart"/>
      <w:r w:rsidRPr="00531788">
        <w:rPr>
          <w:b/>
        </w:rPr>
        <w:t>éligibles</w:t>
      </w:r>
      <w:proofErr w:type="spellEnd"/>
      <w:r w:rsidRPr="00531788">
        <w:rPr>
          <w:b/>
        </w:rPr>
        <w:t xml:space="preserve">  </w:t>
      </w:r>
    </w:p>
    <w:p w14:paraId="7AE6C5F1" w14:textId="77777777" w:rsidR="00580AEA" w:rsidRPr="00FC21F6" w:rsidRDefault="00580AEA" w:rsidP="00580AEA">
      <w:pPr>
        <w:pStyle w:val="ListParagraph"/>
        <w:spacing w:after="13"/>
        <w:ind w:left="502" w:firstLine="0"/>
        <w:rPr>
          <w:lang w:val="fr-FR"/>
        </w:rPr>
      </w:pPr>
      <w:r w:rsidRPr="00FC21F6">
        <w:rPr>
          <w:lang w:val="fr-FR"/>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14:paraId="0244B61A" w14:textId="77777777" w:rsidR="00580AEA" w:rsidRPr="00FC21F6" w:rsidRDefault="00580AEA" w:rsidP="00FF4574">
      <w:pPr>
        <w:pStyle w:val="ListParagraph"/>
        <w:numPr>
          <w:ilvl w:val="0"/>
          <w:numId w:val="108"/>
        </w:numPr>
        <w:spacing w:after="13" w:line="249" w:lineRule="auto"/>
        <w:rPr>
          <w:lang w:val="fr-FR"/>
        </w:rPr>
      </w:pPr>
      <w:r w:rsidRPr="00FC21F6">
        <w:rPr>
          <w:lang w:val="fr-FR"/>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w:t>
      </w:r>
      <w:r w:rsidRPr="00FC21F6">
        <w:rPr>
          <w:lang w:val="fr-FR"/>
        </w:rPr>
        <w:lastRenderedPageBreak/>
        <w:t xml:space="preserve">détermination de la nationalité des sous-traitants ou sous-consultants proposés pour toute partie du contrat, y compris les services connexes.  </w:t>
      </w:r>
    </w:p>
    <w:p w14:paraId="210AA730" w14:textId="77777777" w:rsidR="00580AEA" w:rsidRPr="00FC21F6" w:rsidRDefault="00580AEA" w:rsidP="00FF4574">
      <w:pPr>
        <w:pStyle w:val="ListParagraph"/>
        <w:numPr>
          <w:ilvl w:val="0"/>
          <w:numId w:val="108"/>
        </w:numPr>
        <w:spacing w:after="13" w:line="249" w:lineRule="auto"/>
        <w:rPr>
          <w:lang w:val="fr-FR"/>
        </w:rPr>
      </w:pPr>
      <w:r w:rsidRPr="00FC21F6">
        <w:rPr>
          <w:lang w:val="fr-FR"/>
        </w:rPr>
        <w:t xml:space="preserve">Les entreprises et les particuliers peuvent être inéligibles si cela est indiqué au paragraphe 9 </w:t>
      </w:r>
      <w:proofErr w:type="spellStart"/>
      <w:r w:rsidRPr="00FC21F6">
        <w:rPr>
          <w:lang w:val="fr-FR"/>
        </w:rPr>
        <w:t>cidessous</w:t>
      </w:r>
      <w:proofErr w:type="spellEnd"/>
      <w:r w:rsidRPr="00FC21F6">
        <w:rPr>
          <w:lang w:val="fr-FR"/>
        </w:rPr>
        <w:t xml:space="preserve"> et si : </w:t>
      </w:r>
    </w:p>
    <w:p w14:paraId="30BCA891" w14:textId="77777777" w:rsidR="00580AEA" w:rsidRPr="00FC21F6" w:rsidRDefault="00580AEA" w:rsidP="00FF4574">
      <w:pPr>
        <w:pStyle w:val="ListParagraph"/>
        <w:numPr>
          <w:ilvl w:val="0"/>
          <w:numId w:val="110"/>
        </w:numPr>
        <w:spacing w:after="13" w:line="249" w:lineRule="auto"/>
        <w:rPr>
          <w:lang w:val="fr-FR"/>
        </w:rPr>
      </w:pPr>
      <w:r w:rsidRPr="00FC21F6">
        <w:rPr>
          <w:lang w:val="fr-FR"/>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ou </w:t>
      </w:r>
    </w:p>
    <w:p w14:paraId="509BA222" w14:textId="56E89A1B" w:rsidR="00580AEA" w:rsidRPr="00FC21F6" w:rsidRDefault="00580AEA" w:rsidP="00FF4574">
      <w:pPr>
        <w:pStyle w:val="ListParagraph"/>
        <w:numPr>
          <w:ilvl w:val="0"/>
          <w:numId w:val="110"/>
        </w:numPr>
        <w:spacing w:after="13" w:line="249" w:lineRule="auto"/>
        <w:rPr>
          <w:lang w:val="fr-FR"/>
        </w:rPr>
      </w:pPr>
      <w:r w:rsidRPr="00FC21F6">
        <w:rPr>
          <w:lang w:val="fr-FR"/>
        </w:rPr>
        <w:t xml:space="preserve">en vertu d'une décision du </w:t>
      </w:r>
      <w:r w:rsidR="00121956">
        <w:rPr>
          <w:lang w:val="fr-FR"/>
        </w:rPr>
        <w:t>Commune</w:t>
      </w:r>
      <w:r w:rsidRPr="00FC21F6">
        <w:rPr>
          <w:lang w:val="fr-FR"/>
        </w:rPr>
        <w:t xml:space="preserve">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14:paraId="7DA7DBEC" w14:textId="77777777" w:rsidR="00580AEA" w:rsidRPr="00FC21F6" w:rsidRDefault="00580AEA" w:rsidP="00FF4574">
      <w:pPr>
        <w:pStyle w:val="ListParagraph"/>
        <w:numPr>
          <w:ilvl w:val="0"/>
          <w:numId w:val="108"/>
        </w:numPr>
        <w:spacing w:after="111" w:line="249" w:lineRule="auto"/>
        <w:ind w:right="120"/>
        <w:rPr>
          <w:lang w:val="fr-FR"/>
        </w:rPr>
      </w:pPr>
      <w:r w:rsidRPr="00FC21F6">
        <w:rPr>
          <w:lang w:val="fr-FR"/>
        </w:rPr>
        <w:t xml:space="preserve">En référence aux paragraphes 5 et 7, pour information des entrepreneurs, à l'heure actuelle, les entreprises, les biens et les services provenant des pays suivants sont exclus du présent processus de passation de marchés :  </w:t>
      </w:r>
    </w:p>
    <w:p w14:paraId="2BACEA51" w14:textId="77777777" w:rsidR="00580AEA" w:rsidRPr="00FC21F6" w:rsidRDefault="00580AEA" w:rsidP="00FF4574">
      <w:pPr>
        <w:numPr>
          <w:ilvl w:val="0"/>
          <w:numId w:val="105"/>
        </w:numPr>
        <w:spacing w:after="3"/>
        <w:ind w:right="120" w:hanging="548"/>
        <w:rPr>
          <w:lang w:val="fr-FR"/>
        </w:rPr>
      </w:pPr>
      <w:r w:rsidRPr="00FC21F6">
        <w:rPr>
          <w:lang w:val="fr-FR"/>
        </w:rPr>
        <w:t xml:space="preserve">En vertu des paragraphes 5 et 8 (a) : </w:t>
      </w:r>
      <w:r w:rsidRPr="00FC21F6">
        <w:rPr>
          <w:i/>
          <w:lang w:val="fr-FR"/>
        </w:rPr>
        <w:t xml:space="preserve">[insérer une liste des pays après approbation par la Banque de l'application de </w:t>
      </w:r>
      <w:r w:rsidRPr="00FC21F6">
        <w:rPr>
          <w:lang w:val="fr-FR"/>
        </w:rPr>
        <w:t xml:space="preserve">la restriction </w:t>
      </w:r>
      <w:r w:rsidRPr="00FC21F6">
        <w:rPr>
          <w:i/>
          <w:lang w:val="fr-FR"/>
        </w:rPr>
        <w:t xml:space="preserve">ou indiquer « aucun »]. </w:t>
      </w:r>
      <w:r w:rsidRPr="00FC21F6">
        <w:rPr>
          <w:lang w:val="fr-FR"/>
        </w:rPr>
        <w:t xml:space="preserve"> </w:t>
      </w:r>
    </w:p>
    <w:p w14:paraId="23A5E963" w14:textId="77777777" w:rsidR="00580AEA" w:rsidRPr="00FC21F6" w:rsidRDefault="00580AEA" w:rsidP="00FF4574">
      <w:pPr>
        <w:numPr>
          <w:ilvl w:val="0"/>
          <w:numId w:val="105"/>
        </w:numPr>
        <w:spacing w:after="3"/>
        <w:ind w:right="120" w:hanging="548"/>
        <w:rPr>
          <w:lang w:val="fr-FR"/>
        </w:rPr>
      </w:pPr>
      <w:r w:rsidRPr="00FC21F6">
        <w:rPr>
          <w:lang w:val="fr-FR"/>
        </w:rPr>
        <w:t xml:space="preserve">En vertu des paragraphes 5 et 8 (b) : </w:t>
      </w:r>
      <w:r w:rsidRPr="00FC21F6">
        <w:rPr>
          <w:i/>
          <w:lang w:val="fr-FR"/>
        </w:rPr>
        <w:t xml:space="preserve">[insérer une liste des pays après approbation par la Banque de l'application de la restriction ou indiquer « aucun »]. </w:t>
      </w:r>
      <w:r w:rsidRPr="00FC21F6">
        <w:rPr>
          <w:lang w:val="fr-FR"/>
        </w:rPr>
        <w:t xml:space="preserve"> </w:t>
      </w:r>
    </w:p>
    <w:p w14:paraId="2EF74B24" w14:textId="77777777" w:rsidR="00580AEA" w:rsidRPr="00FC21F6" w:rsidRDefault="00580AEA" w:rsidP="00FF4574">
      <w:pPr>
        <w:pStyle w:val="ListParagraph"/>
        <w:numPr>
          <w:ilvl w:val="0"/>
          <w:numId w:val="108"/>
        </w:numPr>
        <w:spacing w:after="3"/>
        <w:ind w:right="120"/>
        <w:rPr>
          <w:lang w:val="fr-FR"/>
        </w:rPr>
      </w:pPr>
      <w:r w:rsidRPr="00FC21F6">
        <w:rPr>
          <w:lang w:val="fr-FR"/>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16">
        <w:r w:rsidRPr="00FC21F6">
          <w:rPr>
            <w:color w:val="0000FF"/>
            <w:u w:val="single" w:color="0000FF"/>
            <w:lang w:val="fr-FR"/>
          </w:rPr>
          <w:t>http://www.worldbank.org/debarr.</w:t>
        </w:r>
      </w:hyperlink>
      <w:hyperlink r:id="rId17">
        <w:r w:rsidRPr="00FC21F6">
          <w:rPr>
            <w:color w:val="0000FF"/>
            <w:lang w:val="fr-FR"/>
          </w:rPr>
          <w:t xml:space="preserve"> </w:t>
        </w:r>
      </w:hyperlink>
      <w:hyperlink r:id="rId18">
        <w:r w:rsidRPr="00FC21F6">
          <w:rPr>
            <w:lang w:val="fr-FR"/>
          </w:rPr>
          <w:t xml:space="preserve"> </w:t>
        </w:r>
      </w:hyperlink>
    </w:p>
    <w:p w14:paraId="600A6530" w14:textId="77777777" w:rsidR="00580AEA" w:rsidRPr="00FC21F6" w:rsidRDefault="00580AEA" w:rsidP="00FF4574">
      <w:pPr>
        <w:pStyle w:val="ListParagraph"/>
        <w:numPr>
          <w:ilvl w:val="0"/>
          <w:numId w:val="108"/>
        </w:numPr>
        <w:spacing w:after="3"/>
        <w:ind w:right="120"/>
        <w:rPr>
          <w:lang w:val="fr-FR"/>
        </w:rPr>
      </w:pPr>
      <w:r w:rsidRPr="00FC21F6">
        <w:rPr>
          <w:lang w:val="fr-FR"/>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14:paraId="09D8DCB9" w14:textId="77777777" w:rsidR="00580AEA" w:rsidRPr="00FC21F6" w:rsidRDefault="00580AEA" w:rsidP="00FF4574">
      <w:pPr>
        <w:pStyle w:val="ListParagraph"/>
        <w:numPr>
          <w:ilvl w:val="0"/>
          <w:numId w:val="111"/>
        </w:numPr>
        <w:spacing w:after="111" w:line="241" w:lineRule="auto"/>
        <w:ind w:right="120"/>
        <w:jc w:val="left"/>
        <w:rPr>
          <w:lang w:val="fr-FR"/>
        </w:rPr>
      </w:pPr>
      <w:r w:rsidRPr="00FC21F6">
        <w:rPr>
          <w:lang w:val="fr-FR"/>
        </w:rPr>
        <w:t xml:space="preserve">ils sont juridiquement et financièrement autonomes ;   </w:t>
      </w:r>
    </w:p>
    <w:p w14:paraId="5F986977" w14:textId="77777777" w:rsidR="00580AEA" w:rsidRPr="00FC21F6" w:rsidRDefault="00580AEA" w:rsidP="00FF4574">
      <w:pPr>
        <w:pStyle w:val="ListParagraph"/>
        <w:numPr>
          <w:ilvl w:val="0"/>
          <w:numId w:val="111"/>
        </w:numPr>
        <w:spacing w:after="111" w:line="241" w:lineRule="auto"/>
        <w:ind w:right="120"/>
        <w:jc w:val="left"/>
        <w:rPr>
          <w:lang w:val="fr-FR"/>
        </w:rPr>
      </w:pPr>
      <w:r w:rsidRPr="00FC21F6">
        <w:rPr>
          <w:lang w:val="fr-FR"/>
        </w:rPr>
        <w:t xml:space="preserve">opèrent en vertu du droit commerciale et </w:t>
      </w:r>
    </w:p>
    <w:p w14:paraId="7512E646" w14:textId="77777777" w:rsidR="00580AEA" w:rsidRPr="00FC21F6" w:rsidRDefault="00580AEA" w:rsidP="00FF4574">
      <w:pPr>
        <w:pStyle w:val="ListParagraph"/>
        <w:numPr>
          <w:ilvl w:val="0"/>
          <w:numId w:val="111"/>
        </w:numPr>
        <w:spacing w:after="111" w:line="241" w:lineRule="auto"/>
        <w:ind w:right="120"/>
        <w:jc w:val="left"/>
        <w:rPr>
          <w:lang w:val="fr-FR"/>
        </w:rPr>
      </w:pPr>
      <w:r w:rsidRPr="00FC21F6">
        <w:rPr>
          <w:lang w:val="fr-FR"/>
        </w:rPr>
        <w:t xml:space="preserve">ne sont pas sous la supervision de l'employeur.  </w:t>
      </w:r>
    </w:p>
    <w:p w14:paraId="711908C8" w14:textId="77777777" w:rsidR="00580AEA" w:rsidRPr="00FC21F6" w:rsidRDefault="00580AEA" w:rsidP="00580AEA">
      <w:pPr>
        <w:pStyle w:val="ListParagraph"/>
        <w:spacing w:line="241" w:lineRule="auto"/>
        <w:ind w:left="1020" w:right="120" w:firstLine="0"/>
        <w:jc w:val="left"/>
        <w:rPr>
          <w:lang w:val="fr-FR"/>
        </w:rPr>
      </w:pPr>
    </w:p>
    <w:p w14:paraId="6872DC83" w14:textId="77777777" w:rsidR="00580AEA" w:rsidRPr="00FC21F6" w:rsidRDefault="00580AEA" w:rsidP="00FF4574">
      <w:pPr>
        <w:pStyle w:val="ListParagraph"/>
        <w:numPr>
          <w:ilvl w:val="0"/>
          <w:numId w:val="108"/>
        </w:numPr>
        <w:spacing w:after="111" w:line="249" w:lineRule="auto"/>
        <w:ind w:right="120"/>
        <w:rPr>
          <w:lang w:val="fr-FR"/>
        </w:rPr>
      </w:pPr>
      <w:r w:rsidRPr="00FC21F6">
        <w:rPr>
          <w:lang w:val="fr-FR"/>
        </w:rPr>
        <w:t xml:space="preserve">Un contractant ne doit pas se trouver en situation de conflit d'intérêts. Tout contractant se trouvant en situation de conflit d'intérêts sera disqualifié. Un contractant peut être considéré comme se trouvant en situation de conflit d'intérêts aux fins du présent processus d'appel d'offres si:   </w:t>
      </w:r>
    </w:p>
    <w:p w14:paraId="1982712C" w14:textId="77777777" w:rsidR="00580AEA" w:rsidRPr="00FC21F6" w:rsidRDefault="00580AEA" w:rsidP="00FF4574">
      <w:pPr>
        <w:numPr>
          <w:ilvl w:val="0"/>
          <w:numId w:val="106"/>
        </w:numPr>
        <w:spacing w:after="3" w:line="249" w:lineRule="auto"/>
        <w:ind w:right="120" w:hanging="548"/>
        <w:rPr>
          <w:lang w:val="fr-FR"/>
        </w:rPr>
      </w:pPr>
      <w:r w:rsidRPr="00FC21F6">
        <w:rPr>
          <w:lang w:val="fr-FR"/>
        </w:rPr>
        <w:t xml:space="preserve">il contrôle directement ou indirectement, est contrôlé par ou est sous contrôle commun avec un autre entrepreneur ayant soumis une offre ;   </w:t>
      </w:r>
    </w:p>
    <w:p w14:paraId="3C3C67D2" w14:textId="77777777" w:rsidR="00580AEA" w:rsidRPr="00FC21F6" w:rsidRDefault="00580AEA" w:rsidP="00FF4574">
      <w:pPr>
        <w:numPr>
          <w:ilvl w:val="0"/>
          <w:numId w:val="106"/>
        </w:numPr>
        <w:spacing w:after="3" w:line="249" w:lineRule="auto"/>
        <w:ind w:right="120" w:hanging="548"/>
        <w:rPr>
          <w:lang w:val="fr-FR"/>
        </w:rPr>
      </w:pPr>
      <w:r w:rsidRPr="00FC21F6">
        <w:rPr>
          <w:lang w:val="fr-FR"/>
        </w:rPr>
        <w:t xml:space="preserve">il reçoit ou a reçu une subvention directe ou indirecte d'un autre contractant ayant soumis une </w:t>
      </w:r>
    </w:p>
    <w:p w14:paraId="7467BE06" w14:textId="77777777" w:rsidR="00580AEA" w:rsidRDefault="00580AEA" w:rsidP="00580AEA">
      <w:pPr>
        <w:ind w:left="851" w:right="120"/>
      </w:pPr>
      <w:proofErr w:type="spellStart"/>
      <w:proofErr w:type="gramStart"/>
      <w:r>
        <w:t>offre</w:t>
      </w:r>
      <w:proofErr w:type="spellEnd"/>
      <w:r>
        <w:t xml:space="preserve"> ;</w:t>
      </w:r>
      <w:proofErr w:type="gramEnd"/>
      <w:r>
        <w:t xml:space="preserve">   </w:t>
      </w:r>
    </w:p>
    <w:p w14:paraId="4AF1EB1C" w14:textId="77777777" w:rsidR="00580AEA" w:rsidRPr="00FC21F6" w:rsidRDefault="00580AEA" w:rsidP="00FF4574">
      <w:pPr>
        <w:numPr>
          <w:ilvl w:val="0"/>
          <w:numId w:val="106"/>
        </w:numPr>
        <w:spacing w:after="3" w:line="249" w:lineRule="auto"/>
        <w:ind w:right="120" w:hanging="548"/>
        <w:rPr>
          <w:lang w:val="fr-FR"/>
        </w:rPr>
      </w:pPr>
      <w:r w:rsidRPr="00FC21F6">
        <w:rPr>
          <w:lang w:val="fr-FR"/>
        </w:rPr>
        <w:t xml:space="preserve">il a le même représentant légal qu'un autre entrepreneur ayant soumis une offre ;   </w:t>
      </w:r>
    </w:p>
    <w:p w14:paraId="3DD55F9F" w14:textId="77777777" w:rsidR="00580AEA" w:rsidRPr="00FC21F6" w:rsidRDefault="00580AEA" w:rsidP="00FF4574">
      <w:pPr>
        <w:numPr>
          <w:ilvl w:val="0"/>
          <w:numId w:val="106"/>
        </w:numPr>
        <w:spacing w:after="3" w:line="249" w:lineRule="auto"/>
        <w:ind w:right="120" w:hanging="548"/>
        <w:rPr>
          <w:lang w:val="fr-FR"/>
        </w:rPr>
      </w:pPr>
      <w:r w:rsidRPr="00FC21F6">
        <w:rPr>
          <w:lang w:val="fr-FR"/>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14:paraId="3DC2376B" w14:textId="77777777" w:rsidR="00580AEA" w:rsidRPr="00FC21F6" w:rsidRDefault="00580AEA" w:rsidP="00FF4574">
      <w:pPr>
        <w:numPr>
          <w:ilvl w:val="0"/>
          <w:numId w:val="106"/>
        </w:numPr>
        <w:spacing w:after="3" w:line="249" w:lineRule="auto"/>
        <w:ind w:right="120" w:hanging="548"/>
        <w:rPr>
          <w:lang w:val="fr-FR"/>
        </w:rPr>
      </w:pPr>
      <w:r w:rsidRPr="00FC21F6">
        <w:rPr>
          <w:lang w:val="fr-FR"/>
        </w:rPr>
        <w:t xml:space="preserve">ou l'une de ses filiales a participé en tant que consultant à la préparation de la conception ou des spécifications techniques des travaux faisant l'objet du processus d'appel d'offres ; ou  </w:t>
      </w:r>
    </w:p>
    <w:p w14:paraId="5ED4E9D9" w14:textId="77777777" w:rsidR="00580AEA" w:rsidRPr="00FC21F6" w:rsidRDefault="00580AEA" w:rsidP="00FF4574">
      <w:pPr>
        <w:numPr>
          <w:ilvl w:val="0"/>
          <w:numId w:val="106"/>
        </w:numPr>
        <w:spacing w:after="30" w:line="249" w:lineRule="auto"/>
        <w:ind w:right="120" w:hanging="548"/>
        <w:rPr>
          <w:lang w:val="fr-FR"/>
        </w:rPr>
      </w:pPr>
      <w:r w:rsidRPr="00FC21F6">
        <w:rPr>
          <w:lang w:val="fr-FR"/>
        </w:rPr>
        <w:t xml:space="preserve">ou l'une de ses filiales a été engagée (ou est proposée pour être engagée) par l'Employeur ou l'Emprunteur pour la mise en œuvre du Contrat ; ou  </w:t>
      </w:r>
    </w:p>
    <w:p w14:paraId="291C0BD7" w14:textId="6D1A0179" w:rsidR="00580AEA" w:rsidRPr="00FC21F6" w:rsidRDefault="00580AEA" w:rsidP="00FF4574">
      <w:pPr>
        <w:numPr>
          <w:ilvl w:val="0"/>
          <w:numId w:val="106"/>
        </w:numPr>
        <w:spacing w:after="3" w:line="249" w:lineRule="auto"/>
        <w:ind w:right="120" w:hanging="548"/>
        <w:rPr>
          <w:lang w:val="fr-FR"/>
        </w:rPr>
      </w:pPr>
      <w:r w:rsidRPr="00FC21F6">
        <w:rPr>
          <w:lang w:val="fr-FR"/>
        </w:rPr>
        <w:lastRenderedPageBreak/>
        <w:t xml:space="preserve">fournirait des biens, des travaux ou des services autres que des services de </w:t>
      </w:r>
      <w:r w:rsidR="00121956">
        <w:rPr>
          <w:lang w:val="fr-FR"/>
        </w:rPr>
        <w:t>Commune</w:t>
      </w:r>
      <w:r w:rsidRPr="00FC21F6">
        <w:rPr>
          <w:lang w:val="fr-FR"/>
        </w:rPr>
        <w:t xml:space="preserve"> résultant de, ou directement liés à, des services de </w:t>
      </w:r>
      <w:r w:rsidR="00121956">
        <w:rPr>
          <w:lang w:val="fr-FR"/>
        </w:rPr>
        <w:t>Commune</w:t>
      </w:r>
      <w:r w:rsidRPr="00FC21F6">
        <w:rPr>
          <w:lang w:val="fr-FR"/>
        </w:rPr>
        <w:t xml:space="preserve"> pour la préparation ou la mise en œuvre du projet spécifié dans la présente demande de devis, qui ont été fournis par une filiale qui contrôle directement ou indirectement, est contrôlée par, ou est sous contrôle commun avec cette entreprise ; ou  </w:t>
      </w:r>
    </w:p>
    <w:p w14:paraId="33FF0110" w14:textId="6AC78381" w:rsidR="00580AEA" w:rsidRDefault="00580AEA" w:rsidP="00FF4574">
      <w:pPr>
        <w:numPr>
          <w:ilvl w:val="0"/>
          <w:numId w:val="106"/>
        </w:numPr>
        <w:spacing w:after="3" w:line="249" w:lineRule="auto"/>
        <w:ind w:right="120" w:hanging="548"/>
        <w:rPr>
          <w:lang w:val="fr-FR"/>
        </w:rPr>
      </w:pPr>
      <w:r w:rsidRPr="00FC21F6">
        <w:rPr>
          <w:lang w:val="fr-FR"/>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14:paraId="030CD1EB" w14:textId="77777777" w:rsidR="00CC03D4" w:rsidRPr="00FC21F6" w:rsidRDefault="00CC03D4" w:rsidP="00CC03D4">
      <w:pPr>
        <w:spacing w:after="3" w:line="249" w:lineRule="auto"/>
        <w:ind w:left="840" w:right="120" w:firstLine="0"/>
        <w:rPr>
          <w:lang w:val="fr-FR"/>
        </w:rPr>
      </w:pPr>
    </w:p>
    <w:p w14:paraId="58D88100" w14:textId="2CF5ADEF" w:rsidR="00580AEA" w:rsidRPr="00FC21F6" w:rsidRDefault="00580AEA" w:rsidP="00FF4574">
      <w:pPr>
        <w:pStyle w:val="ListParagraph"/>
        <w:numPr>
          <w:ilvl w:val="0"/>
          <w:numId w:val="108"/>
        </w:numPr>
        <w:spacing w:after="13" w:line="249" w:lineRule="auto"/>
        <w:ind w:right="120"/>
        <w:rPr>
          <w:lang w:val="fr-FR"/>
        </w:rPr>
      </w:pPr>
      <w:r w:rsidRPr="00FC21F6">
        <w:rPr>
          <w:b/>
          <w:lang w:val="fr-FR"/>
        </w:rPr>
        <w:t xml:space="preserve">Garantie de bonne </w:t>
      </w:r>
      <w:proofErr w:type="spellStart"/>
      <w:r w:rsidRPr="00FC21F6">
        <w:rPr>
          <w:b/>
          <w:lang w:val="fr-FR"/>
        </w:rPr>
        <w:t>execution</w:t>
      </w:r>
      <w:proofErr w:type="spellEnd"/>
      <w:r w:rsidRPr="00FC21F6">
        <w:rPr>
          <w:b/>
          <w:lang w:val="fr-FR"/>
        </w:rPr>
        <w:t xml:space="preserve"> </w:t>
      </w:r>
    </w:p>
    <w:p w14:paraId="3FDBBA49" w14:textId="1CB1A5AC" w:rsidR="008425A0" w:rsidRPr="008425A0" w:rsidRDefault="008425A0" w:rsidP="008425A0">
      <w:pPr>
        <w:pStyle w:val="ListParagraph"/>
        <w:spacing w:after="13" w:line="249" w:lineRule="auto"/>
        <w:ind w:left="502" w:right="120" w:firstLine="0"/>
        <w:rPr>
          <w:lang w:val="fr-FR"/>
        </w:rPr>
      </w:pPr>
      <w:r w:rsidRPr="008425A0">
        <w:rPr>
          <w:rFonts w:eastAsia="Arial"/>
          <w:lang w:val="fr-FR"/>
        </w:rPr>
        <w:t>Les offres ne doivent PAS être accompagnées d'une garantie de soumission émise par une banque de premier ordre ou un établissement non bancaire agréé par le ministère des Finances. Toutefois, une retenue de garantie de 10 % du coût total du projet est exigée.</w:t>
      </w:r>
    </w:p>
    <w:p w14:paraId="33A93557" w14:textId="079A2720" w:rsidR="00580AEA" w:rsidRPr="008425A0" w:rsidRDefault="00580AEA" w:rsidP="00FF4574">
      <w:pPr>
        <w:pStyle w:val="ListParagraph"/>
        <w:numPr>
          <w:ilvl w:val="0"/>
          <w:numId w:val="108"/>
        </w:numPr>
        <w:spacing w:after="13" w:line="249" w:lineRule="auto"/>
        <w:ind w:right="120"/>
        <w:rPr>
          <w:lang w:val="fr-FR"/>
        </w:rPr>
      </w:pPr>
      <w:r w:rsidRPr="008425A0">
        <w:rPr>
          <w:b/>
          <w:lang w:val="fr-FR"/>
        </w:rPr>
        <w:t xml:space="preserve">Validité des offres  </w:t>
      </w:r>
    </w:p>
    <w:p w14:paraId="7D70280A" w14:textId="1DDDE722" w:rsidR="00580AEA" w:rsidRDefault="00580AEA" w:rsidP="00580AEA">
      <w:pPr>
        <w:ind w:left="491" w:right="120"/>
        <w:rPr>
          <w:lang w:val="fr-FR"/>
        </w:rPr>
      </w:pPr>
      <w:r w:rsidRPr="00FC21F6">
        <w:rPr>
          <w:lang w:val="fr-FR"/>
        </w:rPr>
        <w:t xml:space="preserve">Les offres seront valables pendant quatre-vingt-dix (90) jours calendaires à compter de l'ouverture des offres. </w:t>
      </w:r>
    </w:p>
    <w:p w14:paraId="64F8D71F" w14:textId="77777777" w:rsidR="00CC03D4" w:rsidRPr="00FC21F6" w:rsidRDefault="00CC03D4" w:rsidP="00580AEA">
      <w:pPr>
        <w:ind w:left="491" w:right="120"/>
        <w:rPr>
          <w:lang w:val="fr-FR"/>
        </w:rPr>
      </w:pPr>
    </w:p>
    <w:p w14:paraId="52BCF4E1" w14:textId="77777777" w:rsidR="00580AEA" w:rsidRPr="00067379" w:rsidRDefault="00580AEA" w:rsidP="00FF4574">
      <w:pPr>
        <w:pStyle w:val="ListParagraph"/>
        <w:numPr>
          <w:ilvl w:val="0"/>
          <w:numId w:val="108"/>
        </w:numPr>
        <w:spacing w:after="111" w:line="249" w:lineRule="auto"/>
        <w:ind w:right="120"/>
        <w:rPr>
          <w:b/>
          <w:bCs/>
        </w:rPr>
      </w:pPr>
      <w:r w:rsidRPr="00067379">
        <w:rPr>
          <w:b/>
          <w:bCs/>
        </w:rPr>
        <w:t xml:space="preserve">Prix  </w:t>
      </w:r>
    </w:p>
    <w:p w14:paraId="360B2F49" w14:textId="77777777" w:rsidR="00580AEA" w:rsidRPr="00FC21F6" w:rsidRDefault="00580AEA" w:rsidP="00580AEA">
      <w:pPr>
        <w:pStyle w:val="ListParagraph"/>
        <w:ind w:left="502" w:right="120" w:firstLine="0"/>
        <w:rPr>
          <w:lang w:val="fr-FR"/>
        </w:rPr>
      </w:pPr>
      <w:r w:rsidRPr="00FC21F6">
        <w:rPr>
          <w:lang w:val="fr-FR"/>
        </w:rPr>
        <w:t xml:space="preserve">Le contractant doit indiquer le prix total dans le formulaire intitulé « Devis du contractant ». </w:t>
      </w:r>
    </w:p>
    <w:p w14:paraId="6621CB4D" w14:textId="77777777" w:rsidR="00580AEA" w:rsidRPr="00FC21F6" w:rsidRDefault="00580AEA" w:rsidP="00FF4574">
      <w:pPr>
        <w:pStyle w:val="ListParagraph"/>
        <w:numPr>
          <w:ilvl w:val="0"/>
          <w:numId w:val="112"/>
        </w:numPr>
        <w:spacing w:after="111" w:line="249" w:lineRule="auto"/>
        <w:ind w:right="120"/>
        <w:rPr>
          <w:lang w:val="fr-FR"/>
        </w:rPr>
      </w:pPr>
      <w:r w:rsidRPr="00FC21F6">
        <w:rPr>
          <w:i/>
          <w:lang w:val="fr-FR"/>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sidRPr="00FC21F6">
        <w:rPr>
          <w:lang w:val="fr-FR"/>
        </w:rPr>
        <w:t xml:space="preserve"> </w:t>
      </w:r>
    </w:p>
    <w:p w14:paraId="39812343" w14:textId="77777777" w:rsidR="00580AEA" w:rsidRPr="00FC21F6" w:rsidRDefault="00580AEA" w:rsidP="00580AEA">
      <w:pPr>
        <w:pStyle w:val="ListParagraph"/>
        <w:ind w:left="1222" w:right="120" w:firstLine="0"/>
        <w:rPr>
          <w:lang w:val="fr-FR"/>
        </w:rPr>
      </w:pPr>
      <w:r w:rsidRPr="00FC21F6">
        <w:rPr>
          <w:i/>
          <w:lang w:val="fr-FR"/>
        </w:rPr>
        <w:t xml:space="preserve">Les tarifs et les prix doivent inclure tous les droits, taxes et autres prélèvements payables par l'entrepreneur en vertu du contrat, à la date fixée à 7 (sept) jours avant la date limite de soumission des devis. </w:t>
      </w:r>
      <w:r w:rsidRPr="00FC21F6">
        <w:rPr>
          <w:lang w:val="fr-FR"/>
        </w:rPr>
        <w:t xml:space="preserve"> </w:t>
      </w:r>
    </w:p>
    <w:p w14:paraId="2A329676" w14:textId="77777777" w:rsidR="00580AEA" w:rsidRDefault="00580AEA" w:rsidP="00580AEA">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r>
        <w:rPr>
          <w:b/>
          <w:i/>
        </w:rPr>
        <w:t xml:space="preserve"> </w:t>
      </w:r>
      <w:r>
        <w:t xml:space="preserve"> </w:t>
      </w:r>
    </w:p>
    <w:p w14:paraId="71C2ED87" w14:textId="77777777" w:rsidR="00580AEA" w:rsidRPr="00FC21F6" w:rsidRDefault="00580AEA" w:rsidP="00FF4574">
      <w:pPr>
        <w:pStyle w:val="ListParagraph"/>
        <w:numPr>
          <w:ilvl w:val="0"/>
          <w:numId w:val="112"/>
        </w:numPr>
        <w:spacing w:after="111" w:line="249" w:lineRule="auto"/>
        <w:ind w:right="120"/>
        <w:rPr>
          <w:lang w:val="fr-FR"/>
        </w:rPr>
      </w:pPr>
      <w:r w:rsidRPr="00FC21F6">
        <w:rPr>
          <w:i/>
          <w:lang w:val="fr-FR"/>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sidRPr="00FC21F6">
        <w:rPr>
          <w:lang w:val="fr-FR"/>
        </w:rPr>
        <w:t xml:space="preserve"> </w:t>
      </w:r>
    </w:p>
    <w:p w14:paraId="5E1F4AE1" w14:textId="77777777" w:rsidR="00580AEA" w:rsidRPr="00FC21F6" w:rsidRDefault="00580AEA" w:rsidP="00FF4574">
      <w:pPr>
        <w:numPr>
          <w:ilvl w:val="0"/>
          <w:numId w:val="108"/>
        </w:numPr>
        <w:spacing w:after="3" w:line="249" w:lineRule="auto"/>
        <w:ind w:right="120"/>
        <w:rPr>
          <w:lang w:val="fr-FR"/>
        </w:rPr>
      </w:pPr>
      <w:r w:rsidRPr="00FC21F6">
        <w:rPr>
          <w:lang w:val="fr-FR"/>
        </w:rPr>
        <w:t xml:space="preserve">Un contractant qui prévoit d'engager des dépenses dans d'autres devises pour des intrants de </w:t>
      </w:r>
      <w:proofErr w:type="spellStart"/>
      <w:r w:rsidRPr="00FC21F6">
        <w:rPr>
          <w:lang w:val="fr-FR"/>
        </w:rPr>
        <w:t>tinés</w:t>
      </w:r>
      <w:proofErr w:type="spellEnd"/>
      <w:r w:rsidRPr="00FC21F6">
        <w:rPr>
          <w:lang w:val="fr-FR"/>
        </w:rPr>
        <w:t xml:space="preserve"> aux travaux fournis depuis l'extérieur du pays de l'employeur et qui souhaite être payé en conséquence doit indiquer une devise étrangère de son choix en plus de la devise locale :</w:t>
      </w:r>
      <w:r w:rsidRPr="00FC21F6">
        <w:rPr>
          <w:b/>
          <w:i/>
          <w:lang w:val="fr-FR"/>
        </w:rPr>
        <w:t xml:space="preserve"> ________ [insérer la devise locale]. </w:t>
      </w:r>
      <w:r w:rsidRPr="00FC21F6">
        <w:rPr>
          <w:lang w:val="fr-FR"/>
        </w:rPr>
        <w:t xml:space="preserve"> </w:t>
      </w:r>
    </w:p>
    <w:p w14:paraId="718876DF" w14:textId="77777777" w:rsidR="00580AEA" w:rsidRDefault="00580AEA" w:rsidP="00FF4574">
      <w:pPr>
        <w:pStyle w:val="ListParagraph"/>
        <w:numPr>
          <w:ilvl w:val="0"/>
          <w:numId w:val="108"/>
        </w:numPr>
        <w:spacing w:after="3" w:line="249" w:lineRule="auto"/>
        <w:ind w:right="120"/>
        <w:rPr>
          <w:lang w:val="fr-FR"/>
        </w:rPr>
      </w:pPr>
      <w:r w:rsidRPr="00FC21F6">
        <w:rPr>
          <w:lang w:val="fr-FR"/>
        </w:rPr>
        <w:t xml:space="preserve">La ou les devises de l'offre et la ou les devises de paiement doivent être identiques.  </w:t>
      </w:r>
    </w:p>
    <w:p w14:paraId="1B4540C0" w14:textId="77777777" w:rsidR="00580AEA" w:rsidRPr="00FC21F6" w:rsidRDefault="00580AEA" w:rsidP="00580AEA">
      <w:pPr>
        <w:pStyle w:val="ListParagraph"/>
        <w:spacing w:after="3" w:line="249" w:lineRule="auto"/>
        <w:ind w:left="502" w:right="120" w:firstLine="0"/>
        <w:rPr>
          <w:lang w:val="fr-FR"/>
        </w:rPr>
      </w:pPr>
    </w:p>
    <w:p w14:paraId="4AD1C36A" w14:textId="77777777" w:rsidR="00580AEA" w:rsidRPr="00156AF1" w:rsidRDefault="00580AEA" w:rsidP="00FF4574">
      <w:pPr>
        <w:pStyle w:val="ListParagraph"/>
        <w:numPr>
          <w:ilvl w:val="0"/>
          <w:numId w:val="108"/>
        </w:numPr>
        <w:spacing w:after="3" w:line="249" w:lineRule="auto"/>
        <w:ind w:right="120"/>
      </w:pPr>
      <w:r w:rsidRPr="00794A75">
        <w:rPr>
          <w:b/>
        </w:rPr>
        <w:t xml:space="preserve">Proposition technique  </w:t>
      </w:r>
    </w:p>
    <w:p w14:paraId="6C42A627" w14:textId="77777777" w:rsidR="00580AEA" w:rsidRPr="00FC21F6" w:rsidRDefault="00580AEA" w:rsidP="00580AEA">
      <w:pPr>
        <w:pStyle w:val="ListParagraph"/>
        <w:spacing w:after="3"/>
        <w:ind w:left="502" w:right="120" w:firstLine="0"/>
        <w:rPr>
          <w:lang w:val="fr-FR"/>
        </w:rPr>
      </w:pPr>
      <w:r w:rsidRPr="00FC21F6">
        <w:rPr>
          <w:lang w:val="fr-FR"/>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14:paraId="53ED0E8B" w14:textId="77777777" w:rsidR="00580AEA" w:rsidRPr="00FC21F6" w:rsidRDefault="00580AEA" w:rsidP="00580AEA">
      <w:pPr>
        <w:spacing w:after="36" w:line="259" w:lineRule="auto"/>
        <w:ind w:left="488" w:right="120" w:firstLine="0"/>
        <w:jc w:val="left"/>
        <w:rPr>
          <w:lang w:val="fr-FR"/>
        </w:rPr>
      </w:pPr>
      <w:r w:rsidRPr="00FC21F6">
        <w:rPr>
          <w:lang w:val="fr-FR"/>
        </w:rPr>
        <w:t xml:space="preserve"> </w:t>
      </w:r>
    </w:p>
    <w:p w14:paraId="4853C562" w14:textId="77777777" w:rsidR="00580AEA" w:rsidRPr="00FC21F6" w:rsidRDefault="00580AEA" w:rsidP="00580AEA">
      <w:pPr>
        <w:spacing w:after="45" w:line="259" w:lineRule="auto"/>
        <w:ind w:left="675" w:right="120" w:firstLine="0"/>
        <w:jc w:val="left"/>
        <w:rPr>
          <w:lang w:val="fr-FR"/>
        </w:rPr>
      </w:pPr>
      <w:r w:rsidRPr="00FC21F6">
        <w:rPr>
          <w:b/>
          <w:u w:val="single" w:color="000000"/>
          <w:lang w:val="fr-FR"/>
        </w:rPr>
        <w:t xml:space="preserve">Pour les dossiers administratifs </w:t>
      </w:r>
      <w:r w:rsidRPr="00FC21F6">
        <w:rPr>
          <w:lang w:val="fr-FR"/>
        </w:rPr>
        <w:t xml:space="preserve">: </w:t>
      </w:r>
    </w:p>
    <w:p w14:paraId="50C8271A" w14:textId="77777777" w:rsidR="00580AEA" w:rsidRPr="00FC21F6" w:rsidRDefault="00580AEA" w:rsidP="00580AEA">
      <w:pPr>
        <w:spacing w:after="64"/>
        <w:ind w:left="671" w:right="120"/>
        <w:rPr>
          <w:lang w:val="fr-FR"/>
        </w:rPr>
      </w:pPr>
      <w:r w:rsidRPr="00FC21F6">
        <w:rPr>
          <w:b/>
          <w:lang w:val="fr-FR"/>
        </w:rPr>
        <w:lastRenderedPageBreak/>
        <w:t xml:space="preserve">Le soumissionnaire doit joindre les documents suivants à son offre, conformément à la législation camerounaise </w:t>
      </w:r>
    </w:p>
    <w:p w14:paraId="2990FCDE"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Engagement du soumissionnaire tamponné, signé et daté conformément au modèle joint </w:t>
      </w:r>
    </w:p>
    <w:p w14:paraId="3A41A41F"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Une attestation de non-faillite délivrée par le tribunal </w:t>
      </w:r>
    </w:p>
    <w:p w14:paraId="0341FA14"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Une attestation de conformité fiscale valable moins de trois mois </w:t>
      </w:r>
    </w:p>
    <w:p w14:paraId="15238951"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Certificat de non-exclusion des marchés publics </w:t>
      </w:r>
    </w:p>
    <w:p w14:paraId="0F5796D0"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Certificat CNPS datant de moins de trois mois </w:t>
      </w:r>
    </w:p>
    <w:p w14:paraId="1CCED7FB" w14:textId="77777777" w:rsidR="00580AEA" w:rsidRDefault="00580AEA" w:rsidP="00FF4574">
      <w:pPr>
        <w:pStyle w:val="ListParagraph"/>
        <w:numPr>
          <w:ilvl w:val="0"/>
          <w:numId w:val="125"/>
        </w:numPr>
        <w:spacing w:after="3" w:line="249" w:lineRule="auto"/>
        <w:ind w:right="120"/>
        <w:rPr>
          <w:lang w:val="fr-FR"/>
        </w:rPr>
      </w:pPr>
      <w:r w:rsidRPr="00067379">
        <w:rPr>
          <w:lang w:val="fr-FR"/>
        </w:rPr>
        <w:t xml:space="preserve">Attestation de compte bancaire du soumissionnaire délivrée par une banque ou tout autre établissement de crédit de premier ordre agréé par le ministère chargé des finances </w:t>
      </w:r>
    </w:p>
    <w:p w14:paraId="46406DC2" w14:textId="77777777" w:rsidR="00580AEA" w:rsidRPr="00067379" w:rsidRDefault="00580AEA" w:rsidP="00FF4574">
      <w:pPr>
        <w:pStyle w:val="ListParagraph"/>
        <w:numPr>
          <w:ilvl w:val="0"/>
          <w:numId w:val="125"/>
        </w:numPr>
        <w:spacing w:after="3" w:line="249" w:lineRule="auto"/>
        <w:ind w:right="120"/>
        <w:rPr>
          <w:lang w:val="fr-FR"/>
        </w:rPr>
      </w:pPr>
      <w:r>
        <w:t xml:space="preserve">Attestation </w:t>
      </w:r>
      <w:proofErr w:type="spellStart"/>
      <w:r>
        <w:t>d'enregistrement</w:t>
      </w:r>
      <w:proofErr w:type="spellEnd"/>
      <w:r>
        <w:t xml:space="preserve"> fiscal (NIU) </w:t>
      </w:r>
    </w:p>
    <w:p w14:paraId="30BF8072" w14:textId="77777777" w:rsidR="00580AEA" w:rsidRPr="00067379" w:rsidRDefault="00580AEA" w:rsidP="00FF4574">
      <w:pPr>
        <w:pStyle w:val="ListParagraph"/>
        <w:numPr>
          <w:ilvl w:val="0"/>
          <w:numId w:val="125"/>
        </w:numPr>
        <w:spacing w:after="3" w:line="249" w:lineRule="auto"/>
        <w:ind w:right="120"/>
        <w:rPr>
          <w:lang w:val="fr-FR"/>
        </w:rPr>
      </w:pPr>
      <w:r w:rsidRPr="00067379">
        <w:rPr>
          <w:lang w:val="fr-FR"/>
        </w:rPr>
        <w:t xml:space="preserve">Attestation de classification de l'entrepreneur </w:t>
      </w:r>
    </w:p>
    <w:p w14:paraId="3DAF6E81" w14:textId="77777777" w:rsidR="00580AEA" w:rsidRPr="00067379" w:rsidRDefault="00580AEA" w:rsidP="00FF4574">
      <w:pPr>
        <w:pStyle w:val="ListParagraph"/>
        <w:numPr>
          <w:ilvl w:val="0"/>
          <w:numId w:val="125"/>
        </w:numPr>
        <w:spacing w:after="45" w:line="249" w:lineRule="auto"/>
        <w:ind w:right="120"/>
        <w:rPr>
          <w:lang w:val="fr-FR"/>
        </w:rPr>
      </w:pPr>
      <w:r w:rsidRPr="00067379">
        <w:rPr>
          <w:lang w:val="fr-FR"/>
        </w:rPr>
        <w:t xml:space="preserve">Certificat de visite du site et rapport signé sur l'honneur par le soumissionnaire </w:t>
      </w:r>
      <w:r w:rsidRPr="00067379">
        <w:rPr>
          <w:rFonts w:ascii="Wingdings" w:eastAsia="Wingdings" w:hAnsi="Wingdings" w:cs="Wingdings"/>
          <w:lang w:val="fr-FR"/>
        </w:rPr>
        <w:t>▪</w:t>
      </w:r>
      <w:r w:rsidRPr="00067379">
        <w:rPr>
          <w:rFonts w:ascii="Arial" w:eastAsia="Arial" w:hAnsi="Arial" w:cs="Arial"/>
          <w:lang w:val="fr-FR"/>
        </w:rPr>
        <w:t xml:space="preserve"> </w:t>
      </w:r>
      <w:r w:rsidRPr="00067379">
        <w:rPr>
          <w:lang w:val="fr-FR"/>
        </w:rPr>
        <w:t xml:space="preserve">Un accord de regroupement signé par un notaire sera exigé en cas de regroupement. </w:t>
      </w:r>
    </w:p>
    <w:p w14:paraId="4174C101" w14:textId="77777777" w:rsidR="00580AEA" w:rsidRPr="00FC21F6" w:rsidRDefault="00580AEA" w:rsidP="00580AEA">
      <w:pPr>
        <w:spacing w:after="80" w:line="245" w:lineRule="auto"/>
        <w:ind w:left="668" w:right="120"/>
        <w:jc w:val="left"/>
        <w:rPr>
          <w:lang w:val="fr-FR"/>
        </w:rPr>
      </w:pPr>
      <w:r w:rsidRPr="00FC21F6">
        <w:rPr>
          <w:b/>
          <w:sz w:val="22"/>
          <w:lang w:val="fr-FR"/>
        </w:rPr>
        <w:t xml:space="preserve">Tous les documents ci-dessus doivent être en règle, datés et signés par les autorités compétentes et datés de moins de trois (03) mois. Exception : </w:t>
      </w:r>
    </w:p>
    <w:p w14:paraId="371D0DD8" w14:textId="77777777" w:rsidR="00580AEA" w:rsidRPr="00FC21F6" w:rsidRDefault="00580AEA" w:rsidP="00580AEA">
      <w:pPr>
        <w:tabs>
          <w:tab w:val="center" w:pos="1078"/>
          <w:tab w:val="center" w:pos="5484"/>
        </w:tabs>
        <w:spacing w:after="0" w:line="259" w:lineRule="auto"/>
        <w:ind w:right="120" w:firstLine="0"/>
        <w:jc w:val="left"/>
        <w:rPr>
          <w:lang w:val="fr-FR"/>
        </w:rPr>
      </w:pPr>
      <w:r w:rsidRPr="00FC21F6">
        <w:rPr>
          <w:rFonts w:ascii="Calibri" w:eastAsia="Calibri" w:hAnsi="Calibri" w:cs="Calibri"/>
          <w:sz w:val="22"/>
          <w:lang w:val="fr-FR"/>
        </w:rPr>
        <w:tab/>
      </w:r>
      <w:r w:rsidRPr="00FC21F6">
        <w:rPr>
          <w:rFonts w:ascii="Segoe UI Symbol" w:eastAsia="Segoe UI Symbol" w:hAnsi="Segoe UI Symbol" w:cs="Segoe UI Symbol"/>
          <w:sz w:val="22"/>
          <w:lang w:val="fr-FR"/>
        </w:rPr>
        <w:t>•</w:t>
      </w:r>
      <w:r w:rsidRPr="00FC21F6">
        <w:rPr>
          <w:rFonts w:ascii="Arial" w:eastAsia="Arial" w:hAnsi="Arial" w:cs="Arial"/>
          <w:sz w:val="22"/>
          <w:lang w:val="fr-FR"/>
        </w:rPr>
        <w:t xml:space="preserve"> </w:t>
      </w:r>
      <w:r w:rsidRPr="00FC21F6">
        <w:rPr>
          <w:rFonts w:ascii="Arial" w:eastAsia="Arial" w:hAnsi="Arial" w:cs="Arial"/>
          <w:sz w:val="22"/>
          <w:lang w:val="fr-FR"/>
        </w:rPr>
        <w:tab/>
      </w:r>
      <w:r w:rsidRPr="00FC21F6">
        <w:rPr>
          <w:b/>
          <w:i/>
          <w:sz w:val="22"/>
          <w:lang w:val="fr-FR"/>
        </w:rPr>
        <w:t>CCTP dûment paraphé sur chaque page, signé et daté sur la dernière page par l'entreprise</w:t>
      </w:r>
      <w:r w:rsidRPr="00FC21F6">
        <w:rPr>
          <w:sz w:val="22"/>
          <w:lang w:val="fr-FR"/>
        </w:rPr>
        <w:t xml:space="preserve"> </w:t>
      </w:r>
    </w:p>
    <w:p w14:paraId="70A8E012" w14:textId="77777777" w:rsidR="00580AEA" w:rsidRPr="00FC21F6" w:rsidRDefault="00580AEA" w:rsidP="00580AEA">
      <w:pPr>
        <w:spacing w:after="129" w:line="259" w:lineRule="auto"/>
        <w:ind w:left="675" w:right="120" w:firstLine="0"/>
        <w:jc w:val="left"/>
        <w:rPr>
          <w:lang w:val="fr-FR"/>
        </w:rPr>
      </w:pPr>
      <w:r w:rsidRPr="00FC21F6">
        <w:rPr>
          <w:lang w:val="fr-FR"/>
        </w:rPr>
        <w:t xml:space="preserve"> </w:t>
      </w:r>
      <w:r w:rsidRPr="00FC21F6">
        <w:rPr>
          <w:sz w:val="22"/>
          <w:lang w:val="fr-FR"/>
        </w:rPr>
        <w:t xml:space="preserve">Dans le cas d'une candidature groupée, chacun des documents requis ci-dessus doit être fourni par chaque membre du groupement, à l'exception du reçu, qui sera fourni uniquement par le mandataire. </w:t>
      </w:r>
    </w:p>
    <w:p w14:paraId="19A9131E" w14:textId="77777777" w:rsidR="00580AEA" w:rsidRPr="00CC03D4" w:rsidRDefault="00580AEA" w:rsidP="00580AEA">
      <w:pPr>
        <w:spacing w:after="105" w:line="259" w:lineRule="auto"/>
        <w:ind w:left="675" w:right="120" w:firstLine="0"/>
        <w:jc w:val="left"/>
        <w:rPr>
          <w:lang w:val="fr-FR"/>
        </w:rPr>
      </w:pPr>
      <w:r w:rsidRPr="00FC21F6">
        <w:rPr>
          <w:b/>
          <w:lang w:val="fr-FR"/>
        </w:rPr>
        <w:t xml:space="preserve"> </w:t>
      </w:r>
      <w:r w:rsidRPr="00FC21F6">
        <w:rPr>
          <w:b/>
          <w:i/>
          <w:u w:val="single" w:color="000000"/>
          <w:lang w:val="fr-FR"/>
        </w:rPr>
        <w:t>Remarque:</w:t>
      </w:r>
      <w:r w:rsidRPr="00FC21F6">
        <w:rPr>
          <w:b/>
          <w:i/>
          <w:lang w:val="fr-FR"/>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w:t>
      </w:r>
      <w:r w:rsidRPr="00CC03D4">
        <w:rPr>
          <w:b/>
          <w:i/>
          <w:lang w:val="fr-FR"/>
        </w:rPr>
        <w:t xml:space="preserve">Toutefois, ils seront exigés lors de l'attribution du marché. </w:t>
      </w:r>
    </w:p>
    <w:p w14:paraId="278C9B82" w14:textId="5E3B66EB" w:rsidR="00580AEA" w:rsidRPr="00CC03D4" w:rsidRDefault="00580AEA" w:rsidP="00CC03D4">
      <w:pPr>
        <w:spacing w:after="0" w:line="259" w:lineRule="auto"/>
        <w:ind w:left="488" w:right="120" w:firstLine="0"/>
        <w:jc w:val="left"/>
        <w:rPr>
          <w:lang w:val="fr-FR"/>
        </w:rPr>
      </w:pPr>
      <w:r w:rsidRPr="00CC03D4">
        <w:rPr>
          <w:lang w:val="fr-FR"/>
        </w:rPr>
        <w:t xml:space="preserve"> </w:t>
      </w:r>
      <w:r w:rsidRPr="00CC03D4">
        <w:rPr>
          <w:b/>
          <w:lang w:val="fr-FR"/>
        </w:rPr>
        <w:t xml:space="preserve">Clarifications  </w:t>
      </w:r>
    </w:p>
    <w:p w14:paraId="58369A53" w14:textId="77777777" w:rsidR="00580AEA" w:rsidRDefault="00580AEA" w:rsidP="00580AEA">
      <w:pPr>
        <w:pStyle w:val="ListParagraph"/>
        <w:spacing w:after="13"/>
        <w:ind w:left="502" w:right="120" w:firstLine="0"/>
        <w:rPr>
          <w:lang w:val="fr-FR"/>
        </w:rPr>
      </w:pPr>
      <w:r w:rsidRPr="00FC21F6">
        <w:rPr>
          <w:lang w:val="fr-FR"/>
        </w:rPr>
        <w:t xml:space="preserve">Toute demande de clarification concernant la présente demande de devis peut être envoyée par écrit à </w:t>
      </w:r>
      <w:r w:rsidRPr="00FC21F6">
        <w:rPr>
          <w:b/>
          <w:i/>
          <w:lang w:val="fr-FR"/>
        </w:rPr>
        <w:t xml:space="preserve">[insérer : nom et adresse électronique du représentant de l'employeur] </w:t>
      </w:r>
      <w:r w:rsidRPr="00FC21F6">
        <w:rPr>
          <w:lang w:val="fr-FR"/>
        </w:rPr>
        <w:t xml:space="preserve">avant </w:t>
      </w:r>
      <w:r w:rsidRPr="00FC21F6">
        <w:rPr>
          <w:b/>
          <w:lang w:val="fr-FR"/>
        </w:rPr>
        <w:t>le [</w:t>
      </w:r>
      <w:r w:rsidRPr="00FC21F6">
        <w:rPr>
          <w:b/>
          <w:i/>
          <w:lang w:val="fr-FR"/>
        </w:rPr>
        <w:t>insérer la date et l'heure</w:t>
      </w:r>
      <w:r w:rsidRPr="00FC21F6">
        <w:rPr>
          <w:b/>
          <w:lang w:val="fr-FR"/>
        </w:rPr>
        <w:t>]</w:t>
      </w:r>
      <w:r w:rsidRPr="00FC21F6">
        <w:rPr>
          <w:lang w:val="fr-FR"/>
        </w:rPr>
        <w:t xml:space="preserve">. L'employeur transmettra des copies de sa réponse à tous les entrepreneurs, y compris une description de la demande, mais sans en identifier la source.  </w:t>
      </w:r>
    </w:p>
    <w:p w14:paraId="41CB42A9" w14:textId="3961B3F4" w:rsidR="00580AEA" w:rsidRDefault="00580AEA" w:rsidP="00580AEA">
      <w:pPr>
        <w:pStyle w:val="ListParagraph"/>
        <w:spacing w:after="13"/>
        <w:ind w:left="502" w:right="120" w:firstLine="0"/>
        <w:rPr>
          <w:lang w:val="fr-FR"/>
        </w:rPr>
      </w:pPr>
    </w:p>
    <w:p w14:paraId="74415C7F" w14:textId="0A867192" w:rsidR="00CC03D4" w:rsidRDefault="00CC03D4" w:rsidP="00580AEA">
      <w:pPr>
        <w:pStyle w:val="ListParagraph"/>
        <w:spacing w:after="13"/>
        <w:ind w:left="502" w:right="120" w:firstLine="0"/>
        <w:rPr>
          <w:lang w:val="fr-FR"/>
        </w:rPr>
      </w:pPr>
    </w:p>
    <w:p w14:paraId="62BFA436" w14:textId="6D0B91F8" w:rsidR="00CC03D4" w:rsidRDefault="00CC03D4" w:rsidP="00580AEA">
      <w:pPr>
        <w:pStyle w:val="ListParagraph"/>
        <w:spacing w:after="13"/>
        <w:ind w:left="502" w:right="120" w:firstLine="0"/>
        <w:rPr>
          <w:lang w:val="fr-FR"/>
        </w:rPr>
      </w:pPr>
    </w:p>
    <w:p w14:paraId="6FEBB593" w14:textId="77777777" w:rsidR="00CC03D4" w:rsidRDefault="00CC03D4" w:rsidP="00580AEA">
      <w:pPr>
        <w:pStyle w:val="ListParagraph"/>
        <w:spacing w:after="13"/>
        <w:ind w:left="502" w:right="120" w:firstLine="0"/>
        <w:rPr>
          <w:lang w:val="fr-FR"/>
        </w:rPr>
      </w:pPr>
    </w:p>
    <w:p w14:paraId="65E5B99B" w14:textId="77777777" w:rsidR="00580AEA" w:rsidRDefault="00580AEA" w:rsidP="00FF4574">
      <w:pPr>
        <w:pStyle w:val="ListParagraph"/>
        <w:numPr>
          <w:ilvl w:val="0"/>
          <w:numId w:val="108"/>
        </w:numPr>
        <w:spacing w:after="13" w:line="249" w:lineRule="auto"/>
        <w:ind w:right="120"/>
      </w:pPr>
      <w:proofErr w:type="spellStart"/>
      <w:r w:rsidRPr="00281142">
        <w:rPr>
          <w:b/>
        </w:rPr>
        <w:t>Soumission</w:t>
      </w:r>
      <w:proofErr w:type="spellEnd"/>
      <w:r w:rsidRPr="00281142">
        <w:rPr>
          <w:b/>
        </w:rPr>
        <w:t xml:space="preserve"> des </w:t>
      </w:r>
      <w:proofErr w:type="spellStart"/>
      <w:r w:rsidRPr="00281142">
        <w:rPr>
          <w:b/>
        </w:rPr>
        <w:t>devis</w:t>
      </w:r>
      <w:proofErr w:type="spellEnd"/>
      <w:r w:rsidRPr="00281142">
        <w:rPr>
          <w:b/>
        </w:rPr>
        <w:t xml:space="preserve">  </w:t>
      </w:r>
    </w:p>
    <w:p w14:paraId="390E5AE8" w14:textId="2BA2472A" w:rsidR="00580AEA" w:rsidRPr="00FC21F6" w:rsidRDefault="00580AEA" w:rsidP="00580AEA">
      <w:pPr>
        <w:ind w:right="120"/>
        <w:rPr>
          <w:lang w:val="fr-FR"/>
        </w:rPr>
      </w:pPr>
      <w:r w:rsidRPr="00FC21F6">
        <w:rPr>
          <w:lang w:val="fr-FR"/>
        </w:rPr>
        <w:t xml:space="preserve">Les soumissionnaires éligibles invités peuvent obtenir de plus amples informations auprès </w:t>
      </w:r>
      <w:r w:rsidRPr="00FC21F6">
        <w:rPr>
          <w:b/>
          <w:lang w:val="fr-FR"/>
        </w:rPr>
        <w:t xml:space="preserve">du </w:t>
      </w:r>
      <w:r w:rsidR="00121956">
        <w:rPr>
          <w:b/>
          <w:lang w:val="fr-FR"/>
        </w:rPr>
        <w:t>Commune</w:t>
      </w:r>
      <w:r w:rsidRPr="00FC21F6">
        <w:rPr>
          <w:b/>
          <w:lang w:val="fr-FR"/>
        </w:rPr>
        <w:t xml:space="preserve"> municipal de Kumbo</w:t>
      </w:r>
      <w:r w:rsidRPr="00FC21F6">
        <w:rPr>
          <w:lang w:val="fr-FR"/>
        </w:rPr>
        <w:t xml:space="preserve">, </w:t>
      </w:r>
      <w:r w:rsidRPr="00FC21F6">
        <w:rPr>
          <w:b/>
          <w:lang w:val="fr-FR"/>
        </w:rPr>
        <w:t xml:space="preserve">téléphone portable : +237670003577, boîte postale : 03, Kumbo, </w:t>
      </w:r>
      <w:r w:rsidRPr="00FC21F6">
        <w:rPr>
          <w:lang w:val="fr-FR"/>
        </w:rPr>
        <w:t xml:space="preserve">et consulter le dossier d'appel d'offres pendant les heures de bureau, du lundi au vendredi, de 9 h à 15 h (GMT+1). </w:t>
      </w:r>
    </w:p>
    <w:p w14:paraId="76C249D3" w14:textId="0A108B11" w:rsidR="00580AEA" w:rsidRPr="00FC21F6" w:rsidRDefault="00580AEA" w:rsidP="00580AEA">
      <w:pPr>
        <w:ind w:right="120"/>
        <w:rPr>
          <w:lang w:val="fr-FR"/>
        </w:rPr>
      </w:pPr>
      <w:r w:rsidRPr="00FC21F6">
        <w:rPr>
          <w:lang w:val="fr-FR"/>
        </w:rPr>
        <w:t xml:space="preserve">Dès la publication de l'appel d'offres, les documents d'attribution du marché (dossier d'appel d'offres) seront mis à la disposition de tous les soumissionnaires, soit à leur demande auprès du </w:t>
      </w:r>
      <w:r w:rsidRPr="00FC21F6">
        <w:rPr>
          <w:b/>
          <w:lang w:val="fr-FR"/>
        </w:rPr>
        <w:t>Co</w:t>
      </w:r>
      <w:r w:rsidR="00121956">
        <w:rPr>
          <w:b/>
          <w:lang w:val="fr-FR"/>
        </w:rPr>
        <w:t>mmune</w:t>
      </w:r>
      <w:r w:rsidRPr="00FC21F6">
        <w:rPr>
          <w:b/>
          <w:lang w:val="fr-FR"/>
        </w:rPr>
        <w:t xml:space="preserve"> de Kumbo </w:t>
      </w:r>
      <w:r w:rsidRPr="00FC21F6">
        <w:rPr>
          <w:lang w:val="fr-FR"/>
        </w:rPr>
        <w:t xml:space="preserve">ou de </w:t>
      </w:r>
      <w:r w:rsidRPr="00FC21F6">
        <w:rPr>
          <w:b/>
          <w:lang w:val="fr-FR"/>
        </w:rPr>
        <w:t>la PMU/RCU PROLOG</w:t>
      </w:r>
      <w:r w:rsidRPr="00FC21F6">
        <w:rPr>
          <w:lang w:val="fr-FR"/>
        </w:rPr>
        <w:t xml:space="preserve">, soit via le lien Internet indiqué dans l'appel d'offres. </w:t>
      </w:r>
    </w:p>
    <w:p w14:paraId="3C92998C" w14:textId="523DE1EB" w:rsidR="00580AEA" w:rsidRDefault="00BD0934" w:rsidP="00BD0934">
      <w:pPr>
        <w:ind w:right="120"/>
        <w:rPr>
          <w:lang w:val="fr-FR"/>
        </w:rPr>
      </w:pPr>
      <w:r w:rsidRPr="00BD0934">
        <w:rPr>
          <w:lang w:val="fr-FR"/>
        </w:rPr>
        <w:t xml:space="preserve">Toutes les offres seront acceptées sans présentation de reçu, car la demande de devis est obtenue gratuitement auprès du </w:t>
      </w:r>
      <w:r w:rsidR="00121956">
        <w:rPr>
          <w:lang w:val="fr-FR"/>
        </w:rPr>
        <w:t>Commune</w:t>
      </w:r>
      <w:r w:rsidRPr="00BD0934">
        <w:rPr>
          <w:lang w:val="fr-FR"/>
        </w:rPr>
        <w:t xml:space="preserve"> municipal de Kumbo et du bureau PROLOG.</w:t>
      </w:r>
    </w:p>
    <w:p w14:paraId="5F29CA6B" w14:textId="77777777" w:rsidR="00BD0934" w:rsidRDefault="00BD0934" w:rsidP="00BD0934">
      <w:pPr>
        <w:ind w:right="120"/>
        <w:rPr>
          <w:lang w:val="fr-FR"/>
        </w:rPr>
      </w:pPr>
    </w:p>
    <w:p w14:paraId="5F1972EA" w14:textId="63F0C5D5" w:rsidR="00580AEA" w:rsidRPr="00FC21F6" w:rsidRDefault="00580AEA" w:rsidP="00580AEA">
      <w:pPr>
        <w:ind w:right="120"/>
        <w:rPr>
          <w:lang w:val="fr-FR"/>
        </w:rPr>
      </w:pPr>
      <w:r w:rsidRPr="00FC21F6">
        <w:rPr>
          <w:lang w:val="fr-FR"/>
        </w:rPr>
        <w:t xml:space="preserve">Les offres doivent être remises au </w:t>
      </w:r>
      <w:r w:rsidR="00121956">
        <w:rPr>
          <w:b/>
          <w:lang w:val="fr-FR"/>
        </w:rPr>
        <w:t>Commune</w:t>
      </w:r>
      <w:r w:rsidRPr="00FC21F6">
        <w:rPr>
          <w:b/>
          <w:lang w:val="fr-FR"/>
        </w:rPr>
        <w:t xml:space="preserve"> municipal de Kumbo, téléphone portable : +237670003577, PO BOX :03 Kumbo situé à Tobin, au plus tard le </w:t>
      </w:r>
      <w:r w:rsidR="00C56B26">
        <w:rPr>
          <w:b/>
          <w:lang w:val="fr-FR"/>
        </w:rPr>
        <w:t>06/01/2026 à</w:t>
      </w:r>
      <w:r w:rsidRPr="00FC21F6">
        <w:rPr>
          <w:b/>
          <w:lang w:val="fr-FR"/>
        </w:rPr>
        <w:t xml:space="preserve"> 10 heures précises, en sept (07) exemplaires (dont un (01) original et six (06) copies, plus une clé USB contenant le PDF numérique et la version modifiable) dans des enveloppes scellées portant la mention : </w:t>
      </w:r>
    </w:p>
    <w:p w14:paraId="6E5A59CA" w14:textId="77777777" w:rsidR="00580AEA" w:rsidRPr="00FC21F6" w:rsidRDefault="00580AEA" w:rsidP="00580AEA">
      <w:pPr>
        <w:spacing w:after="0" w:line="259" w:lineRule="auto"/>
        <w:ind w:left="668" w:firstLine="0"/>
        <w:jc w:val="center"/>
        <w:rPr>
          <w:lang w:val="fr-FR"/>
        </w:rPr>
      </w:pPr>
    </w:p>
    <w:p w14:paraId="1B3391F9" w14:textId="70DE8226" w:rsidR="00580AEA" w:rsidRPr="00CC03D4" w:rsidRDefault="00580AEA" w:rsidP="00580AEA">
      <w:pPr>
        <w:spacing w:after="13"/>
        <w:ind w:left="843"/>
        <w:jc w:val="center"/>
        <w:rPr>
          <w:sz w:val="22"/>
          <w:szCs w:val="20"/>
          <w:lang w:val="fr-FR"/>
        </w:rPr>
      </w:pPr>
      <w:r w:rsidRPr="00CC03D4">
        <w:rPr>
          <w:b/>
          <w:sz w:val="22"/>
          <w:szCs w:val="20"/>
          <w:lang w:val="fr-FR"/>
        </w:rPr>
        <w:lastRenderedPageBreak/>
        <w:t xml:space="preserve">« </w:t>
      </w:r>
      <w:r w:rsidR="007A4C23" w:rsidRPr="007A4C23">
        <w:rPr>
          <w:b/>
          <w:sz w:val="22"/>
          <w:szCs w:val="20"/>
          <w:lang w:val="fr-FR"/>
        </w:rPr>
        <w:t>DEMANDE DE DEVIS (RFQ) N° : 010/RFQ/KC/KCITB/MINDDEVEL /PROLOG/NWR/2025 DU 12 DÉCEMBRE 2025 POUR LA CONSTRUCTION D'UN NOUVEAU BASSIN DE RÉCUPÉRATION D'EAU ET D'UN RÉSERVOIR D'EAU AFIN DE RENFORCER L'APPROVISIONNEMENT EN EAU POTABLE DANS LE VILLAGE DE NTSENI, DANS LA COMMUNE DE KUMBO, A LA DEPARTEMENT DE BUI, DANS LA REGION DU NORD-</w:t>
      </w:r>
      <w:r w:rsidR="00121956" w:rsidRPr="007A4C23">
        <w:rPr>
          <w:b/>
          <w:sz w:val="22"/>
          <w:szCs w:val="20"/>
          <w:lang w:val="fr-FR"/>
        </w:rPr>
        <w:t>OUEST</w:t>
      </w:r>
      <w:r w:rsidR="00121956" w:rsidRPr="00CC03D4">
        <w:rPr>
          <w:b/>
          <w:sz w:val="22"/>
          <w:szCs w:val="20"/>
          <w:lang w:val="fr-FR"/>
        </w:rPr>
        <w:t xml:space="preserve"> »</w:t>
      </w:r>
      <w:r w:rsidRPr="00CC03D4">
        <w:rPr>
          <w:sz w:val="22"/>
          <w:szCs w:val="20"/>
          <w:lang w:val="fr-FR"/>
        </w:rPr>
        <w:t xml:space="preserve"> </w:t>
      </w:r>
    </w:p>
    <w:p w14:paraId="2473AD0A" w14:textId="23AECEAA" w:rsidR="00580AEA" w:rsidRDefault="00580AEA" w:rsidP="00FF4574">
      <w:pPr>
        <w:pStyle w:val="ListParagraph"/>
        <w:numPr>
          <w:ilvl w:val="0"/>
          <w:numId w:val="108"/>
        </w:numPr>
        <w:spacing w:after="111" w:line="249" w:lineRule="auto"/>
        <w:ind w:right="-22"/>
        <w:rPr>
          <w:lang w:val="fr-FR"/>
        </w:rPr>
      </w:pPr>
      <w:r w:rsidRPr="00FC21F6">
        <w:rPr>
          <w:b/>
          <w:lang w:val="fr-FR"/>
        </w:rPr>
        <w:t>La soumission des offres par voie électronique ne sera pas autorisée</w:t>
      </w:r>
      <w:r w:rsidRPr="00FC21F6">
        <w:rPr>
          <w:lang w:val="fr-FR"/>
        </w:rPr>
        <w:t xml:space="preserve">. Toute offre arrivant après la date limite de soumission sera rejetée. Les offres seront ouvertes en présence des représentants des soumissionnaires à l'adresse susmentionnée, </w:t>
      </w:r>
      <w:r w:rsidRPr="00FC21F6">
        <w:rPr>
          <w:b/>
          <w:lang w:val="fr-FR"/>
        </w:rPr>
        <w:t xml:space="preserve">le </w:t>
      </w:r>
      <w:r w:rsidR="00C56B26">
        <w:rPr>
          <w:b/>
          <w:lang w:val="fr-FR"/>
        </w:rPr>
        <w:t>06/01/2026 à</w:t>
      </w:r>
      <w:r w:rsidRPr="00FC21F6">
        <w:rPr>
          <w:b/>
          <w:lang w:val="fr-FR"/>
        </w:rPr>
        <w:t xml:space="preserve"> 10 heures </w:t>
      </w:r>
      <w:r w:rsidRPr="00FC21F6">
        <w:rPr>
          <w:lang w:val="fr-FR"/>
        </w:rPr>
        <w:t xml:space="preserve">précises dans </w:t>
      </w:r>
      <w:r w:rsidRPr="00FC21F6">
        <w:rPr>
          <w:b/>
          <w:lang w:val="fr-FR"/>
        </w:rPr>
        <w:t xml:space="preserve">la salle de conférence du Comité interne des marchés publics du </w:t>
      </w:r>
      <w:r w:rsidR="00121956">
        <w:rPr>
          <w:b/>
          <w:lang w:val="fr-FR"/>
        </w:rPr>
        <w:t>Commune</w:t>
      </w:r>
      <w:r w:rsidRPr="00FC21F6">
        <w:rPr>
          <w:b/>
          <w:lang w:val="fr-FR"/>
        </w:rPr>
        <w:t xml:space="preserve"> de Kumbo</w:t>
      </w:r>
      <w:r w:rsidRPr="00FC21F6">
        <w:rPr>
          <w:lang w:val="fr-FR"/>
        </w:rPr>
        <w:t>.</w:t>
      </w:r>
    </w:p>
    <w:p w14:paraId="04C2193A" w14:textId="77777777" w:rsidR="00580AEA" w:rsidRPr="00FC21F6" w:rsidRDefault="00580AEA" w:rsidP="00580AEA">
      <w:pPr>
        <w:pStyle w:val="ListParagraph"/>
        <w:spacing w:line="249" w:lineRule="auto"/>
        <w:ind w:left="502" w:right="-22" w:firstLine="0"/>
        <w:rPr>
          <w:lang w:val="fr-FR"/>
        </w:rPr>
      </w:pPr>
      <w:r w:rsidRPr="00FC21F6">
        <w:rPr>
          <w:lang w:val="fr-FR"/>
        </w:rPr>
        <w:t xml:space="preserve">  </w:t>
      </w:r>
    </w:p>
    <w:p w14:paraId="43342E72" w14:textId="3BE4BC41" w:rsidR="00CC03D4" w:rsidRDefault="00580AEA" w:rsidP="00FF4574">
      <w:pPr>
        <w:pStyle w:val="ListParagraph"/>
        <w:numPr>
          <w:ilvl w:val="0"/>
          <w:numId w:val="108"/>
        </w:numPr>
        <w:spacing w:after="111" w:line="249" w:lineRule="auto"/>
        <w:ind w:right="-22"/>
        <w:rPr>
          <w:lang w:val="fr-FR"/>
        </w:rPr>
      </w:pPr>
      <w:r w:rsidRPr="00FC21F6">
        <w:rPr>
          <w:lang w:val="fr-FR"/>
        </w:rPr>
        <w:t xml:space="preserve">La date limite de soumission des devis est fixée </w:t>
      </w:r>
      <w:r w:rsidR="00F76231" w:rsidRPr="00FC21F6">
        <w:rPr>
          <w:lang w:val="fr-FR"/>
        </w:rPr>
        <w:t xml:space="preserve">au </w:t>
      </w:r>
      <w:r w:rsidR="00C56B26">
        <w:rPr>
          <w:b/>
          <w:lang w:val="fr-FR"/>
        </w:rPr>
        <w:t xml:space="preserve">06/01/2026 </w:t>
      </w:r>
      <w:r w:rsidR="00F76231">
        <w:rPr>
          <w:b/>
          <w:i/>
          <w:lang w:val="fr-FR"/>
        </w:rPr>
        <w:t xml:space="preserve"> </w:t>
      </w:r>
      <w:r w:rsidRPr="00FC21F6">
        <w:rPr>
          <w:b/>
          <w:i/>
          <w:lang w:val="fr-FR"/>
        </w:rPr>
        <w:t>à 10 heures précises</w:t>
      </w:r>
      <w:r w:rsidRPr="00FC21F6">
        <w:rPr>
          <w:b/>
          <w:lang w:val="fr-FR"/>
        </w:rPr>
        <w:t>]</w:t>
      </w:r>
      <w:r w:rsidRPr="00FC21F6">
        <w:rPr>
          <w:lang w:val="fr-FR"/>
        </w:rPr>
        <w:t xml:space="preserve">.  </w:t>
      </w:r>
    </w:p>
    <w:p w14:paraId="254E6937" w14:textId="08DA8BDC" w:rsidR="00580AEA" w:rsidRPr="00CC03D4" w:rsidRDefault="00580AEA" w:rsidP="00CC03D4">
      <w:pPr>
        <w:spacing w:after="111" w:line="249" w:lineRule="auto"/>
        <w:ind w:left="0" w:right="-22" w:firstLine="0"/>
        <w:rPr>
          <w:lang w:val="fr-FR"/>
        </w:rPr>
      </w:pPr>
      <w:r w:rsidRPr="00CC03D4">
        <w:rPr>
          <w:lang w:val="fr-FR"/>
        </w:rPr>
        <w:t xml:space="preserve"> </w:t>
      </w:r>
    </w:p>
    <w:p w14:paraId="4C271DB9" w14:textId="77777777" w:rsidR="00580AEA" w:rsidRPr="00FC21F6" w:rsidRDefault="00580AEA" w:rsidP="00FF4574">
      <w:pPr>
        <w:pStyle w:val="ListParagraph"/>
        <w:numPr>
          <w:ilvl w:val="0"/>
          <w:numId w:val="108"/>
        </w:numPr>
        <w:spacing w:after="111" w:line="249" w:lineRule="auto"/>
        <w:ind w:right="-22"/>
        <w:rPr>
          <w:lang w:val="fr-FR"/>
        </w:rPr>
      </w:pPr>
      <w:r w:rsidRPr="00FC21F6">
        <w:rPr>
          <w:lang w:val="fr-FR"/>
        </w:rPr>
        <w:t xml:space="preserve">L'adresse pour la soumission des devis est la suivante :  </w:t>
      </w:r>
    </w:p>
    <w:p w14:paraId="13AC2BA2" w14:textId="77777777" w:rsidR="00580AEA" w:rsidRPr="00FC21F6" w:rsidRDefault="00580AEA" w:rsidP="00580AEA">
      <w:pPr>
        <w:pStyle w:val="ListParagraph"/>
        <w:ind w:left="502" w:right="-22" w:firstLine="0"/>
        <w:rPr>
          <w:lang w:val="fr-FR"/>
        </w:rPr>
      </w:pPr>
      <w:r w:rsidRPr="00FC21F6">
        <w:rPr>
          <w:lang w:val="fr-FR"/>
        </w:rPr>
        <w:t xml:space="preserve">À l'attention de : </w:t>
      </w:r>
      <w:r w:rsidRPr="00FC21F6">
        <w:rPr>
          <w:b/>
          <w:i/>
          <w:lang w:val="fr-FR"/>
        </w:rPr>
        <w:t xml:space="preserve">[insérer le nom complet de la personne, le cas échéant] </w:t>
      </w:r>
      <w:r w:rsidRPr="00FC21F6">
        <w:rPr>
          <w:lang w:val="fr-FR"/>
        </w:rPr>
        <w:t xml:space="preserve"> </w:t>
      </w:r>
    </w:p>
    <w:p w14:paraId="4F12AF21" w14:textId="77777777" w:rsidR="00580AEA" w:rsidRPr="00FC21F6" w:rsidRDefault="00580AEA" w:rsidP="00580AEA">
      <w:pPr>
        <w:pStyle w:val="ListParagraph"/>
        <w:ind w:left="502" w:right="-22" w:firstLine="0"/>
        <w:rPr>
          <w:b/>
          <w:lang w:val="fr-FR"/>
        </w:rPr>
      </w:pPr>
      <w:r w:rsidRPr="00FC21F6">
        <w:rPr>
          <w:lang w:val="fr-FR"/>
        </w:rPr>
        <w:t xml:space="preserve">Adresse e-mail : </w:t>
      </w:r>
      <w:r w:rsidRPr="00FC21F6">
        <w:rPr>
          <w:b/>
          <w:lang w:val="fr-FR"/>
        </w:rPr>
        <w:t xml:space="preserve">ou lien vers le système d'approvisionnement électronique   </w:t>
      </w:r>
    </w:p>
    <w:p w14:paraId="1AD5778E" w14:textId="77777777" w:rsidR="00580AEA" w:rsidRPr="00FC21F6" w:rsidRDefault="00580AEA" w:rsidP="00580AEA">
      <w:pPr>
        <w:pStyle w:val="ListParagraph"/>
        <w:ind w:left="502" w:right="-22" w:firstLine="0"/>
        <w:rPr>
          <w:lang w:val="fr-FR"/>
        </w:rPr>
      </w:pPr>
    </w:p>
    <w:p w14:paraId="0A585203" w14:textId="77777777" w:rsidR="00580AEA" w:rsidRPr="00957756" w:rsidRDefault="00580AEA" w:rsidP="00FF4574">
      <w:pPr>
        <w:pStyle w:val="ListParagraph"/>
        <w:numPr>
          <w:ilvl w:val="0"/>
          <w:numId w:val="108"/>
        </w:numPr>
        <w:spacing w:after="111" w:line="249" w:lineRule="auto"/>
        <w:ind w:right="-22"/>
      </w:pPr>
      <w:proofErr w:type="spellStart"/>
      <w:r w:rsidRPr="00957756">
        <w:rPr>
          <w:b/>
        </w:rPr>
        <w:t>Ouverture</w:t>
      </w:r>
      <w:proofErr w:type="spellEnd"/>
      <w:r w:rsidRPr="00957756">
        <w:rPr>
          <w:b/>
        </w:rPr>
        <w:t xml:space="preserve"> des </w:t>
      </w:r>
      <w:proofErr w:type="spellStart"/>
      <w:r w:rsidRPr="00957756">
        <w:rPr>
          <w:b/>
        </w:rPr>
        <w:t>offres</w:t>
      </w:r>
      <w:proofErr w:type="spellEnd"/>
      <w:r w:rsidRPr="00957756">
        <w:rPr>
          <w:b/>
        </w:rPr>
        <w:t xml:space="preserve">  </w:t>
      </w:r>
    </w:p>
    <w:p w14:paraId="794F053E" w14:textId="0AD88D2B" w:rsidR="00580AEA" w:rsidRPr="00FC21F6" w:rsidRDefault="00580AEA" w:rsidP="00580AEA">
      <w:pPr>
        <w:pStyle w:val="ListParagraph"/>
        <w:ind w:left="502" w:right="-22" w:firstLine="0"/>
        <w:rPr>
          <w:lang w:val="fr-FR"/>
        </w:rPr>
      </w:pPr>
      <w:r w:rsidRPr="00FC21F6">
        <w:rPr>
          <w:lang w:val="fr-FR"/>
        </w:rPr>
        <w:t xml:space="preserve">Les offres seront ouvertes par le </w:t>
      </w:r>
      <w:r w:rsidRPr="00FC21F6">
        <w:rPr>
          <w:b/>
          <w:lang w:val="fr-FR"/>
        </w:rPr>
        <w:t xml:space="preserve">comité interne des appels d'offres </w:t>
      </w:r>
      <w:r w:rsidR="00CC03D4">
        <w:rPr>
          <w:b/>
          <w:lang w:val="fr-FR"/>
        </w:rPr>
        <w:t>Commune de Kumbo</w:t>
      </w:r>
      <w:r w:rsidRPr="00FC21F6">
        <w:rPr>
          <w:b/>
          <w:lang w:val="fr-FR"/>
        </w:rPr>
        <w:t xml:space="preserve"> </w:t>
      </w:r>
      <w:r w:rsidRPr="00FC21F6">
        <w:rPr>
          <w:lang w:val="fr-FR"/>
        </w:rPr>
        <w:t>immédiatement après la date limite de soumission des offres</w:t>
      </w:r>
      <w:r w:rsidRPr="00FC21F6">
        <w:rPr>
          <w:i/>
          <w:lang w:val="fr-FR"/>
        </w:rPr>
        <w:t xml:space="preserve">. </w:t>
      </w:r>
      <w:r w:rsidRPr="00FC21F6">
        <w:rPr>
          <w:lang w:val="fr-FR"/>
        </w:rPr>
        <w:t xml:space="preserve"> </w:t>
      </w:r>
    </w:p>
    <w:p w14:paraId="678918A7" w14:textId="77777777" w:rsidR="00580AEA" w:rsidRPr="00FC21F6" w:rsidRDefault="00580AEA" w:rsidP="00580AEA">
      <w:pPr>
        <w:pStyle w:val="ListParagraph"/>
        <w:ind w:left="502" w:right="-22" w:firstLine="0"/>
        <w:rPr>
          <w:lang w:val="fr-FR"/>
        </w:rPr>
      </w:pPr>
    </w:p>
    <w:p w14:paraId="1183A5B3" w14:textId="77777777" w:rsidR="00580AEA" w:rsidRPr="00957756" w:rsidRDefault="00580AEA" w:rsidP="00FF4574">
      <w:pPr>
        <w:pStyle w:val="ListParagraph"/>
        <w:numPr>
          <w:ilvl w:val="0"/>
          <w:numId w:val="108"/>
        </w:numPr>
        <w:spacing w:after="111" w:line="249" w:lineRule="auto"/>
        <w:ind w:right="-22"/>
      </w:pPr>
      <w:proofErr w:type="spellStart"/>
      <w:r w:rsidRPr="00957756">
        <w:rPr>
          <w:b/>
        </w:rPr>
        <w:t>Évaluation</w:t>
      </w:r>
      <w:proofErr w:type="spellEnd"/>
      <w:r w:rsidRPr="00957756">
        <w:rPr>
          <w:b/>
        </w:rPr>
        <w:t xml:space="preserve"> des </w:t>
      </w:r>
      <w:proofErr w:type="spellStart"/>
      <w:r w:rsidRPr="00957756">
        <w:rPr>
          <w:b/>
        </w:rPr>
        <w:t>offres</w:t>
      </w:r>
      <w:proofErr w:type="spellEnd"/>
      <w:r w:rsidRPr="00957756">
        <w:rPr>
          <w:b/>
        </w:rPr>
        <w:t xml:space="preserve">  </w:t>
      </w:r>
    </w:p>
    <w:p w14:paraId="02786E24" w14:textId="77777777" w:rsidR="00580AEA" w:rsidRPr="00FC21F6" w:rsidRDefault="00580AEA" w:rsidP="00580AEA">
      <w:pPr>
        <w:pStyle w:val="ListParagraph"/>
        <w:ind w:left="502" w:right="-22" w:firstLine="0"/>
        <w:rPr>
          <w:lang w:val="fr-FR"/>
        </w:rPr>
      </w:pPr>
      <w:r w:rsidRPr="00FC21F6">
        <w:rPr>
          <w:b/>
          <w:lang w:val="fr-FR"/>
        </w:rPr>
        <w:t xml:space="preserve">    </w:t>
      </w:r>
      <w:r w:rsidRPr="00FC21F6">
        <w:rPr>
          <w:lang w:val="fr-FR"/>
        </w:rPr>
        <w:t xml:space="preserve">Les offres seront évaluées afin de s'assurer de la conformité de la proposition technique. </w:t>
      </w:r>
    </w:p>
    <w:p w14:paraId="612611B3" w14:textId="77777777" w:rsidR="00580AEA" w:rsidRPr="00FC21F6" w:rsidRDefault="00580AEA" w:rsidP="00FF4574">
      <w:pPr>
        <w:numPr>
          <w:ilvl w:val="0"/>
          <w:numId w:val="107"/>
        </w:numPr>
        <w:spacing w:after="3" w:line="249" w:lineRule="auto"/>
        <w:ind w:right="-22" w:hanging="360"/>
        <w:rPr>
          <w:lang w:val="fr-FR"/>
        </w:rPr>
      </w:pPr>
      <w:r w:rsidRPr="00FC21F6">
        <w:rPr>
          <w:lang w:val="fr-FR"/>
        </w:rPr>
        <w:t xml:space="preserve">Vérification que la lettre d'offre est correctement remplie, datée et signée avec le nom et le titre du signataire ; </w:t>
      </w:r>
    </w:p>
    <w:p w14:paraId="0C81E9D5" w14:textId="77777777" w:rsidR="00580AEA" w:rsidRPr="00FC21F6" w:rsidRDefault="00580AEA" w:rsidP="00FF4574">
      <w:pPr>
        <w:numPr>
          <w:ilvl w:val="0"/>
          <w:numId w:val="107"/>
        </w:numPr>
        <w:spacing w:after="3" w:line="249" w:lineRule="auto"/>
        <w:ind w:right="-22" w:hanging="360"/>
        <w:rPr>
          <w:lang w:val="fr-FR"/>
        </w:rPr>
      </w:pPr>
      <w:r w:rsidRPr="00FC21F6">
        <w:rPr>
          <w:lang w:val="fr-FR"/>
        </w:rPr>
        <w:t xml:space="preserve">Vérification que le barème des prix unitaires et l'offre quantitative et descriptive sont dûment remplis, datés et signés ; </w:t>
      </w:r>
    </w:p>
    <w:p w14:paraId="6EF446C6" w14:textId="77777777" w:rsidR="00580AEA" w:rsidRPr="00FC21F6" w:rsidRDefault="00580AEA" w:rsidP="00FF4574">
      <w:pPr>
        <w:numPr>
          <w:ilvl w:val="0"/>
          <w:numId w:val="107"/>
        </w:numPr>
        <w:spacing w:after="148" w:line="249" w:lineRule="auto"/>
        <w:ind w:right="-22" w:hanging="360"/>
        <w:rPr>
          <w:lang w:val="fr-FR"/>
        </w:rPr>
      </w:pPr>
      <w:r w:rsidRPr="00FC21F6">
        <w:rPr>
          <w:lang w:val="fr-FR"/>
        </w:rPr>
        <w:t xml:space="preserve">Évaluation de la qualification technique de chaque offre admissible selon la grille d'évaluation des offres ; </w:t>
      </w:r>
      <w:r w:rsidRPr="00FC21F6">
        <w:rPr>
          <w:b/>
          <w:i/>
          <w:lang w:val="fr-FR"/>
        </w:rPr>
        <w:t xml:space="preserve">[Insérer ce qui suit s'il y a plusieurs lots </w:t>
      </w:r>
      <w:r w:rsidRPr="00FC21F6">
        <w:rPr>
          <w:b/>
          <w:lang w:val="fr-FR"/>
        </w:rPr>
        <w:t xml:space="preserve">: </w:t>
      </w:r>
      <w:r w:rsidRPr="00FC21F6">
        <w:rPr>
          <w:lang w:val="fr-FR"/>
        </w:rPr>
        <w:t xml:space="preserve">« Les offres seront évaluées lot par lot, en tenant compte des remises offertes, le cas échéant, après avoir examiné toutes les combinaisons possibles de lots ».                                </w:t>
      </w:r>
    </w:p>
    <w:p w14:paraId="19E470B2" w14:textId="77777777" w:rsidR="00CC03D4" w:rsidRDefault="00CC03D4" w:rsidP="00580AEA">
      <w:pPr>
        <w:spacing w:after="13" w:line="248" w:lineRule="auto"/>
        <w:ind w:left="843" w:right="1112"/>
        <w:rPr>
          <w:b/>
          <w:sz w:val="28"/>
          <w:lang w:val="fr-FR"/>
        </w:rPr>
      </w:pPr>
    </w:p>
    <w:p w14:paraId="5DD6CDCA" w14:textId="77777777" w:rsidR="00CC03D4" w:rsidRDefault="00CC03D4" w:rsidP="00580AEA">
      <w:pPr>
        <w:spacing w:after="13" w:line="248" w:lineRule="auto"/>
        <w:ind w:left="843" w:right="1112"/>
        <w:rPr>
          <w:b/>
          <w:sz w:val="28"/>
          <w:lang w:val="fr-FR"/>
        </w:rPr>
      </w:pPr>
    </w:p>
    <w:p w14:paraId="2C4C1530" w14:textId="043B08B5" w:rsidR="00580AEA" w:rsidRDefault="00580AEA" w:rsidP="00580AEA">
      <w:pPr>
        <w:spacing w:after="13" w:line="248" w:lineRule="auto"/>
        <w:ind w:left="843" w:right="1112"/>
      </w:pPr>
      <w:r>
        <w:rPr>
          <w:b/>
          <w:sz w:val="28"/>
        </w:rPr>
        <w:t xml:space="preserve">GRILLE D'ÉVALUATION </w:t>
      </w:r>
    </w:p>
    <w:tbl>
      <w:tblPr>
        <w:tblStyle w:val="TableGrid"/>
        <w:tblW w:w="10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 w:type="dxa"/>
          <w:left w:w="106" w:type="dxa"/>
          <w:right w:w="46" w:type="dxa"/>
        </w:tblCellMar>
        <w:tblLook w:val="04A0" w:firstRow="1" w:lastRow="0" w:firstColumn="1" w:lastColumn="0" w:noHBand="0" w:noVBand="1"/>
      </w:tblPr>
      <w:tblGrid>
        <w:gridCol w:w="810"/>
        <w:gridCol w:w="7994"/>
        <w:gridCol w:w="1661"/>
      </w:tblGrid>
      <w:tr w:rsidR="00580AEA" w14:paraId="3C0E1C4E" w14:textId="77777777" w:rsidTr="00580AEA">
        <w:trPr>
          <w:trHeight w:val="409"/>
        </w:trPr>
        <w:tc>
          <w:tcPr>
            <w:tcW w:w="810" w:type="dxa"/>
            <w:vAlign w:val="bottom"/>
          </w:tcPr>
          <w:p w14:paraId="7DD5A4A1" w14:textId="77777777" w:rsidR="00580AEA" w:rsidRDefault="00580AEA" w:rsidP="00580AEA">
            <w:pPr>
              <w:spacing w:after="0" w:line="240" w:lineRule="auto"/>
              <w:ind w:left="159" w:right="65" w:firstLine="0"/>
            </w:pPr>
            <w:r>
              <w:rPr>
                <w:b/>
              </w:rPr>
              <w:t>N°</w:t>
            </w:r>
          </w:p>
        </w:tc>
        <w:tc>
          <w:tcPr>
            <w:tcW w:w="7994" w:type="dxa"/>
            <w:vAlign w:val="bottom"/>
          </w:tcPr>
          <w:p w14:paraId="0819BEA9" w14:textId="77777777" w:rsidR="00580AEA" w:rsidRDefault="00580AEA" w:rsidP="00580AEA">
            <w:pPr>
              <w:spacing w:after="0" w:line="240" w:lineRule="auto"/>
              <w:ind w:left="187" w:firstLine="0"/>
              <w:jc w:val="left"/>
            </w:pPr>
            <w:r>
              <w:rPr>
                <w:b/>
              </w:rPr>
              <w:t xml:space="preserve">Description </w:t>
            </w:r>
          </w:p>
        </w:tc>
        <w:tc>
          <w:tcPr>
            <w:tcW w:w="1661" w:type="dxa"/>
            <w:vAlign w:val="bottom"/>
          </w:tcPr>
          <w:p w14:paraId="5EB40AC5" w14:textId="77777777" w:rsidR="00580AEA" w:rsidRDefault="00580AEA" w:rsidP="00580AEA">
            <w:pPr>
              <w:spacing w:after="0" w:line="240" w:lineRule="auto"/>
              <w:ind w:left="191" w:firstLine="0"/>
              <w:jc w:val="left"/>
            </w:pPr>
            <w:r>
              <w:rPr>
                <w:b/>
              </w:rPr>
              <w:t xml:space="preserve">NOTATION </w:t>
            </w:r>
          </w:p>
        </w:tc>
      </w:tr>
      <w:tr w:rsidR="00580AEA" w14:paraId="36E25213" w14:textId="77777777" w:rsidTr="00580AEA">
        <w:trPr>
          <w:trHeight w:val="403"/>
        </w:trPr>
        <w:tc>
          <w:tcPr>
            <w:tcW w:w="810" w:type="dxa"/>
            <w:vMerge w:val="restart"/>
            <w:vAlign w:val="bottom"/>
          </w:tcPr>
          <w:p w14:paraId="0460B607" w14:textId="77777777" w:rsidR="00580AEA" w:rsidRDefault="00580AEA" w:rsidP="00580AEA">
            <w:pPr>
              <w:spacing w:after="0" w:line="240" w:lineRule="auto"/>
              <w:ind w:left="69" w:right="24" w:firstLine="0"/>
            </w:pPr>
            <w:r>
              <w:rPr>
                <w:b/>
              </w:rPr>
              <w:t>1</w:t>
            </w:r>
          </w:p>
        </w:tc>
        <w:tc>
          <w:tcPr>
            <w:tcW w:w="7994" w:type="dxa"/>
            <w:shd w:val="clear" w:color="auto" w:fill="D9D9D9"/>
            <w:vAlign w:val="bottom"/>
          </w:tcPr>
          <w:p w14:paraId="0D33EE48" w14:textId="77777777" w:rsidR="00580AEA" w:rsidRDefault="00580AEA" w:rsidP="00580AEA">
            <w:pPr>
              <w:spacing w:after="0" w:line="240" w:lineRule="auto"/>
              <w:ind w:left="187" w:firstLine="0"/>
              <w:jc w:val="left"/>
            </w:pPr>
            <w:proofErr w:type="spellStart"/>
            <w:r>
              <w:rPr>
                <w:b/>
              </w:rPr>
              <w:t>Présentation</w:t>
            </w:r>
            <w:proofErr w:type="spellEnd"/>
            <w:r>
              <w:rPr>
                <w:b/>
              </w:rPr>
              <w:t xml:space="preserve"> de </w:t>
            </w:r>
            <w:proofErr w:type="spellStart"/>
            <w:r>
              <w:rPr>
                <w:b/>
              </w:rPr>
              <w:t>l'offre</w:t>
            </w:r>
            <w:proofErr w:type="spellEnd"/>
            <w:r>
              <w:rPr>
                <w:b/>
              </w:rPr>
              <w:t xml:space="preserve"> </w:t>
            </w:r>
          </w:p>
        </w:tc>
        <w:tc>
          <w:tcPr>
            <w:tcW w:w="1661" w:type="dxa"/>
            <w:vAlign w:val="bottom"/>
          </w:tcPr>
          <w:p w14:paraId="1C48FB6D" w14:textId="77777777" w:rsidR="00580AEA" w:rsidRDefault="00580AEA" w:rsidP="00580AEA">
            <w:pPr>
              <w:spacing w:after="0" w:line="240" w:lineRule="auto"/>
              <w:ind w:left="191" w:firstLine="0"/>
              <w:jc w:val="left"/>
            </w:pPr>
            <w:r>
              <w:rPr>
                <w:b/>
              </w:rPr>
              <w:t xml:space="preserve"> </w:t>
            </w:r>
          </w:p>
        </w:tc>
      </w:tr>
      <w:tr w:rsidR="00580AEA" w14:paraId="4377A840" w14:textId="77777777" w:rsidTr="00580AEA">
        <w:trPr>
          <w:trHeight w:val="201"/>
        </w:trPr>
        <w:tc>
          <w:tcPr>
            <w:tcW w:w="810" w:type="dxa"/>
            <w:vMerge/>
          </w:tcPr>
          <w:p w14:paraId="237375B3" w14:textId="77777777" w:rsidR="00580AEA" w:rsidRDefault="00580AEA" w:rsidP="00580AEA">
            <w:pPr>
              <w:spacing w:after="160" w:line="240" w:lineRule="auto"/>
              <w:ind w:firstLine="0"/>
            </w:pPr>
          </w:p>
        </w:tc>
        <w:tc>
          <w:tcPr>
            <w:tcW w:w="7994" w:type="dxa"/>
          </w:tcPr>
          <w:p w14:paraId="1F7722DB" w14:textId="77777777" w:rsidR="00580AEA" w:rsidRPr="00FC21F6" w:rsidRDefault="00580AEA" w:rsidP="00580AEA">
            <w:pPr>
              <w:spacing w:after="0" w:line="240" w:lineRule="auto"/>
              <w:ind w:left="7" w:firstLine="0"/>
              <w:jc w:val="left"/>
              <w:rPr>
                <w:lang w:val="fr-FR"/>
              </w:rPr>
            </w:pPr>
            <w:r w:rsidRPr="00FC21F6">
              <w:rPr>
                <w:lang w:val="fr-FR"/>
              </w:rPr>
              <w:t xml:space="preserve">Conformité avec l'ordre prescrit dans la demande de devis avec séparateurs </w:t>
            </w:r>
          </w:p>
        </w:tc>
        <w:tc>
          <w:tcPr>
            <w:tcW w:w="1661" w:type="dxa"/>
          </w:tcPr>
          <w:p w14:paraId="3880E255" w14:textId="77777777" w:rsidR="00580AEA" w:rsidRDefault="00580AEA" w:rsidP="00580AEA">
            <w:pPr>
              <w:spacing w:after="0" w:line="240" w:lineRule="auto"/>
              <w:ind w:right="54" w:firstLine="0"/>
              <w:jc w:val="center"/>
            </w:pPr>
            <w:r>
              <w:t xml:space="preserve">Oui/Non </w:t>
            </w:r>
          </w:p>
        </w:tc>
      </w:tr>
      <w:tr w:rsidR="00580AEA" w14:paraId="23268C4C" w14:textId="77777777" w:rsidTr="00580AEA">
        <w:trPr>
          <w:trHeight w:val="287"/>
        </w:trPr>
        <w:tc>
          <w:tcPr>
            <w:tcW w:w="810" w:type="dxa"/>
            <w:vMerge/>
          </w:tcPr>
          <w:p w14:paraId="607E8321" w14:textId="77777777" w:rsidR="00580AEA" w:rsidRDefault="00580AEA" w:rsidP="00580AEA">
            <w:pPr>
              <w:spacing w:after="160" w:line="240" w:lineRule="auto"/>
              <w:ind w:firstLine="0"/>
            </w:pPr>
          </w:p>
        </w:tc>
        <w:tc>
          <w:tcPr>
            <w:tcW w:w="7994" w:type="dxa"/>
          </w:tcPr>
          <w:p w14:paraId="707967B2" w14:textId="77777777" w:rsidR="00580AEA" w:rsidRDefault="00580AEA" w:rsidP="00580AEA">
            <w:pPr>
              <w:spacing w:after="0" w:line="240" w:lineRule="auto"/>
              <w:ind w:left="7" w:firstLine="0"/>
              <w:jc w:val="left"/>
            </w:pPr>
            <w:proofErr w:type="spellStart"/>
            <w:r>
              <w:t>Lisibilité</w:t>
            </w:r>
            <w:proofErr w:type="spellEnd"/>
            <w:r>
              <w:t xml:space="preserve"> et </w:t>
            </w:r>
            <w:proofErr w:type="spellStart"/>
            <w:r>
              <w:t>numérotation</w:t>
            </w:r>
            <w:proofErr w:type="spellEnd"/>
            <w:r>
              <w:t xml:space="preserve"> </w:t>
            </w:r>
          </w:p>
        </w:tc>
        <w:tc>
          <w:tcPr>
            <w:tcW w:w="1661" w:type="dxa"/>
          </w:tcPr>
          <w:p w14:paraId="7C8C0847" w14:textId="77777777" w:rsidR="00580AEA" w:rsidRDefault="00580AEA" w:rsidP="00580AEA">
            <w:pPr>
              <w:spacing w:after="0" w:line="240" w:lineRule="auto"/>
              <w:ind w:right="54" w:firstLine="0"/>
              <w:jc w:val="center"/>
            </w:pPr>
            <w:r>
              <w:t xml:space="preserve">Oui/Non </w:t>
            </w:r>
          </w:p>
        </w:tc>
      </w:tr>
      <w:tr w:rsidR="00580AEA" w:rsidRPr="00622775" w14:paraId="5A4FE08F" w14:textId="77777777" w:rsidTr="00580AEA">
        <w:trPr>
          <w:trHeight w:val="403"/>
        </w:trPr>
        <w:tc>
          <w:tcPr>
            <w:tcW w:w="810" w:type="dxa"/>
            <w:vMerge w:val="restart"/>
            <w:vAlign w:val="center"/>
          </w:tcPr>
          <w:p w14:paraId="18E106DE" w14:textId="77777777" w:rsidR="00580AEA" w:rsidRDefault="00580AEA" w:rsidP="00580AEA">
            <w:pPr>
              <w:spacing w:after="0" w:line="240" w:lineRule="auto"/>
              <w:ind w:left="2" w:firstLine="0"/>
            </w:pPr>
            <w:r>
              <w:rPr>
                <w:b/>
              </w:rPr>
              <w:t>2</w:t>
            </w:r>
          </w:p>
        </w:tc>
        <w:tc>
          <w:tcPr>
            <w:tcW w:w="7994" w:type="dxa"/>
            <w:shd w:val="clear" w:color="auto" w:fill="D9D9D9"/>
            <w:vAlign w:val="bottom"/>
          </w:tcPr>
          <w:p w14:paraId="0BD14287" w14:textId="77777777" w:rsidR="00580AEA" w:rsidRPr="00FC21F6" w:rsidRDefault="00580AEA" w:rsidP="00580AEA">
            <w:pPr>
              <w:spacing w:after="0" w:line="240" w:lineRule="auto"/>
              <w:ind w:left="187" w:firstLine="0"/>
              <w:jc w:val="left"/>
              <w:rPr>
                <w:lang w:val="fr-FR"/>
              </w:rPr>
            </w:pPr>
            <w:r w:rsidRPr="00FC21F6">
              <w:rPr>
                <w:b/>
                <w:lang w:val="fr-FR"/>
              </w:rPr>
              <w:t xml:space="preserve">Références dans des projets similaires </w:t>
            </w:r>
          </w:p>
        </w:tc>
        <w:tc>
          <w:tcPr>
            <w:tcW w:w="1661" w:type="dxa"/>
          </w:tcPr>
          <w:p w14:paraId="75F1DA48" w14:textId="77777777" w:rsidR="00580AEA" w:rsidRPr="00FC21F6" w:rsidRDefault="00580AEA" w:rsidP="00580AEA">
            <w:pPr>
              <w:spacing w:after="0" w:line="240" w:lineRule="auto"/>
              <w:ind w:left="6" w:firstLine="0"/>
              <w:jc w:val="center"/>
              <w:rPr>
                <w:lang w:val="fr-FR"/>
              </w:rPr>
            </w:pPr>
            <w:r w:rsidRPr="00FC21F6">
              <w:rPr>
                <w:lang w:val="fr-FR"/>
              </w:rPr>
              <w:t xml:space="preserve"> </w:t>
            </w:r>
          </w:p>
        </w:tc>
      </w:tr>
      <w:tr w:rsidR="00580AEA" w14:paraId="48923BE9" w14:textId="77777777" w:rsidTr="00580AEA">
        <w:trPr>
          <w:trHeight w:val="287"/>
        </w:trPr>
        <w:tc>
          <w:tcPr>
            <w:tcW w:w="810" w:type="dxa"/>
            <w:vMerge/>
          </w:tcPr>
          <w:p w14:paraId="4566B713" w14:textId="77777777" w:rsidR="00580AEA" w:rsidRPr="00FC21F6" w:rsidRDefault="00580AEA" w:rsidP="00580AEA">
            <w:pPr>
              <w:spacing w:after="160" w:line="240" w:lineRule="auto"/>
              <w:ind w:firstLine="0"/>
              <w:rPr>
                <w:lang w:val="fr-FR"/>
              </w:rPr>
            </w:pPr>
          </w:p>
        </w:tc>
        <w:tc>
          <w:tcPr>
            <w:tcW w:w="7994" w:type="dxa"/>
          </w:tcPr>
          <w:p w14:paraId="108A27AD" w14:textId="77777777" w:rsidR="00580AEA" w:rsidRPr="00FC21F6" w:rsidRDefault="00580AEA" w:rsidP="00580AEA">
            <w:pPr>
              <w:spacing w:after="0" w:line="240" w:lineRule="auto"/>
              <w:ind w:left="187" w:firstLine="0"/>
              <w:jc w:val="left"/>
              <w:rPr>
                <w:lang w:val="fr-FR"/>
              </w:rPr>
            </w:pPr>
            <w:r w:rsidRPr="00FC21F6">
              <w:rPr>
                <w:lang w:val="fr-FR"/>
              </w:rPr>
              <w:t xml:space="preserve">Liste des références pour les 5 dernières années (dates) </w:t>
            </w:r>
          </w:p>
        </w:tc>
        <w:tc>
          <w:tcPr>
            <w:tcW w:w="1661" w:type="dxa"/>
          </w:tcPr>
          <w:p w14:paraId="1F20CE2C" w14:textId="77777777" w:rsidR="00580AEA" w:rsidRDefault="00580AEA" w:rsidP="00580AEA">
            <w:pPr>
              <w:spacing w:after="0" w:line="240" w:lineRule="auto"/>
              <w:ind w:right="54" w:firstLine="0"/>
              <w:jc w:val="center"/>
            </w:pPr>
            <w:r>
              <w:t xml:space="preserve">Oui/Non </w:t>
            </w:r>
          </w:p>
        </w:tc>
      </w:tr>
      <w:tr w:rsidR="00580AEA" w14:paraId="48A1134A" w14:textId="77777777" w:rsidTr="00580AEA">
        <w:trPr>
          <w:trHeight w:val="842"/>
        </w:trPr>
        <w:tc>
          <w:tcPr>
            <w:tcW w:w="810" w:type="dxa"/>
            <w:vMerge/>
          </w:tcPr>
          <w:p w14:paraId="2D112FE3" w14:textId="77777777" w:rsidR="00580AEA" w:rsidRDefault="00580AEA" w:rsidP="00580AEA">
            <w:pPr>
              <w:spacing w:after="160" w:line="240" w:lineRule="auto"/>
              <w:ind w:firstLine="0"/>
            </w:pPr>
          </w:p>
        </w:tc>
        <w:tc>
          <w:tcPr>
            <w:tcW w:w="7994" w:type="dxa"/>
          </w:tcPr>
          <w:p w14:paraId="0766F3EE" w14:textId="77777777" w:rsidR="00580AEA" w:rsidRPr="00FC21F6" w:rsidRDefault="00580AEA" w:rsidP="00580AEA">
            <w:pPr>
              <w:spacing w:after="0" w:line="240" w:lineRule="auto"/>
              <w:ind w:left="180" w:right="68"/>
              <w:rPr>
                <w:lang w:val="fr-FR"/>
              </w:rPr>
            </w:pPr>
            <w:r w:rsidRPr="00FC21F6">
              <w:rPr>
                <w:lang w:val="fr-FR"/>
              </w:rPr>
              <w:t xml:space="preserve">Fournir au moins 2 références de travaux similaires réalisés (justifiées par la première et la dernière page du contrat + rapport d'acceptation ou certificat d'achèvement) </w:t>
            </w:r>
          </w:p>
        </w:tc>
        <w:tc>
          <w:tcPr>
            <w:tcW w:w="1661" w:type="dxa"/>
            <w:vAlign w:val="center"/>
          </w:tcPr>
          <w:p w14:paraId="13A8AA7C" w14:textId="77777777" w:rsidR="00580AEA" w:rsidRDefault="00580AEA" w:rsidP="00580AEA">
            <w:pPr>
              <w:spacing w:after="0" w:line="240" w:lineRule="auto"/>
              <w:ind w:right="54" w:firstLine="0"/>
              <w:jc w:val="center"/>
            </w:pPr>
            <w:r>
              <w:t xml:space="preserve">Oui/Non </w:t>
            </w:r>
          </w:p>
        </w:tc>
      </w:tr>
      <w:tr w:rsidR="00580AEA" w14:paraId="624C3E44" w14:textId="77777777" w:rsidTr="00580AEA">
        <w:trPr>
          <w:trHeight w:val="283"/>
        </w:trPr>
        <w:tc>
          <w:tcPr>
            <w:tcW w:w="810" w:type="dxa"/>
            <w:vMerge w:val="restart"/>
            <w:vAlign w:val="center"/>
          </w:tcPr>
          <w:p w14:paraId="666DD938" w14:textId="77777777" w:rsidR="00580AEA" w:rsidRDefault="00580AEA" w:rsidP="00580AEA">
            <w:pPr>
              <w:spacing w:after="0" w:line="240" w:lineRule="auto"/>
              <w:ind w:left="2" w:firstLine="0"/>
            </w:pPr>
            <w:r>
              <w:rPr>
                <w:b/>
              </w:rPr>
              <w:t>3</w:t>
            </w:r>
          </w:p>
        </w:tc>
        <w:tc>
          <w:tcPr>
            <w:tcW w:w="7994" w:type="dxa"/>
            <w:shd w:val="clear" w:color="auto" w:fill="D9D9D9"/>
          </w:tcPr>
          <w:p w14:paraId="1F33234B" w14:textId="77777777" w:rsidR="00580AEA" w:rsidRDefault="00580AEA" w:rsidP="00580AEA">
            <w:pPr>
              <w:spacing w:after="0" w:line="240" w:lineRule="auto"/>
              <w:ind w:left="7" w:firstLine="0"/>
              <w:jc w:val="left"/>
            </w:pPr>
            <w:proofErr w:type="spellStart"/>
            <w:r>
              <w:rPr>
                <w:b/>
              </w:rPr>
              <w:t>Qualité</w:t>
            </w:r>
            <w:proofErr w:type="spellEnd"/>
            <w:r>
              <w:rPr>
                <w:b/>
              </w:rPr>
              <w:t xml:space="preserve"> du personnel  </w:t>
            </w:r>
          </w:p>
        </w:tc>
        <w:tc>
          <w:tcPr>
            <w:tcW w:w="1661" w:type="dxa"/>
          </w:tcPr>
          <w:p w14:paraId="07DDC7F2" w14:textId="77777777" w:rsidR="00580AEA" w:rsidRDefault="00580AEA" w:rsidP="00580AEA">
            <w:pPr>
              <w:spacing w:after="0" w:line="240" w:lineRule="auto"/>
              <w:ind w:left="6" w:firstLine="0"/>
              <w:jc w:val="center"/>
            </w:pPr>
            <w:r>
              <w:t xml:space="preserve"> </w:t>
            </w:r>
          </w:p>
        </w:tc>
      </w:tr>
      <w:tr w:rsidR="00580AEA" w14:paraId="013E790C" w14:textId="77777777" w:rsidTr="00580AEA">
        <w:trPr>
          <w:trHeight w:val="563"/>
        </w:trPr>
        <w:tc>
          <w:tcPr>
            <w:tcW w:w="810" w:type="dxa"/>
            <w:vMerge/>
          </w:tcPr>
          <w:p w14:paraId="21FDAF1D" w14:textId="77777777" w:rsidR="00580AEA" w:rsidRDefault="00580AEA" w:rsidP="00580AEA">
            <w:pPr>
              <w:spacing w:after="160" w:line="240" w:lineRule="auto"/>
              <w:ind w:firstLine="0"/>
            </w:pPr>
          </w:p>
        </w:tc>
        <w:tc>
          <w:tcPr>
            <w:tcW w:w="7994" w:type="dxa"/>
          </w:tcPr>
          <w:p w14:paraId="1C33C168" w14:textId="77777777" w:rsidR="00580AEA" w:rsidRPr="00FC21F6" w:rsidRDefault="00580AEA" w:rsidP="00580AEA">
            <w:pPr>
              <w:spacing w:after="0" w:line="240" w:lineRule="auto"/>
              <w:rPr>
                <w:lang w:val="fr-FR"/>
              </w:rPr>
            </w:pPr>
            <w:r w:rsidRPr="00FC21F6">
              <w:rPr>
                <w:b/>
                <w:lang w:val="fr-FR"/>
              </w:rPr>
              <w:t xml:space="preserve">Directeur des travaux </w:t>
            </w:r>
            <w:r w:rsidRPr="00FC21F6">
              <w:rPr>
                <w:lang w:val="fr-FR"/>
              </w:rPr>
              <w:t xml:space="preserve">; au moins un baccalauréat en génie civil avec au moins cinq ans d'expérience </w:t>
            </w:r>
          </w:p>
        </w:tc>
        <w:tc>
          <w:tcPr>
            <w:tcW w:w="1661" w:type="dxa"/>
            <w:vAlign w:val="center"/>
          </w:tcPr>
          <w:p w14:paraId="088F6C68" w14:textId="77777777" w:rsidR="00580AEA" w:rsidRDefault="00580AEA" w:rsidP="00580AEA">
            <w:pPr>
              <w:spacing w:after="0" w:line="240" w:lineRule="auto"/>
              <w:ind w:right="54" w:firstLine="0"/>
              <w:jc w:val="center"/>
            </w:pPr>
            <w:r>
              <w:t xml:space="preserve">Oui/Non </w:t>
            </w:r>
          </w:p>
        </w:tc>
      </w:tr>
      <w:tr w:rsidR="00580AEA" w14:paraId="0E8B52CD" w14:textId="77777777" w:rsidTr="00580AEA">
        <w:trPr>
          <w:trHeight w:val="562"/>
        </w:trPr>
        <w:tc>
          <w:tcPr>
            <w:tcW w:w="810" w:type="dxa"/>
            <w:vMerge/>
          </w:tcPr>
          <w:p w14:paraId="54B67BBA" w14:textId="77777777" w:rsidR="00580AEA" w:rsidRDefault="00580AEA" w:rsidP="00580AEA">
            <w:pPr>
              <w:spacing w:after="160" w:line="240" w:lineRule="auto"/>
              <w:ind w:firstLine="0"/>
            </w:pPr>
          </w:p>
        </w:tc>
        <w:tc>
          <w:tcPr>
            <w:tcW w:w="7994" w:type="dxa"/>
          </w:tcPr>
          <w:p w14:paraId="77B57B84" w14:textId="77777777" w:rsidR="00580AEA" w:rsidRPr="00FC21F6" w:rsidRDefault="00580AEA" w:rsidP="00580AEA">
            <w:pPr>
              <w:spacing w:after="0" w:line="240" w:lineRule="auto"/>
              <w:rPr>
                <w:lang w:val="fr-FR"/>
              </w:rPr>
            </w:pPr>
            <w:r w:rsidRPr="00FC21F6">
              <w:rPr>
                <w:b/>
                <w:lang w:val="fr-FR"/>
              </w:rPr>
              <w:t xml:space="preserve">Contremaître de chantier : </w:t>
            </w:r>
            <w:r w:rsidRPr="00FC21F6">
              <w:rPr>
                <w:lang w:val="fr-FR"/>
              </w:rPr>
              <w:t xml:space="preserve">au moins un diplôme national supérieur en génie civil avec au moins trois ans d'expérience </w:t>
            </w:r>
          </w:p>
        </w:tc>
        <w:tc>
          <w:tcPr>
            <w:tcW w:w="1661" w:type="dxa"/>
            <w:vAlign w:val="center"/>
          </w:tcPr>
          <w:p w14:paraId="0850604E" w14:textId="77777777" w:rsidR="00580AEA" w:rsidRDefault="00580AEA" w:rsidP="00580AEA">
            <w:pPr>
              <w:spacing w:after="0" w:line="240" w:lineRule="auto"/>
              <w:ind w:right="54" w:firstLine="0"/>
              <w:jc w:val="center"/>
            </w:pPr>
            <w:r>
              <w:t xml:space="preserve">Oui/Non </w:t>
            </w:r>
          </w:p>
        </w:tc>
      </w:tr>
      <w:tr w:rsidR="00580AEA" w:rsidRPr="00622775" w14:paraId="17F79D50" w14:textId="77777777" w:rsidTr="00580AEA">
        <w:trPr>
          <w:trHeight w:val="563"/>
        </w:trPr>
        <w:tc>
          <w:tcPr>
            <w:tcW w:w="810" w:type="dxa"/>
            <w:vMerge/>
          </w:tcPr>
          <w:p w14:paraId="11F43A5F" w14:textId="77777777" w:rsidR="00580AEA" w:rsidRDefault="00580AEA" w:rsidP="00580AEA">
            <w:pPr>
              <w:spacing w:after="160" w:line="240" w:lineRule="auto"/>
              <w:ind w:firstLine="0"/>
            </w:pPr>
          </w:p>
        </w:tc>
        <w:tc>
          <w:tcPr>
            <w:tcW w:w="7994" w:type="dxa"/>
          </w:tcPr>
          <w:p w14:paraId="61701551" w14:textId="77777777" w:rsidR="00580AEA" w:rsidRPr="00FC21F6" w:rsidRDefault="00580AEA" w:rsidP="00580AEA">
            <w:pPr>
              <w:spacing w:after="0" w:line="240" w:lineRule="auto"/>
              <w:rPr>
                <w:lang w:val="fr-FR"/>
              </w:rPr>
            </w:pPr>
            <w:r w:rsidRPr="00FC21F6">
              <w:rPr>
                <w:i/>
                <w:u w:val="single" w:color="000000"/>
                <w:lang w:val="fr-FR"/>
              </w:rPr>
              <w:t xml:space="preserve">NB </w:t>
            </w:r>
            <w:r w:rsidRPr="00FC21F6">
              <w:rPr>
                <w:i/>
                <w:lang w:val="fr-FR"/>
              </w:rPr>
              <w:t xml:space="preserve">: chaque « oui » obtenu doit être justifié par une copie certifiée conforme du diplôme et une pièce d'identité signée et datée. </w:t>
            </w:r>
          </w:p>
        </w:tc>
        <w:tc>
          <w:tcPr>
            <w:tcW w:w="1661" w:type="dxa"/>
            <w:vAlign w:val="center"/>
          </w:tcPr>
          <w:p w14:paraId="23EEB738" w14:textId="77777777" w:rsidR="00580AEA" w:rsidRPr="00FC21F6" w:rsidRDefault="00580AEA" w:rsidP="00580AEA">
            <w:pPr>
              <w:spacing w:after="0" w:line="240" w:lineRule="auto"/>
              <w:ind w:left="6" w:firstLine="0"/>
              <w:jc w:val="center"/>
              <w:rPr>
                <w:lang w:val="fr-FR"/>
              </w:rPr>
            </w:pPr>
            <w:r w:rsidRPr="00FC21F6">
              <w:rPr>
                <w:lang w:val="fr-FR"/>
              </w:rPr>
              <w:t xml:space="preserve"> </w:t>
            </w:r>
          </w:p>
        </w:tc>
      </w:tr>
      <w:tr w:rsidR="00580AEA" w14:paraId="60BB71CD" w14:textId="77777777" w:rsidTr="00580AEA">
        <w:trPr>
          <w:trHeight w:val="283"/>
        </w:trPr>
        <w:tc>
          <w:tcPr>
            <w:tcW w:w="810" w:type="dxa"/>
          </w:tcPr>
          <w:p w14:paraId="115AC1DC" w14:textId="77777777" w:rsidR="00580AEA" w:rsidRPr="00FC21F6" w:rsidRDefault="00580AEA" w:rsidP="00580AEA">
            <w:pPr>
              <w:spacing w:after="0" w:line="240" w:lineRule="auto"/>
              <w:ind w:left="2" w:firstLine="0"/>
              <w:rPr>
                <w:lang w:val="fr-FR"/>
              </w:rPr>
            </w:pPr>
          </w:p>
        </w:tc>
        <w:tc>
          <w:tcPr>
            <w:tcW w:w="7994" w:type="dxa"/>
            <w:shd w:val="clear" w:color="auto" w:fill="D9D9D9"/>
          </w:tcPr>
          <w:p w14:paraId="61CBC673" w14:textId="77777777" w:rsidR="00580AEA" w:rsidRDefault="00580AEA" w:rsidP="00580AEA">
            <w:pPr>
              <w:spacing w:after="0" w:line="240"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r>
              <w:rPr>
                <w:b/>
              </w:rPr>
              <w:t xml:space="preserve">  </w:t>
            </w:r>
          </w:p>
        </w:tc>
        <w:tc>
          <w:tcPr>
            <w:tcW w:w="1661" w:type="dxa"/>
          </w:tcPr>
          <w:p w14:paraId="61890616" w14:textId="77777777" w:rsidR="00580AEA" w:rsidRDefault="00580AEA" w:rsidP="00580AEA">
            <w:pPr>
              <w:spacing w:after="0" w:line="240" w:lineRule="auto"/>
              <w:ind w:left="6" w:firstLine="0"/>
              <w:jc w:val="center"/>
            </w:pPr>
            <w:r>
              <w:t xml:space="preserve"> </w:t>
            </w:r>
          </w:p>
        </w:tc>
      </w:tr>
      <w:tr w:rsidR="00580AEA" w14:paraId="2BE787C6" w14:textId="77777777" w:rsidTr="00580AEA">
        <w:trPr>
          <w:trHeight w:val="838"/>
        </w:trPr>
        <w:tc>
          <w:tcPr>
            <w:tcW w:w="810" w:type="dxa"/>
            <w:vMerge w:val="restart"/>
          </w:tcPr>
          <w:p w14:paraId="1209B053" w14:textId="77777777" w:rsidR="00580AEA" w:rsidRDefault="00580AEA" w:rsidP="00580AEA">
            <w:pPr>
              <w:spacing w:after="0" w:line="240" w:lineRule="auto"/>
              <w:ind w:left="2" w:firstLine="0"/>
            </w:pPr>
          </w:p>
          <w:p w14:paraId="18BE1461" w14:textId="77777777" w:rsidR="00580AEA" w:rsidRDefault="00580AEA" w:rsidP="00580AEA">
            <w:pPr>
              <w:spacing w:after="0" w:line="240" w:lineRule="auto"/>
              <w:ind w:left="2" w:firstLine="0"/>
            </w:pPr>
            <w:r>
              <w:t>4</w:t>
            </w:r>
          </w:p>
        </w:tc>
        <w:tc>
          <w:tcPr>
            <w:tcW w:w="7994" w:type="dxa"/>
          </w:tcPr>
          <w:p w14:paraId="4F2097DE" w14:textId="77777777" w:rsidR="00580AEA" w:rsidRPr="00FC21F6" w:rsidRDefault="00580AEA" w:rsidP="00580AEA">
            <w:pPr>
              <w:spacing w:after="0" w:line="240" w:lineRule="auto"/>
              <w:ind w:right="63"/>
              <w:rPr>
                <w:lang w:val="fr-FR"/>
              </w:rPr>
            </w:pPr>
            <w:r w:rsidRPr="00FC21F6">
              <w:rPr>
                <w:lang w:val="fr-FR"/>
              </w:rPr>
              <w:t xml:space="preserve">Au moins une camionnette avec ses documents d'identification (copie certifiée conforme des documents de propriété ou copie certifiée conforme du contrat/accord de location) </w:t>
            </w:r>
          </w:p>
        </w:tc>
        <w:tc>
          <w:tcPr>
            <w:tcW w:w="1661" w:type="dxa"/>
            <w:vAlign w:val="center"/>
          </w:tcPr>
          <w:p w14:paraId="306EF631" w14:textId="77777777" w:rsidR="00580AEA" w:rsidRDefault="00580AEA" w:rsidP="00580AEA">
            <w:pPr>
              <w:spacing w:after="0" w:line="240" w:lineRule="auto"/>
              <w:ind w:right="49" w:firstLine="0"/>
              <w:jc w:val="center"/>
            </w:pPr>
            <w:r>
              <w:t xml:space="preserve">Oui/Non </w:t>
            </w:r>
          </w:p>
        </w:tc>
      </w:tr>
      <w:tr w:rsidR="00580AEA" w14:paraId="11B339D9" w14:textId="77777777" w:rsidTr="00580AEA">
        <w:trPr>
          <w:trHeight w:val="563"/>
        </w:trPr>
        <w:tc>
          <w:tcPr>
            <w:tcW w:w="810" w:type="dxa"/>
            <w:vMerge/>
          </w:tcPr>
          <w:p w14:paraId="6C5085D4" w14:textId="77777777" w:rsidR="00580AEA" w:rsidRDefault="00580AEA" w:rsidP="00580AEA">
            <w:pPr>
              <w:spacing w:after="160" w:line="240" w:lineRule="auto"/>
              <w:ind w:firstLine="0"/>
            </w:pPr>
          </w:p>
        </w:tc>
        <w:tc>
          <w:tcPr>
            <w:tcW w:w="7994" w:type="dxa"/>
          </w:tcPr>
          <w:p w14:paraId="682AFA1E" w14:textId="77777777" w:rsidR="00580AEA" w:rsidRPr="00FC21F6" w:rsidRDefault="00580AEA" w:rsidP="00580AEA">
            <w:pPr>
              <w:spacing w:after="0" w:line="240" w:lineRule="auto"/>
              <w:rPr>
                <w:lang w:val="fr-FR"/>
              </w:rPr>
            </w:pPr>
            <w:r w:rsidRPr="00FC21F6">
              <w:rPr>
                <w:lang w:val="fr-FR"/>
              </w:rPr>
              <w:t xml:space="preserve">Liste des petits équipements nécessaires à l'exécution des tâches (fournir des photocopies des factures d'achat ou de location) </w:t>
            </w:r>
          </w:p>
        </w:tc>
        <w:tc>
          <w:tcPr>
            <w:tcW w:w="1661" w:type="dxa"/>
            <w:vAlign w:val="center"/>
          </w:tcPr>
          <w:p w14:paraId="53CA4483" w14:textId="77777777" w:rsidR="00580AEA" w:rsidRDefault="00580AEA" w:rsidP="00580AEA">
            <w:pPr>
              <w:spacing w:after="0" w:line="240" w:lineRule="auto"/>
              <w:ind w:right="49" w:firstLine="0"/>
              <w:jc w:val="center"/>
            </w:pPr>
            <w:r>
              <w:t xml:space="preserve">Oui/Non </w:t>
            </w:r>
          </w:p>
        </w:tc>
      </w:tr>
      <w:tr w:rsidR="00580AEA" w:rsidRPr="00622775" w14:paraId="39C839DE" w14:textId="77777777" w:rsidTr="00580AEA">
        <w:trPr>
          <w:trHeight w:val="283"/>
        </w:trPr>
        <w:tc>
          <w:tcPr>
            <w:tcW w:w="810" w:type="dxa"/>
            <w:vMerge w:val="restart"/>
          </w:tcPr>
          <w:p w14:paraId="23BEEEA9" w14:textId="77777777" w:rsidR="00580AEA" w:rsidRDefault="00580AEA" w:rsidP="00580AEA">
            <w:pPr>
              <w:spacing w:after="0" w:line="240" w:lineRule="auto"/>
              <w:ind w:left="2" w:firstLine="0"/>
            </w:pPr>
            <w:r>
              <w:t>6</w:t>
            </w:r>
          </w:p>
        </w:tc>
        <w:tc>
          <w:tcPr>
            <w:tcW w:w="7994" w:type="dxa"/>
            <w:shd w:val="clear" w:color="auto" w:fill="D9D9D9"/>
          </w:tcPr>
          <w:p w14:paraId="6ED67F0A" w14:textId="77777777" w:rsidR="00580AEA" w:rsidRPr="00FC21F6" w:rsidRDefault="00580AEA" w:rsidP="00580AEA">
            <w:pPr>
              <w:spacing w:after="0" w:line="240" w:lineRule="auto"/>
              <w:ind w:left="7" w:firstLine="0"/>
              <w:jc w:val="left"/>
              <w:rPr>
                <w:lang w:val="fr-FR"/>
              </w:rPr>
            </w:pPr>
            <w:r w:rsidRPr="00FC21F6">
              <w:rPr>
                <w:b/>
                <w:lang w:val="fr-FR"/>
              </w:rPr>
              <w:t xml:space="preserve">Méthodologie pour la réalisation des travaux </w:t>
            </w:r>
          </w:p>
        </w:tc>
        <w:tc>
          <w:tcPr>
            <w:tcW w:w="1661" w:type="dxa"/>
          </w:tcPr>
          <w:p w14:paraId="35D4A4EF" w14:textId="77777777" w:rsidR="00580AEA" w:rsidRPr="00FC21F6" w:rsidRDefault="00580AEA" w:rsidP="00580AEA">
            <w:pPr>
              <w:spacing w:after="0" w:line="240" w:lineRule="auto"/>
              <w:ind w:left="11" w:firstLine="0"/>
              <w:jc w:val="center"/>
              <w:rPr>
                <w:lang w:val="fr-FR"/>
              </w:rPr>
            </w:pPr>
            <w:r w:rsidRPr="00FC21F6">
              <w:rPr>
                <w:lang w:val="fr-FR"/>
              </w:rPr>
              <w:t xml:space="preserve"> </w:t>
            </w:r>
          </w:p>
        </w:tc>
      </w:tr>
      <w:tr w:rsidR="00580AEA" w14:paraId="501005DF" w14:textId="77777777" w:rsidTr="00580AEA">
        <w:trPr>
          <w:trHeight w:val="320"/>
        </w:trPr>
        <w:tc>
          <w:tcPr>
            <w:tcW w:w="810" w:type="dxa"/>
            <w:vMerge/>
          </w:tcPr>
          <w:p w14:paraId="5160D9B5" w14:textId="77777777" w:rsidR="00580AEA" w:rsidRPr="00FC21F6" w:rsidRDefault="00580AEA" w:rsidP="00580AEA">
            <w:pPr>
              <w:spacing w:after="160" w:line="240" w:lineRule="auto"/>
              <w:ind w:firstLine="0"/>
              <w:rPr>
                <w:lang w:val="fr-FR"/>
              </w:rPr>
            </w:pPr>
          </w:p>
        </w:tc>
        <w:tc>
          <w:tcPr>
            <w:tcW w:w="7994" w:type="dxa"/>
          </w:tcPr>
          <w:p w14:paraId="0B8CC95A" w14:textId="77777777" w:rsidR="00580AEA" w:rsidRPr="00FC21F6" w:rsidRDefault="00580AEA" w:rsidP="00580AEA">
            <w:pPr>
              <w:spacing w:after="0" w:line="240" w:lineRule="auto"/>
              <w:ind w:left="7" w:firstLine="0"/>
              <w:jc w:val="left"/>
              <w:rPr>
                <w:lang w:val="fr-FR"/>
              </w:rPr>
            </w:pPr>
            <w:r w:rsidRPr="00FC21F6">
              <w:rPr>
                <w:lang w:val="fr-FR"/>
              </w:rPr>
              <w:t xml:space="preserve">Note technique détaillée concernant l'organisation des travaux </w:t>
            </w:r>
          </w:p>
        </w:tc>
        <w:tc>
          <w:tcPr>
            <w:tcW w:w="1661" w:type="dxa"/>
            <w:vAlign w:val="center"/>
          </w:tcPr>
          <w:p w14:paraId="331537F2" w14:textId="77777777" w:rsidR="00580AEA" w:rsidRDefault="00580AEA" w:rsidP="00580AEA">
            <w:pPr>
              <w:spacing w:after="0" w:line="240" w:lineRule="auto"/>
              <w:ind w:right="49" w:firstLine="0"/>
              <w:jc w:val="center"/>
            </w:pPr>
            <w:r>
              <w:t xml:space="preserve">Oui/Non </w:t>
            </w:r>
          </w:p>
        </w:tc>
      </w:tr>
      <w:tr w:rsidR="00580AEA" w14:paraId="01BA2A48" w14:textId="77777777" w:rsidTr="00F37C5E">
        <w:trPr>
          <w:trHeight w:val="672"/>
        </w:trPr>
        <w:tc>
          <w:tcPr>
            <w:tcW w:w="810" w:type="dxa"/>
            <w:vMerge/>
          </w:tcPr>
          <w:p w14:paraId="11BE1661" w14:textId="77777777" w:rsidR="00580AEA" w:rsidRDefault="00580AEA" w:rsidP="00580AEA">
            <w:pPr>
              <w:spacing w:after="160" w:line="240" w:lineRule="auto"/>
              <w:ind w:firstLine="0"/>
            </w:pPr>
          </w:p>
        </w:tc>
        <w:tc>
          <w:tcPr>
            <w:tcW w:w="7994" w:type="dxa"/>
          </w:tcPr>
          <w:p w14:paraId="446D3CF6" w14:textId="77777777" w:rsidR="00580AEA" w:rsidRPr="00FC21F6" w:rsidRDefault="00580AEA" w:rsidP="00580AEA">
            <w:pPr>
              <w:spacing w:after="0" w:line="240" w:lineRule="auto"/>
              <w:rPr>
                <w:lang w:val="fr-FR"/>
              </w:rPr>
            </w:pPr>
            <w:r w:rsidRPr="00FC21F6">
              <w:rPr>
                <w:lang w:val="fr-FR"/>
              </w:rPr>
              <w:t xml:space="preserve">Description des règles de protection socio-environnementale (protection de l'environnement, sécurité, santé et hygiène du personnel du site) </w:t>
            </w:r>
          </w:p>
        </w:tc>
        <w:tc>
          <w:tcPr>
            <w:tcW w:w="1661" w:type="dxa"/>
            <w:vAlign w:val="center"/>
          </w:tcPr>
          <w:p w14:paraId="2DC88C46" w14:textId="77777777" w:rsidR="00580AEA" w:rsidRDefault="00580AEA" w:rsidP="00580AEA">
            <w:pPr>
              <w:spacing w:after="0" w:line="240" w:lineRule="auto"/>
              <w:ind w:right="49" w:firstLine="0"/>
              <w:jc w:val="center"/>
            </w:pPr>
            <w:r>
              <w:t xml:space="preserve">Oui/Non </w:t>
            </w:r>
          </w:p>
        </w:tc>
      </w:tr>
      <w:tr w:rsidR="00580AEA" w14:paraId="5F26710C" w14:textId="77777777" w:rsidTr="00580AEA">
        <w:trPr>
          <w:trHeight w:val="286"/>
        </w:trPr>
        <w:tc>
          <w:tcPr>
            <w:tcW w:w="810" w:type="dxa"/>
            <w:vMerge/>
          </w:tcPr>
          <w:p w14:paraId="5DF4BF41" w14:textId="77777777" w:rsidR="00580AEA" w:rsidRDefault="00580AEA" w:rsidP="00580AEA">
            <w:pPr>
              <w:spacing w:after="160" w:line="240" w:lineRule="auto"/>
              <w:ind w:firstLine="0"/>
            </w:pPr>
          </w:p>
        </w:tc>
        <w:tc>
          <w:tcPr>
            <w:tcW w:w="7994" w:type="dxa"/>
          </w:tcPr>
          <w:p w14:paraId="115A1C2D" w14:textId="22B0287B" w:rsidR="00580AEA" w:rsidRPr="00FC21F6" w:rsidRDefault="00580AEA" w:rsidP="00580AEA">
            <w:pPr>
              <w:spacing w:after="0" w:line="240" w:lineRule="auto"/>
              <w:ind w:left="7" w:firstLine="0"/>
              <w:jc w:val="left"/>
              <w:rPr>
                <w:lang w:val="fr-FR"/>
              </w:rPr>
            </w:pPr>
            <w:r w:rsidRPr="00FC21F6">
              <w:rPr>
                <w:lang w:val="fr-FR"/>
              </w:rPr>
              <w:t xml:space="preserve">Calendrier détaillé des travaux avec des délais ≤ </w:t>
            </w:r>
            <w:r w:rsidR="00F37C5E">
              <w:rPr>
                <w:lang w:val="fr-FR"/>
              </w:rPr>
              <w:t>quatre-</w:t>
            </w:r>
            <w:r w:rsidR="00F37C5E" w:rsidRPr="00FC21F6">
              <w:rPr>
                <w:lang w:val="fr-FR"/>
              </w:rPr>
              <w:t>vingt</w:t>
            </w:r>
            <w:r w:rsidR="00F37C5E">
              <w:rPr>
                <w:lang w:val="fr-FR"/>
              </w:rPr>
              <w:t xml:space="preserve">-dix </w:t>
            </w:r>
            <w:r w:rsidR="00F37C5E" w:rsidRPr="00FC21F6">
              <w:rPr>
                <w:lang w:val="fr-FR"/>
              </w:rPr>
              <w:t>jours (</w:t>
            </w:r>
            <w:r w:rsidR="00F37C5E">
              <w:rPr>
                <w:lang w:val="fr-FR"/>
              </w:rPr>
              <w:t>9</w:t>
            </w:r>
            <w:r w:rsidR="00F37C5E" w:rsidRPr="00FC21F6">
              <w:rPr>
                <w:lang w:val="fr-FR"/>
              </w:rPr>
              <w:t>0)</w:t>
            </w:r>
          </w:p>
        </w:tc>
        <w:tc>
          <w:tcPr>
            <w:tcW w:w="1661" w:type="dxa"/>
          </w:tcPr>
          <w:p w14:paraId="48F7A29E" w14:textId="77777777" w:rsidR="00580AEA" w:rsidRDefault="00580AEA" w:rsidP="00580AEA">
            <w:pPr>
              <w:spacing w:after="0" w:line="240" w:lineRule="auto"/>
              <w:ind w:right="49" w:firstLine="0"/>
              <w:jc w:val="center"/>
            </w:pPr>
            <w:r>
              <w:t xml:space="preserve">Oui/Non </w:t>
            </w:r>
          </w:p>
        </w:tc>
      </w:tr>
      <w:tr w:rsidR="00580AEA" w14:paraId="347ABF5C" w14:textId="77777777" w:rsidTr="00580AEA">
        <w:trPr>
          <w:trHeight w:val="562"/>
        </w:trPr>
        <w:tc>
          <w:tcPr>
            <w:tcW w:w="810" w:type="dxa"/>
          </w:tcPr>
          <w:p w14:paraId="60CBB78B" w14:textId="77777777" w:rsidR="00580AEA" w:rsidRDefault="00580AEA" w:rsidP="00580AEA">
            <w:pPr>
              <w:spacing w:after="0" w:line="240" w:lineRule="auto"/>
              <w:ind w:right="109" w:firstLine="0"/>
            </w:pPr>
            <w:r>
              <w:t>7</w:t>
            </w:r>
          </w:p>
        </w:tc>
        <w:tc>
          <w:tcPr>
            <w:tcW w:w="7994" w:type="dxa"/>
          </w:tcPr>
          <w:p w14:paraId="024D35B4" w14:textId="77777777" w:rsidR="00580AEA" w:rsidRPr="00FC21F6" w:rsidRDefault="00580AEA" w:rsidP="00580AEA">
            <w:pPr>
              <w:spacing w:after="0" w:line="240" w:lineRule="auto"/>
              <w:rPr>
                <w:lang w:val="fr-FR"/>
              </w:rPr>
            </w:pPr>
            <w:r w:rsidRPr="00FC21F6">
              <w:rPr>
                <w:lang w:val="fr-FR"/>
              </w:rPr>
              <w:t xml:space="preserve">Livret des clauses techniques spéciales, paraphé à chaque page, daté et signé à la dernière page </w:t>
            </w:r>
          </w:p>
        </w:tc>
        <w:tc>
          <w:tcPr>
            <w:tcW w:w="1661" w:type="dxa"/>
            <w:vAlign w:val="center"/>
          </w:tcPr>
          <w:p w14:paraId="6711E493" w14:textId="77777777" w:rsidR="00580AEA" w:rsidRDefault="00580AEA" w:rsidP="00580AEA">
            <w:pPr>
              <w:spacing w:after="0" w:line="240" w:lineRule="auto"/>
              <w:ind w:right="49" w:firstLine="0"/>
              <w:jc w:val="center"/>
            </w:pPr>
            <w:r>
              <w:t xml:space="preserve">Oui/Non </w:t>
            </w:r>
          </w:p>
        </w:tc>
      </w:tr>
      <w:tr w:rsidR="00580AEA" w14:paraId="6183F961" w14:textId="77777777" w:rsidTr="00580AEA">
        <w:trPr>
          <w:trHeight w:val="564"/>
        </w:trPr>
        <w:tc>
          <w:tcPr>
            <w:tcW w:w="810" w:type="dxa"/>
          </w:tcPr>
          <w:p w14:paraId="640C02BD" w14:textId="77777777" w:rsidR="00580AEA" w:rsidRDefault="00580AEA" w:rsidP="00580AEA">
            <w:pPr>
              <w:spacing w:after="0" w:line="240" w:lineRule="auto"/>
              <w:ind w:left="2" w:firstLine="0"/>
            </w:pPr>
            <w:r>
              <w:t>8</w:t>
            </w:r>
          </w:p>
        </w:tc>
        <w:tc>
          <w:tcPr>
            <w:tcW w:w="7994" w:type="dxa"/>
          </w:tcPr>
          <w:p w14:paraId="3BD1F017" w14:textId="77777777" w:rsidR="00580AEA" w:rsidRPr="00FC21F6" w:rsidRDefault="00580AEA" w:rsidP="00580AEA">
            <w:pPr>
              <w:spacing w:after="0" w:line="240" w:lineRule="auto"/>
              <w:rPr>
                <w:lang w:val="fr-FR"/>
              </w:rPr>
            </w:pPr>
            <w:r w:rsidRPr="00FC21F6">
              <w:rPr>
                <w:lang w:val="fr-FR"/>
              </w:rPr>
              <w:t xml:space="preserve">Livret des clauses environnementales et sociales, paraphé à chaque page, daté et signé à la dernière page </w:t>
            </w:r>
          </w:p>
        </w:tc>
        <w:tc>
          <w:tcPr>
            <w:tcW w:w="1661" w:type="dxa"/>
            <w:vAlign w:val="center"/>
          </w:tcPr>
          <w:p w14:paraId="7FF47D9D" w14:textId="77777777" w:rsidR="00580AEA" w:rsidRDefault="00580AEA" w:rsidP="00580AEA">
            <w:pPr>
              <w:spacing w:after="0" w:line="240" w:lineRule="auto"/>
              <w:ind w:right="49" w:firstLine="0"/>
              <w:jc w:val="center"/>
            </w:pPr>
            <w:r>
              <w:t xml:space="preserve">Oui/Non </w:t>
            </w:r>
          </w:p>
        </w:tc>
      </w:tr>
      <w:tr w:rsidR="00580AEA" w14:paraId="5CC6EEB8" w14:textId="77777777" w:rsidTr="00580AEA">
        <w:trPr>
          <w:trHeight w:val="562"/>
        </w:trPr>
        <w:tc>
          <w:tcPr>
            <w:tcW w:w="810" w:type="dxa"/>
          </w:tcPr>
          <w:p w14:paraId="1F02D622" w14:textId="77777777" w:rsidR="00580AEA" w:rsidRDefault="00580AEA" w:rsidP="00580AEA">
            <w:pPr>
              <w:spacing w:after="0" w:line="240" w:lineRule="auto"/>
              <w:ind w:left="144" w:firstLine="0"/>
            </w:pPr>
          </w:p>
        </w:tc>
        <w:tc>
          <w:tcPr>
            <w:tcW w:w="7994" w:type="dxa"/>
          </w:tcPr>
          <w:p w14:paraId="4ADD8C4D" w14:textId="77777777" w:rsidR="00580AEA" w:rsidRPr="00FC21F6" w:rsidRDefault="00580AEA" w:rsidP="00580AEA">
            <w:pPr>
              <w:spacing w:after="0" w:line="240" w:lineRule="auto"/>
              <w:rPr>
                <w:lang w:val="fr-FR"/>
              </w:rPr>
            </w:pPr>
            <w:r w:rsidRPr="00FC21F6">
              <w:rPr>
                <w:lang w:val="fr-FR"/>
              </w:rPr>
              <w:t xml:space="preserve">Livret des clauses administratives spéciales, paraphé à chaque page, daté et signé à la dernière page </w:t>
            </w:r>
          </w:p>
        </w:tc>
        <w:tc>
          <w:tcPr>
            <w:tcW w:w="1661" w:type="dxa"/>
            <w:vAlign w:val="center"/>
          </w:tcPr>
          <w:p w14:paraId="305C376C" w14:textId="77777777" w:rsidR="00580AEA" w:rsidRDefault="00580AEA" w:rsidP="00580AEA">
            <w:pPr>
              <w:spacing w:after="0" w:line="240" w:lineRule="auto"/>
              <w:ind w:right="49" w:firstLine="0"/>
              <w:jc w:val="center"/>
            </w:pPr>
            <w:r>
              <w:t xml:space="preserve">Oui/Non </w:t>
            </w:r>
          </w:p>
        </w:tc>
      </w:tr>
      <w:tr w:rsidR="00580AEA" w14:paraId="66AA3242" w14:textId="77777777" w:rsidTr="00580AEA">
        <w:trPr>
          <w:trHeight w:val="562"/>
        </w:trPr>
        <w:tc>
          <w:tcPr>
            <w:tcW w:w="810" w:type="dxa"/>
          </w:tcPr>
          <w:p w14:paraId="56C0E36E" w14:textId="77777777" w:rsidR="00580AEA" w:rsidRDefault="00580AEA" w:rsidP="00580AEA">
            <w:pPr>
              <w:spacing w:after="0" w:line="240" w:lineRule="auto"/>
              <w:ind w:left="10" w:firstLine="0"/>
            </w:pPr>
            <w:r>
              <w:rPr>
                <w:b/>
              </w:rPr>
              <w:t>9</w:t>
            </w:r>
          </w:p>
        </w:tc>
        <w:tc>
          <w:tcPr>
            <w:tcW w:w="7994" w:type="dxa"/>
          </w:tcPr>
          <w:p w14:paraId="40E1E3F4" w14:textId="77777777" w:rsidR="00580AEA" w:rsidRPr="00FC21F6" w:rsidRDefault="00580AEA" w:rsidP="00580AEA">
            <w:pPr>
              <w:spacing w:after="0" w:line="240" w:lineRule="auto"/>
              <w:ind w:left="7" w:firstLine="0"/>
              <w:jc w:val="left"/>
              <w:rPr>
                <w:lang w:val="fr-FR"/>
              </w:rPr>
            </w:pPr>
            <w:r w:rsidRPr="00FC21F6">
              <w:rPr>
                <w:lang w:val="fr-FR"/>
              </w:rPr>
              <w:t xml:space="preserve">Rapport de visite du site  </w:t>
            </w:r>
          </w:p>
          <w:p w14:paraId="34F2DE2F" w14:textId="77777777" w:rsidR="00580AEA" w:rsidRPr="00FC21F6" w:rsidRDefault="00580AEA" w:rsidP="00580AEA">
            <w:pPr>
              <w:spacing w:after="0" w:line="240" w:lineRule="auto"/>
              <w:ind w:left="7" w:firstLine="0"/>
              <w:jc w:val="left"/>
              <w:rPr>
                <w:lang w:val="fr-FR"/>
              </w:rPr>
            </w:pPr>
            <w:r w:rsidRPr="00FC21F6">
              <w:rPr>
                <w:i/>
                <w:lang w:val="fr-FR"/>
              </w:rPr>
              <w:t xml:space="preserve">(justifié par des photos et une description détaillée du site) </w:t>
            </w:r>
          </w:p>
        </w:tc>
        <w:tc>
          <w:tcPr>
            <w:tcW w:w="1661" w:type="dxa"/>
            <w:vAlign w:val="center"/>
          </w:tcPr>
          <w:p w14:paraId="6442830B" w14:textId="77777777" w:rsidR="00580AEA" w:rsidRDefault="00580AEA" w:rsidP="00580AEA">
            <w:pPr>
              <w:spacing w:after="0" w:line="240" w:lineRule="auto"/>
              <w:ind w:right="49" w:firstLine="0"/>
              <w:jc w:val="center"/>
            </w:pPr>
            <w:r>
              <w:t xml:space="preserve">Oui/Non </w:t>
            </w:r>
          </w:p>
        </w:tc>
      </w:tr>
      <w:tr w:rsidR="00580AEA" w14:paraId="3014F676" w14:textId="77777777" w:rsidTr="00580AEA">
        <w:trPr>
          <w:trHeight w:val="286"/>
        </w:trPr>
        <w:tc>
          <w:tcPr>
            <w:tcW w:w="810" w:type="dxa"/>
          </w:tcPr>
          <w:p w14:paraId="2A56F215" w14:textId="77777777" w:rsidR="00580AEA" w:rsidRDefault="00580AEA" w:rsidP="00580AEA">
            <w:pPr>
              <w:spacing w:after="0" w:line="240" w:lineRule="auto"/>
              <w:ind w:left="10" w:firstLine="0"/>
            </w:pPr>
          </w:p>
        </w:tc>
        <w:tc>
          <w:tcPr>
            <w:tcW w:w="7994" w:type="dxa"/>
          </w:tcPr>
          <w:p w14:paraId="6491DCE1" w14:textId="77777777" w:rsidR="00580AEA" w:rsidRDefault="00580AEA" w:rsidP="00580AEA">
            <w:pPr>
              <w:spacing w:after="0" w:line="240" w:lineRule="auto"/>
              <w:ind w:left="7" w:firstLine="0"/>
            </w:pPr>
            <w:r>
              <w:rPr>
                <w:b/>
              </w:rPr>
              <w:t xml:space="preserve">Total  </w:t>
            </w:r>
          </w:p>
        </w:tc>
        <w:tc>
          <w:tcPr>
            <w:tcW w:w="1661" w:type="dxa"/>
          </w:tcPr>
          <w:p w14:paraId="4AD387FE" w14:textId="77777777" w:rsidR="00580AEA" w:rsidRDefault="00580AEA" w:rsidP="00580AEA">
            <w:pPr>
              <w:spacing w:after="0" w:line="240" w:lineRule="auto"/>
              <w:ind w:left="11" w:firstLine="0"/>
            </w:pPr>
            <w:r>
              <w:rPr>
                <w:b/>
              </w:rPr>
              <w:t xml:space="preserve">….. /15 </w:t>
            </w:r>
          </w:p>
        </w:tc>
      </w:tr>
    </w:tbl>
    <w:p w14:paraId="2F3FE8E1" w14:textId="77777777" w:rsidR="00580AEA" w:rsidRPr="00FC21F6" w:rsidRDefault="00580AEA" w:rsidP="00580AEA">
      <w:pPr>
        <w:spacing w:after="0" w:line="259" w:lineRule="auto"/>
        <w:rPr>
          <w:lang w:val="fr-FR"/>
        </w:rPr>
      </w:pPr>
      <w:r w:rsidRPr="00FC21F6">
        <w:rPr>
          <w:lang w:val="fr-FR"/>
        </w:rPr>
        <w:t xml:space="preserve">NB: Seules les offres ayant obtenu un total de 12 votes positifs sur 15 seront acceptées pour la prochaine étape de la procédure. </w:t>
      </w:r>
    </w:p>
    <w:p w14:paraId="41D5DBAD" w14:textId="77777777" w:rsidR="00580AEA" w:rsidRPr="00FC21F6" w:rsidRDefault="00580AEA" w:rsidP="00FF4574">
      <w:pPr>
        <w:pStyle w:val="ListParagraph"/>
        <w:numPr>
          <w:ilvl w:val="0"/>
          <w:numId w:val="113"/>
        </w:numPr>
        <w:spacing w:after="3" w:line="241" w:lineRule="auto"/>
        <w:ind w:right="120"/>
        <w:rPr>
          <w:lang w:val="fr-FR"/>
        </w:rPr>
      </w:pPr>
      <w:r w:rsidRPr="00FC21F6">
        <w:rPr>
          <w:lang w:val="fr-FR"/>
        </w:rPr>
        <w:t xml:space="preserve">Vérification des opérations arithmétiques, multiplication des prix unitaires par les quantités le cas échéant et utilisation du prix en lettres pour apporter les corrections nécessaires ; </w:t>
      </w:r>
    </w:p>
    <w:p w14:paraId="445950D1" w14:textId="77777777" w:rsidR="00580AEA" w:rsidRDefault="00580AEA" w:rsidP="00FF4574">
      <w:pPr>
        <w:pStyle w:val="ListParagraph"/>
        <w:numPr>
          <w:ilvl w:val="0"/>
          <w:numId w:val="113"/>
        </w:numPr>
        <w:spacing w:after="3" w:line="241" w:lineRule="auto"/>
        <w:ind w:right="120"/>
        <w:rPr>
          <w:lang w:val="fr-FR"/>
        </w:rPr>
      </w:pPr>
      <w:r w:rsidRPr="00FC21F6">
        <w:rPr>
          <w:lang w:val="fr-FR"/>
        </w:rPr>
        <w:t xml:space="preserve">Préparation d'un tableau récapitulatif des offres sur la base des montants corrigés des éventuelles erreurs arithmétiques, classés par ordre croissant. </w:t>
      </w:r>
    </w:p>
    <w:p w14:paraId="41659500" w14:textId="77777777" w:rsidR="00C56B26" w:rsidRPr="00FC21F6" w:rsidRDefault="00C56B26" w:rsidP="00C56B26">
      <w:pPr>
        <w:pStyle w:val="ListParagraph"/>
        <w:spacing w:after="3" w:line="241" w:lineRule="auto"/>
        <w:ind w:left="727" w:right="120" w:firstLine="0"/>
        <w:rPr>
          <w:lang w:val="fr-FR"/>
        </w:rPr>
      </w:pPr>
    </w:p>
    <w:p w14:paraId="008D0ADD" w14:textId="10D02A4E" w:rsidR="00580AEA" w:rsidRPr="007C648A" w:rsidRDefault="00580AEA" w:rsidP="007C648A">
      <w:pPr>
        <w:spacing w:line="241" w:lineRule="auto"/>
        <w:ind w:left="367" w:right="120" w:firstLine="434"/>
        <w:rPr>
          <w:lang w:val="fr-FR"/>
        </w:rPr>
      </w:pPr>
      <w:r w:rsidRPr="007C648A">
        <w:rPr>
          <w:lang w:val="fr-FR"/>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14:paraId="3DE66467" w14:textId="77777777" w:rsidR="00580AEA" w:rsidRPr="00FC21F6" w:rsidRDefault="00580AEA" w:rsidP="007C648A">
      <w:pPr>
        <w:spacing w:line="241" w:lineRule="auto"/>
        <w:ind w:right="155" w:firstLine="434"/>
        <w:rPr>
          <w:lang w:val="fr-FR"/>
        </w:rPr>
      </w:pPr>
      <w:r w:rsidRPr="00FC21F6">
        <w:rPr>
          <w:lang w:val="fr-FR"/>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14:paraId="4AA68C06" w14:textId="77777777" w:rsidR="00580AEA" w:rsidRPr="00FC21F6" w:rsidRDefault="00580AEA" w:rsidP="00580AEA">
      <w:pPr>
        <w:spacing w:after="0" w:line="259" w:lineRule="auto"/>
        <w:ind w:left="838" w:firstLine="0"/>
        <w:rPr>
          <w:lang w:val="fr-FR"/>
        </w:rPr>
      </w:pPr>
      <w:r w:rsidRPr="00FC21F6">
        <w:rPr>
          <w:lang w:val="fr-FR"/>
        </w:rPr>
        <w:t xml:space="preserve"> </w:t>
      </w:r>
    </w:p>
    <w:p w14:paraId="7256A7DB" w14:textId="77777777" w:rsidR="00580AEA" w:rsidRPr="00313E00" w:rsidRDefault="00580AEA" w:rsidP="00FF4574">
      <w:pPr>
        <w:pStyle w:val="ListParagraph"/>
        <w:numPr>
          <w:ilvl w:val="0"/>
          <w:numId w:val="108"/>
        </w:numPr>
        <w:spacing w:after="0" w:line="259" w:lineRule="auto"/>
        <w:rPr>
          <w:sz w:val="22"/>
          <w:szCs w:val="20"/>
        </w:rPr>
      </w:pPr>
      <w:r w:rsidRPr="00313E00">
        <w:rPr>
          <w:b/>
          <w:sz w:val="28"/>
          <w:szCs w:val="20"/>
        </w:rPr>
        <w:t xml:space="preserve">Attribution du </w:t>
      </w:r>
      <w:proofErr w:type="spellStart"/>
      <w:r w:rsidRPr="00313E00">
        <w:rPr>
          <w:b/>
          <w:sz w:val="28"/>
          <w:szCs w:val="20"/>
        </w:rPr>
        <w:t>marché</w:t>
      </w:r>
      <w:proofErr w:type="spellEnd"/>
      <w:r w:rsidRPr="00313E00">
        <w:rPr>
          <w:b/>
          <w:sz w:val="28"/>
          <w:szCs w:val="20"/>
        </w:rPr>
        <w:t xml:space="preserve">  </w:t>
      </w:r>
    </w:p>
    <w:p w14:paraId="0172690F" w14:textId="77777777" w:rsidR="00580AEA" w:rsidRPr="00FC21F6" w:rsidRDefault="00580AEA" w:rsidP="00580AEA">
      <w:pPr>
        <w:spacing w:after="6" w:line="253" w:lineRule="auto"/>
        <w:ind w:left="826" w:right="-22"/>
        <w:rPr>
          <w:lang w:val="fr-FR"/>
        </w:rPr>
      </w:pPr>
      <w:r w:rsidRPr="00FC21F6">
        <w:rPr>
          <w:b/>
          <w:i/>
          <w:lang w:val="fr-FR"/>
        </w:rPr>
        <w:t xml:space="preserve">[Sélectionnez l'une des deux options ci-dessous] </w:t>
      </w:r>
      <w:r w:rsidRPr="00FC21F6">
        <w:rPr>
          <w:lang w:val="fr-FR"/>
        </w:rPr>
        <w:t xml:space="preserve"> </w:t>
      </w:r>
    </w:p>
    <w:p w14:paraId="1D351887" w14:textId="77777777" w:rsidR="00580AEA" w:rsidRPr="00FC21F6" w:rsidRDefault="00580AEA" w:rsidP="00580AEA">
      <w:pPr>
        <w:spacing w:after="6" w:line="253" w:lineRule="auto"/>
        <w:ind w:left="826" w:right="-22"/>
        <w:rPr>
          <w:lang w:val="fr-FR"/>
        </w:rPr>
      </w:pPr>
      <w:r w:rsidRPr="00FC21F6">
        <w:rPr>
          <w:b/>
          <w:i/>
          <w:lang w:val="fr-FR"/>
        </w:rPr>
        <w:t xml:space="preserve">[Option 1 - Pour un lot unique  </w:t>
      </w:r>
      <w:r w:rsidRPr="00FC21F6">
        <w:rPr>
          <w:lang w:val="fr-FR"/>
        </w:rPr>
        <w:t xml:space="preserve"> </w:t>
      </w:r>
    </w:p>
    <w:p w14:paraId="18FAAFBD" w14:textId="77777777" w:rsidR="00580AEA" w:rsidRPr="00FC21F6" w:rsidRDefault="00580AEA" w:rsidP="00580AEA">
      <w:pPr>
        <w:spacing w:after="6" w:line="253" w:lineRule="auto"/>
        <w:ind w:left="826" w:right="-22"/>
        <w:rPr>
          <w:lang w:val="fr-FR"/>
        </w:rPr>
      </w:pPr>
      <w:r w:rsidRPr="00FC21F6">
        <w:rPr>
          <w:lang w:val="fr-FR"/>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14:paraId="6434A995" w14:textId="77777777" w:rsidR="00580AEA" w:rsidRDefault="00580AEA" w:rsidP="00580AEA">
      <w:pPr>
        <w:pStyle w:val="ListParagraph"/>
        <w:spacing w:after="6" w:line="253" w:lineRule="auto"/>
        <w:ind w:left="826" w:right="-22" w:firstLine="0"/>
      </w:pPr>
      <w:r w:rsidRPr="00FC21F6">
        <w:rPr>
          <w:b/>
          <w:i/>
          <w:lang w:val="fr-FR"/>
        </w:rPr>
        <w:t xml:space="preserve">    </w:t>
      </w:r>
      <w:r w:rsidRPr="00B3695F">
        <w:rPr>
          <w:b/>
          <w:i/>
        </w:rPr>
        <w:t xml:space="preserve">[Option 2 - Pour </w:t>
      </w:r>
      <w:proofErr w:type="spellStart"/>
      <w:r w:rsidRPr="00B3695F">
        <w:rPr>
          <w:b/>
          <w:i/>
        </w:rPr>
        <w:t>plusieurs</w:t>
      </w:r>
      <w:proofErr w:type="spellEnd"/>
      <w:r w:rsidRPr="00B3695F">
        <w:rPr>
          <w:b/>
          <w:i/>
        </w:rPr>
        <w:t xml:space="preserve"> lots  </w:t>
      </w:r>
      <w:r>
        <w:t xml:space="preserve"> </w:t>
      </w:r>
    </w:p>
    <w:p w14:paraId="535A9900" w14:textId="77777777" w:rsidR="00580AEA" w:rsidRPr="00FC21F6" w:rsidRDefault="00580AEA" w:rsidP="00FF4574">
      <w:pPr>
        <w:pStyle w:val="ListParagraph"/>
        <w:numPr>
          <w:ilvl w:val="0"/>
          <w:numId w:val="108"/>
        </w:numPr>
        <w:spacing w:after="6" w:line="253" w:lineRule="auto"/>
        <w:ind w:left="826" w:right="-22"/>
        <w:rPr>
          <w:lang w:val="fr-FR"/>
        </w:rPr>
      </w:pPr>
      <w:r w:rsidRPr="00FC21F6">
        <w:rPr>
          <w:lang w:val="fr-FR"/>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14:paraId="55AC6B51" w14:textId="77777777" w:rsidR="00580AEA" w:rsidRPr="00FC21F6" w:rsidRDefault="00580AEA" w:rsidP="00FF4574">
      <w:pPr>
        <w:pStyle w:val="ListParagraph"/>
        <w:numPr>
          <w:ilvl w:val="0"/>
          <w:numId w:val="108"/>
        </w:numPr>
        <w:spacing w:after="6" w:line="253" w:lineRule="auto"/>
        <w:ind w:left="826" w:right="-22"/>
        <w:rPr>
          <w:lang w:val="fr-FR"/>
        </w:rPr>
      </w:pPr>
      <w:r w:rsidRPr="00FC21F6">
        <w:rPr>
          <w:lang w:val="fr-FR"/>
        </w:rPr>
        <w:t xml:space="preserve">L'employeur invitera par les moyens les plus rapides </w:t>
      </w:r>
      <w:r w:rsidRPr="00FC21F6">
        <w:rPr>
          <w:i/>
          <w:lang w:val="fr-FR"/>
        </w:rPr>
        <w:t xml:space="preserve">[par exemple, par courrier électronique] </w:t>
      </w:r>
      <w:r w:rsidRPr="00FC21F6">
        <w:rPr>
          <w:lang w:val="fr-FR"/>
        </w:rPr>
        <w:t xml:space="preserve">le ou les entrepreneurs retenus à toute discussion </w:t>
      </w:r>
      <w:r w:rsidRPr="00FC21F6">
        <w:rPr>
          <w:i/>
          <w:lang w:val="fr-FR"/>
        </w:rPr>
        <w:t xml:space="preserve">[qui devrait être virtuelle compte tenu de la situation d'urgence] </w:t>
      </w:r>
      <w:r w:rsidRPr="00FC21F6">
        <w:rPr>
          <w:lang w:val="fr-FR"/>
        </w:rPr>
        <w:t xml:space="preserve">qui pourrait être nécessaire pour conclure le contrat ou pour la signature du contrat.   </w:t>
      </w:r>
    </w:p>
    <w:p w14:paraId="529DE5DB" w14:textId="77777777" w:rsidR="00580AEA" w:rsidRDefault="00580AEA" w:rsidP="00FF4574">
      <w:pPr>
        <w:pStyle w:val="ListParagraph"/>
        <w:numPr>
          <w:ilvl w:val="0"/>
          <w:numId w:val="108"/>
        </w:numPr>
        <w:spacing w:after="6" w:line="253" w:lineRule="auto"/>
        <w:ind w:left="826" w:right="-22"/>
      </w:pPr>
      <w:r w:rsidRPr="00FC21F6">
        <w:rPr>
          <w:lang w:val="fr-FR"/>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w:t>
      </w:r>
      <w:proofErr w:type="spellEnd"/>
      <w:r>
        <w:t xml:space="preserve"> </w:t>
      </w:r>
      <w:proofErr w:type="spellStart"/>
      <w:r>
        <w:t>répondra</w:t>
      </w:r>
      <w:proofErr w:type="spellEnd"/>
      <w:r>
        <w:t xml:space="preserve"> à </w:t>
      </w:r>
      <w:proofErr w:type="spellStart"/>
      <w:r>
        <w:t>cette</w:t>
      </w:r>
      <w:proofErr w:type="spellEnd"/>
      <w:r>
        <w:t xml:space="preserve"> </w:t>
      </w:r>
      <w:proofErr w:type="spellStart"/>
      <w:r>
        <w:t>demande</w:t>
      </w:r>
      <w:proofErr w:type="spellEnd"/>
      <w:r>
        <w:t xml:space="preserve"> </w:t>
      </w:r>
      <w:proofErr w:type="spellStart"/>
      <w:r>
        <w:t>dans</w:t>
      </w:r>
      <w:proofErr w:type="spellEnd"/>
      <w:r>
        <w:t xml:space="preserve"> un </w:t>
      </w:r>
      <w:proofErr w:type="spellStart"/>
      <w:r>
        <w:t>délai</w:t>
      </w:r>
      <w:proofErr w:type="spellEnd"/>
      <w:r>
        <w:t xml:space="preserve"> </w:t>
      </w:r>
      <w:proofErr w:type="spellStart"/>
      <w:r>
        <w:t>raisonnable</w:t>
      </w:r>
      <w:proofErr w:type="spellEnd"/>
      <w:r>
        <w:t xml:space="preserve">.  </w:t>
      </w:r>
    </w:p>
    <w:p w14:paraId="0E87DDD3" w14:textId="77777777" w:rsidR="00580AEA" w:rsidRPr="00FC21F6" w:rsidRDefault="00580AEA" w:rsidP="00FF4574">
      <w:pPr>
        <w:pStyle w:val="ListParagraph"/>
        <w:numPr>
          <w:ilvl w:val="0"/>
          <w:numId w:val="108"/>
        </w:numPr>
        <w:spacing w:after="6" w:line="253" w:lineRule="auto"/>
        <w:ind w:left="826" w:right="-22"/>
        <w:rPr>
          <w:lang w:val="fr-FR"/>
        </w:rPr>
      </w:pPr>
      <w:r w:rsidRPr="00FC21F6">
        <w:rPr>
          <w:lang w:val="fr-FR"/>
        </w:rPr>
        <w:t>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w:t>
      </w:r>
      <w:r w:rsidRPr="00FC21F6">
        <w:rPr>
          <w:b/>
          <w:bCs/>
          <w:lang w:val="fr-FR"/>
        </w:rPr>
        <w:t xml:space="preserve">                                                           </w:t>
      </w:r>
    </w:p>
    <w:p w14:paraId="0D55A446" w14:textId="77777777" w:rsidR="00580AEA" w:rsidRPr="00FC21F6" w:rsidRDefault="00580AEA" w:rsidP="00580AEA">
      <w:pPr>
        <w:ind w:left="858" w:right="-22"/>
        <w:rPr>
          <w:lang w:val="fr-FR"/>
        </w:rPr>
      </w:pPr>
    </w:p>
    <w:p w14:paraId="298BC2E2" w14:textId="77777777" w:rsidR="00580AEA" w:rsidRPr="00FC21F6" w:rsidRDefault="00580AEA" w:rsidP="00580AEA">
      <w:pPr>
        <w:ind w:left="858" w:right="-22"/>
        <w:jc w:val="center"/>
        <w:rPr>
          <w:lang w:val="fr-FR"/>
        </w:rPr>
      </w:pPr>
      <w:r w:rsidRPr="00FC21F6">
        <w:rPr>
          <w:lang w:val="fr-FR"/>
        </w:rPr>
        <w:t xml:space="preserve">                                                                       </w:t>
      </w:r>
      <w:r w:rsidRPr="00FC21F6">
        <w:rPr>
          <w:rStyle w:val="fontstyle01"/>
          <w:lang w:val="fr-FR"/>
        </w:rPr>
        <w:t>LE MAIRE DE LA COMMUNE DE KUMBO</w:t>
      </w:r>
    </w:p>
    <w:p w14:paraId="71C02D71" w14:textId="77777777" w:rsidR="00580AEA" w:rsidRPr="00FC21F6" w:rsidRDefault="00580AEA" w:rsidP="00580AEA">
      <w:pPr>
        <w:spacing w:after="13"/>
        <w:ind w:left="843" w:right="-22"/>
        <w:rPr>
          <w:lang w:val="fr-FR"/>
        </w:rPr>
      </w:pPr>
      <w:r w:rsidRPr="00FC21F6">
        <w:rPr>
          <w:b/>
          <w:lang w:val="fr-FR"/>
        </w:rPr>
        <w:t xml:space="preserve"> </w:t>
      </w:r>
      <w:r w:rsidRPr="00FC21F6">
        <w:rPr>
          <w:lang w:val="fr-FR"/>
        </w:rPr>
        <w:t xml:space="preserve"> </w:t>
      </w:r>
    </w:p>
    <w:p w14:paraId="749C43FB" w14:textId="77777777" w:rsidR="00580AEA" w:rsidRPr="00FC21F6" w:rsidRDefault="00580AEA" w:rsidP="00580AEA">
      <w:pPr>
        <w:spacing w:after="13"/>
        <w:ind w:left="843" w:right="-22"/>
        <w:rPr>
          <w:b/>
          <w:lang w:val="fr-FR"/>
        </w:rPr>
      </w:pPr>
    </w:p>
    <w:p w14:paraId="29E8DECF" w14:textId="77777777" w:rsidR="00580AEA" w:rsidRPr="00FC21F6" w:rsidRDefault="00580AEA" w:rsidP="00580AEA">
      <w:pPr>
        <w:tabs>
          <w:tab w:val="left" w:pos="3433"/>
        </w:tabs>
        <w:spacing w:after="13"/>
        <w:ind w:left="843" w:right="-22"/>
        <w:rPr>
          <w:lang w:val="fr-FR"/>
        </w:rPr>
      </w:pPr>
      <w:r w:rsidRPr="00FC21F6">
        <w:rPr>
          <w:b/>
          <w:lang w:val="fr-FR"/>
        </w:rPr>
        <w:t xml:space="preserve">Pièces jointes: </w:t>
      </w:r>
      <w:r w:rsidRPr="00FC21F6">
        <w:rPr>
          <w:lang w:val="fr-FR"/>
        </w:rPr>
        <w:t xml:space="preserve"> </w:t>
      </w:r>
      <w:r w:rsidRPr="00FC21F6">
        <w:rPr>
          <w:lang w:val="fr-FR"/>
        </w:rPr>
        <w:tab/>
      </w:r>
    </w:p>
    <w:p w14:paraId="65B870F5" w14:textId="77777777" w:rsidR="00580AEA" w:rsidRPr="00FC21F6" w:rsidRDefault="00580AEA" w:rsidP="00580AEA">
      <w:pPr>
        <w:spacing w:after="13"/>
        <w:ind w:left="843"/>
        <w:rPr>
          <w:b/>
          <w:lang w:val="fr-FR"/>
        </w:rPr>
      </w:pPr>
      <w:r w:rsidRPr="00FC21F6">
        <w:rPr>
          <w:b/>
          <w:lang w:val="fr-FR"/>
        </w:rPr>
        <w:t xml:space="preserve">Annexe 1: Exigences relatives aux travaux </w:t>
      </w:r>
    </w:p>
    <w:p w14:paraId="6FD244F6" w14:textId="77777777" w:rsidR="00580AEA" w:rsidRPr="00FC21F6" w:rsidRDefault="00580AEA" w:rsidP="00580AEA">
      <w:pPr>
        <w:spacing w:after="13"/>
        <w:ind w:left="843"/>
        <w:rPr>
          <w:b/>
          <w:lang w:val="fr-FR"/>
        </w:rPr>
      </w:pPr>
      <w:r w:rsidRPr="00FC21F6">
        <w:rPr>
          <w:b/>
          <w:lang w:val="fr-FR"/>
        </w:rPr>
        <w:t xml:space="preserve">Annexe 2: Formulaire de devis </w:t>
      </w:r>
    </w:p>
    <w:p w14:paraId="70AC8906" w14:textId="77777777" w:rsidR="00580AEA" w:rsidRPr="00FC21F6" w:rsidRDefault="00580AEA" w:rsidP="00580AEA">
      <w:pPr>
        <w:spacing w:after="13"/>
        <w:ind w:left="843"/>
        <w:rPr>
          <w:lang w:val="fr-FR"/>
        </w:rPr>
      </w:pPr>
      <w:r w:rsidRPr="00FC21F6">
        <w:rPr>
          <w:b/>
          <w:lang w:val="fr-FR"/>
        </w:rPr>
        <w:t xml:space="preserve">Annexe 3 : Formulaires contractuels  </w:t>
      </w:r>
      <w:r w:rsidRPr="00FC21F6">
        <w:rPr>
          <w:lang w:val="fr-FR"/>
        </w:rPr>
        <w:t xml:space="preserve"> </w:t>
      </w:r>
    </w:p>
    <w:bookmarkEnd w:id="2"/>
    <w:p w14:paraId="2611AE88" w14:textId="77777777" w:rsidR="00580AEA" w:rsidRPr="00FC21F6" w:rsidRDefault="00580AEA" w:rsidP="00580AEA">
      <w:pPr>
        <w:spacing w:after="0" w:line="240" w:lineRule="auto"/>
        <w:ind w:left="581" w:firstLine="0"/>
        <w:jc w:val="left"/>
        <w:rPr>
          <w:lang w:val="fr-FR"/>
        </w:rPr>
      </w:pPr>
    </w:p>
    <w:p w14:paraId="0F615AEC" w14:textId="77777777" w:rsidR="00580AEA" w:rsidRPr="00FC21F6" w:rsidRDefault="00580AEA" w:rsidP="00580AEA">
      <w:pPr>
        <w:spacing w:after="0" w:line="240" w:lineRule="auto"/>
        <w:ind w:left="581" w:firstLine="0"/>
        <w:jc w:val="left"/>
        <w:rPr>
          <w:sz w:val="22"/>
          <w:lang w:val="fr-FR"/>
        </w:rPr>
      </w:pPr>
      <w:r w:rsidRPr="00FC21F6">
        <w:rPr>
          <w:sz w:val="22"/>
          <w:lang w:val="fr-FR"/>
        </w:rPr>
        <w:t xml:space="preserve"> </w:t>
      </w:r>
    </w:p>
    <w:p w14:paraId="2F79D3E5" w14:textId="24E9B61A" w:rsidR="00B76D26" w:rsidRPr="00CC03D4" w:rsidRDefault="00E1262A" w:rsidP="00CC03D4">
      <w:pPr>
        <w:spacing w:after="0" w:line="240" w:lineRule="auto"/>
        <w:ind w:left="588" w:firstLine="0"/>
        <w:jc w:val="left"/>
        <w:rPr>
          <w:sz w:val="22"/>
          <w:szCs w:val="20"/>
          <w:lang w:val="fr-FR"/>
        </w:rPr>
      </w:pPr>
      <w:r w:rsidRPr="00CC03D4">
        <w:rPr>
          <w:sz w:val="20"/>
          <w:szCs w:val="20"/>
          <w:lang w:val="fr-FR"/>
        </w:rPr>
        <w:t xml:space="preserve"> </w:t>
      </w:r>
    </w:p>
    <w:p w14:paraId="6FC2B721" w14:textId="77777777" w:rsidR="00B76D26" w:rsidRPr="00CC03D4" w:rsidRDefault="00B76D26" w:rsidP="00CC03D4">
      <w:pPr>
        <w:spacing w:line="240" w:lineRule="auto"/>
        <w:rPr>
          <w:sz w:val="22"/>
          <w:szCs w:val="20"/>
          <w:lang w:val="fr-FR"/>
        </w:rPr>
        <w:sectPr w:rsidR="00B76D26" w:rsidRPr="00CC03D4" w:rsidSect="00CC03D4">
          <w:headerReference w:type="even" r:id="rId19"/>
          <w:headerReference w:type="default" r:id="rId20"/>
          <w:footerReference w:type="even" r:id="rId21"/>
          <w:footerReference w:type="default" r:id="rId22"/>
          <w:headerReference w:type="first" r:id="rId23"/>
          <w:footerReference w:type="first" r:id="rId24"/>
          <w:pgSz w:w="12240" w:h="15840"/>
          <w:pgMar w:top="196" w:right="826" w:bottom="727" w:left="679" w:header="432" w:footer="432" w:gutter="0"/>
          <w:cols w:space="720"/>
          <w:docGrid w:linePitch="326"/>
        </w:sectPr>
      </w:pPr>
    </w:p>
    <w:p w14:paraId="1BF85D02" w14:textId="543F8652" w:rsidR="00B76D26" w:rsidRPr="00CC03D4" w:rsidRDefault="00B76D26" w:rsidP="00CC03D4">
      <w:pPr>
        <w:spacing w:after="28" w:line="240" w:lineRule="auto"/>
        <w:ind w:left="290" w:firstLine="0"/>
        <w:jc w:val="center"/>
        <w:rPr>
          <w:sz w:val="28"/>
          <w:szCs w:val="24"/>
          <w:lang w:val="fr-FR"/>
        </w:rPr>
      </w:pPr>
    </w:p>
    <w:p w14:paraId="2214DE7C" w14:textId="2410EC88" w:rsidR="00B76D26" w:rsidRPr="00CC03D4" w:rsidRDefault="00E1262A" w:rsidP="00CC03D4">
      <w:pPr>
        <w:spacing w:after="2" w:line="240" w:lineRule="auto"/>
        <w:ind w:left="10" w:right="2430" w:hanging="10"/>
        <w:jc w:val="center"/>
        <w:rPr>
          <w:sz w:val="28"/>
          <w:szCs w:val="24"/>
        </w:rPr>
      </w:pPr>
      <w:r w:rsidRPr="00CC03D4">
        <w:rPr>
          <w:b/>
          <w:sz w:val="32"/>
          <w:szCs w:val="24"/>
        </w:rPr>
        <w:t>ANNEX 1</w:t>
      </w:r>
      <w:r w:rsidRPr="00CC03D4">
        <w:rPr>
          <w:b/>
          <w:sz w:val="28"/>
          <w:szCs w:val="24"/>
        </w:rPr>
        <w:t>: Work Requirements Specifications</w:t>
      </w:r>
    </w:p>
    <w:p w14:paraId="15A7FCD6" w14:textId="384ED0BC" w:rsidR="00B76D26" w:rsidRPr="00CC03D4" w:rsidRDefault="00E1262A" w:rsidP="00CC03D4">
      <w:pPr>
        <w:spacing w:after="12" w:line="240" w:lineRule="auto"/>
        <w:ind w:left="278"/>
        <w:jc w:val="center"/>
        <w:rPr>
          <w:sz w:val="28"/>
          <w:szCs w:val="24"/>
        </w:rPr>
      </w:pPr>
      <w:r w:rsidRPr="00CC03D4">
        <w:rPr>
          <w:b/>
          <w:sz w:val="28"/>
          <w:szCs w:val="24"/>
        </w:rPr>
        <w:t>Special Technical specifications</w:t>
      </w:r>
    </w:p>
    <w:p w14:paraId="689B63A6" w14:textId="77777777" w:rsidR="00B76D26" w:rsidRPr="00CC03D4" w:rsidRDefault="00E1262A" w:rsidP="00CC03D4">
      <w:pPr>
        <w:spacing w:after="117" w:line="240" w:lineRule="auto"/>
        <w:ind w:left="10" w:right="-15" w:hanging="10"/>
        <w:jc w:val="left"/>
        <w:rPr>
          <w:sz w:val="22"/>
          <w:szCs w:val="20"/>
        </w:rPr>
      </w:pPr>
      <w:r w:rsidRPr="00CC03D4">
        <w:rPr>
          <w:b/>
          <w:sz w:val="22"/>
          <w:szCs w:val="20"/>
        </w:rPr>
        <w:t>Table of Contents</w:t>
      </w:r>
      <w:r w:rsidRPr="00CC03D4">
        <w:rPr>
          <w:sz w:val="16"/>
          <w:szCs w:val="20"/>
        </w:rPr>
        <w:t xml:space="preserve"> </w:t>
      </w:r>
    </w:p>
    <w:p w14:paraId="2C4AC334" w14:textId="77777777" w:rsidR="00B76D26" w:rsidRPr="00CC03D4" w:rsidRDefault="00E1262A" w:rsidP="00CC03D4">
      <w:pPr>
        <w:spacing w:after="110" w:line="240" w:lineRule="auto"/>
        <w:ind w:left="278"/>
        <w:jc w:val="left"/>
        <w:rPr>
          <w:sz w:val="22"/>
          <w:szCs w:val="20"/>
        </w:rPr>
      </w:pPr>
      <w:r w:rsidRPr="00CC03D4">
        <w:rPr>
          <w:b/>
          <w:sz w:val="22"/>
          <w:szCs w:val="20"/>
        </w:rPr>
        <w:t xml:space="preserve">Introduction </w:t>
      </w:r>
    </w:p>
    <w:p w14:paraId="4B2F6AF2" w14:textId="77777777" w:rsidR="00B76D26" w:rsidRPr="00CC03D4" w:rsidRDefault="00E1262A" w:rsidP="00CC03D4">
      <w:pPr>
        <w:pStyle w:val="Heading3"/>
        <w:spacing w:line="240" w:lineRule="auto"/>
        <w:ind w:left="290" w:right="3241" w:firstLine="353"/>
        <w:jc w:val="left"/>
        <w:rPr>
          <w:sz w:val="20"/>
          <w:szCs w:val="20"/>
        </w:rPr>
      </w:pPr>
      <w:r w:rsidRPr="00CC03D4">
        <w:rPr>
          <w:rFonts w:eastAsia="Segoe UI Symbol"/>
          <w:sz w:val="18"/>
          <w:szCs w:val="20"/>
        </w:rPr>
        <w:t>•</w:t>
      </w:r>
      <w:r w:rsidRPr="00CC03D4">
        <w:rPr>
          <w:rFonts w:eastAsia="Arial"/>
          <w:sz w:val="18"/>
          <w:szCs w:val="20"/>
        </w:rPr>
        <w:t xml:space="preserve"> </w:t>
      </w:r>
      <w:r w:rsidRPr="00CC03D4">
        <w:rPr>
          <w:sz w:val="20"/>
          <w:szCs w:val="20"/>
        </w:rPr>
        <w:t xml:space="preserve">Overview of project scope and contractor responsibilities </w:t>
      </w:r>
      <w:r w:rsidRPr="00CC03D4">
        <w:rPr>
          <w:b/>
          <w:szCs w:val="20"/>
        </w:rPr>
        <w:t xml:space="preserve">Chapter I – General Information </w:t>
      </w:r>
    </w:p>
    <w:p w14:paraId="7526A392"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 Volume of Work to Be Executed </w:t>
      </w:r>
    </w:p>
    <w:p w14:paraId="665E1A30"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 General Instructions </w:t>
      </w:r>
    </w:p>
    <w:p w14:paraId="431F90E8"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3: Equivalency of Standards and Codes </w:t>
      </w:r>
    </w:p>
    <w:p w14:paraId="2D06FC95"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4: Locations of Works and Volume of Work </w:t>
      </w:r>
    </w:p>
    <w:p w14:paraId="0014B3FA" w14:textId="77777777" w:rsidR="00B76D26" w:rsidRPr="00CC03D4" w:rsidRDefault="00E1262A" w:rsidP="00CC03D4">
      <w:pPr>
        <w:pStyle w:val="Heading3"/>
        <w:spacing w:line="240" w:lineRule="auto"/>
        <w:ind w:left="290" w:right="2442" w:firstLine="353"/>
        <w:jc w:val="left"/>
        <w:rPr>
          <w:sz w:val="20"/>
          <w:szCs w:val="20"/>
        </w:rPr>
      </w:pPr>
      <w:r w:rsidRPr="00CC03D4">
        <w:rPr>
          <w:rFonts w:eastAsia="Segoe UI Symbol"/>
          <w:sz w:val="18"/>
          <w:szCs w:val="20"/>
        </w:rPr>
        <w:t>•</w:t>
      </w:r>
      <w:r w:rsidRPr="00CC03D4">
        <w:rPr>
          <w:rFonts w:eastAsia="Arial"/>
          <w:sz w:val="18"/>
          <w:szCs w:val="20"/>
        </w:rPr>
        <w:t xml:space="preserve"> </w:t>
      </w:r>
      <w:r w:rsidRPr="00CC03D4">
        <w:rPr>
          <w:sz w:val="20"/>
          <w:szCs w:val="20"/>
        </w:rPr>
        <w:t xml:space="preserve">Article 5: General Instructions (Site Execution and Modifications) </w:t>
      </w:r>
      <w:r w:rsidRPr="00CC03D4">
        <w:rPr>
          <w:b/>
          <w:szCs w:val="20"/>
        </w:rPr>
        <w:t xml:space="preserve">Chapter II – Origin, Quality and Preparation of Materials </w:t>
      </w:r>
    </w:p>
    <w:p w14:paraId="35493B1D" w14:textId="77777777" w:rsidR="00B76D26" w:rsidRPr="00CC03D4" w:rsidRDefault="00E1262A" w:rsidP="00CC03D4">
      <w:pPr>
        <w:pStyle w:val="Heading3"/>
        <w:spacing w:after="3"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6: Qualities and Supply of Materials </w:t>
      </w:r>
    </w:p>
    <w:p w14:paraId="556D9157" w14:textId="77777777" w:rsidR="00B76D26" w:rsidRPr="00CC03D4" w:rsidRDefault="00E1262A" w:rsidP="00CC03D4">
      <w:pPr>
        <w:pStyle w:val="Heading3"/>
        <w:spacing w:after="0" w:line="240" w:lineRule="auto"/>
        <w:ind w:left="644" w:firstLine="0"/>
        <w:jc w:val="left"/>
        <w:rPr>
          <w:sz w:val="20"/>
          <w:szCs w:val="20"/>
          <w:lang w:val="fr-CM"/>
        </w:rPr>
      </w:pPr>
      <w:r w:rsidRPr="00CC03D4">
        <w:rPr>
          <w:rFonts w:eastAsia="Segoe UI Symbol"/>
          <w:sz w:val="18"/>
          <w:szCs w:val="20"/>
          <w:lang w:val="fr-CM"/>
        </w:rPr>
        <w:t>•</w:t>
      </w:r>
      <w:r w:rsidRPr="00CC03D4">
        <w:rPr>
          <w:rFonts w:eastAsia="Arial"/>
          <w:sz w:val="18"/>
          <w:szCs w:val="20"/>
          <w:lang w:val="fr-CM"/>
        </w:rPr>
        <w:t xml:space="preserve"> </w:t>
      </w:r>
      <w:r w:rsidRPr="00CC03D4">
        <w:rPr>
          <w:rFonts w:eastAsia="Arial"/>
          <w:sz w:val="18"/>
          <w:szCs w:val="20"/>
          <w:lang w:val="fr-CM"/>
        </w:rPr>
        <w:tab/>
      </w:r>
      <w:r w:rsidRPr="00CC03D4">
        <w:rPr>
          <w:sz w:val="20"/>
          <w:szCs w:val="20"/>
          <w:lang w:val="fr-CM"/>
        </w:rPr>
        <w:t xml:space="preserve">Article 7: Sand </w:t>
      </w:r>
    </w:p>
    <w:p w14:paraId="676D9ADC" w14:textId="77777777" w:rsidR="00B76D26" w:rsidRPr="00CC03D4" w:rsidRDefault="00E1262A" w:rsidP="00CC03D4">
      <w:pPr>
        <w:pStyle w:val="Heading3"/>
        <w:spacing w:after="2" w:line="240" w:lineRule="auto"/>
        <w:ind w:left="644" w:firstLine="0"/>
        <w:jc w:val="left"/>
        <w:rPr>
          <w:sz w:val="20"/>
          <w:szCs w:val="20"/>
          <w:lang w:val="fr-CM"/>
        </w:rPr>
      </w:pPr>
      <w:r w:rsidRPr="00CC03D4">
        <w:rPr>
          <w:rFonts w:eastAsia="Segoe UI Symbol"/>
          <w:sz w:val="18"/>
          <w:szCs w:val="20"/>
          <w:lang w:val="fr-CM"/>
        </w:rPr>
        <w:t>•</w:t>
      </w:r>
      <w:r w:rsidRPr="00CC03D4">
        <w:rPr>
          <w:rFonts w:eastAsia="Arial"/>
          <w:sz w:val="18"/>
          <w:szCs w:val="20"/>
          <w:lang w:val="fr-CM"/>
        </w:rPr>
        <w:t xml:space="preserve"> </w:t>
      </w:r>
      <w:r w:rsidRPr="00CC03D4">
        <w:rPr>
          <w:rFonts w:eastAsia="Arial"/>
          <w:sz w:val="18"/>
          <w:szCs w:val="20"/>
          <w:lang w:val="fr-CM"/>
        </w:rPr>
        <w:tab/>
      </w:r>
      <w:r w:rsidRPr="00CC03D4">
        <w:rPr>
          <w:sz w:val="20"/>
          <w:szCs w:val="20"/>
          <w:lang w:val="fr-CM"/>
        </w:rPr>
        <w:t xml:space="preserve">Article 8: Gravel </w:t>
      </w:r>
    </w:p>
    <w:p w14:paraId="72DAC51B" w14:textId="77777777" w:rsidR="00B76D26" w:rsidRPr="00CC03D4" w:rsidRDefault="00E1262A" w:rsidP="00CC03D4">
      <w:pPr>
        <w:pStyle w:val="Heading3"/>
        <w:spacing w:after="0" w:line="240" w:lineRule="auto"/>
        <w:ind w:left="644" w:firstLine="0"/>
        <w:jc w:val="left"/>
        <w:rPr>
          <w:sz w:val="20"/>
          <w:szCs w:val="20"/>
          <w:lang w:val="fr-CM"/>
        </w:rPr>
      </w:pPr>
      <w:r w:rsidRPr="00CC03D4">
        <w:rPr>
          <w:rFonts w:eastAsia="Segoe UI Symbol"/>
          <w:sz w:val="18"/>
          <w:szCs w:val="20"/>
          <w:lang w:val="fr-CM"/>
        </w:rPr>
        <w:t>•</w:t>
      </w:r>
      <w:r w:rsidRPr="00CC03D4">
        <w:rPr>
          <w:rFonts w:eastAsia="Arial"/>
          <w:sz w:val="18"/>
          <w:szCs w:val="20"/>
          <w:lang w:val="fr-CM"/>
        </w:rPr>
        <w:t xml:space="preserve"> </w:t>
      </w:r>
      <w:r w:rsidRPr="00CC03D4">
        <w:rPr>
          <w:rFonts w:eastAsia="Arial"/>
          <w:sz w:val="18"/>
          <w:szCs w:val="20"/>
          <w:lang w:val="fr-CM"/>
        </w:rPr>
        <w:tab/>
      </w:r>
      <w:r w:rsidRPr="00CC03D4">
        <w:rPr>
          <w:sz w:val="20"/>
          <w:szCs w:val="20"/>
          <w:lang w:val="fr-CM"/>
        </w:rPr>
        <w:t xml:space="preserve">Article 9: Stones </w:t>
      </w:r>
    </w:p>
    <w:p w14:paraId="4DC89F2F" w14:textId="77777777" w:rsidR="00B76D26" w:rsidRPr="00CC03D4" w:rsidRDefault="00E1262A" w:rsidP="00CC03D4">
      <w:pPr>
        <w:pStyle w:val="Heading3"/>
        <w:spacing w:after="1"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10: Cement </w:t>
      </w:r>
    </w:p>
    <w:p w14:paraId="248FAA03"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11: Concrete Works </w:t>
      </w:r>
    </w:p>
    <w:p w14:paraId="367A0A0F" w14:textId="77777777" w:rsidR="00B76D26" w:rsidRPr="00CC03D4" w:rsidRDefault="00E1262A" w:rsidP="00CC03D4">
      <w:pPr>
        <w:pStyle w:val="Heading3"/>
        <w:spacing w:after="2" w:line="240" w:lineRule="auto"/>
        <w:ind w:left="1364" w:right="5872" w:hanging="72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12: Pipes and </w:t>
      </w:r>
      <w:proofErr w:type="gramStart"/>
      <w:r w:rsidRPr="00CC03D4">
        <w:rPr>
          <w:sz w:val="20"/>
          <w:szCs w:val="20"/>
        </w:rPr>
        <w:t xml:space="preserve">Fittings  </w:t>
      </w:r>
      <w:r w:rsidRPr="00CC03D4">
        <w:rPr>
          <w:rFonts w:eastAsia="Courier New"/>
          <w:sz w:val="18"/>
          <w:szCs w:val="20"/>
        </w:rPr>
        <w:t>o</w:t>
      </w:r>
      <w:proofErr w:type="gramEnd"/>
      <w:r w:rsidRPr="00CC03D4">
        <w:rPr>
          <w:rFonts w:eastAsia="Arial"/>
          <w:sz w:val="18"/>
          <w:szCs w:val="20"/>
        </w:rPr>
        <w:t xml:space="preserve"> </w:t>
      </w:r>
      <w:r w:rsidRPr="00CC03D4">
        <w:rPr>
          <w:rFonts w:eastAsia="Arial"/>
          <w:sz w:val="18"/>
          <w:szCs w:val="20"/>
        </w:rPr>
        <w:tab/>
      </w:r>
      <w:r w:rsidRPr="00CC03D4">
        <w:rPr>
          <w:sz w:val="20"/>
          <w:szCs w:val="20"/>
        </w:rPr>
        <w:t xml:space="preserve">12.1: Control Tests for Pipes </w:t>
      </w:r>
    </w:p>
    <w:p w14:paraId="02E0BA8B" w14:textId="77777777" w:rsidR="00B76D26" w:rsidRPr="00CC03D4" w:rsidRDefault="00E1262A" w:rsidP="00CC03D4">
      <w:pPr>
        <w:pStyle w:val="Heading3"/>
        <w:spacing w:after="0" w:line="240" w:lineRule="auto"/>
        <w:ind w:left="1364" w:firstLine="0"/>
        <w:jc w:val="left"/>
        <w:rPr>
          <w:sz w:val="20"/>
          <w:szCs w:val="20"/>
        </w:rPr>
      </w:pP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12.2: Fittings Specifications </w:t>
      </w:r>
    </w:p>
    <w:p w14:paraId="026118DA" w14:textId="77777777" w:rsidR="00B76D26" w:rsidRPr="00CC03D4" w:rsidRDefault="00E1262A" w:rsidP="00CC03D4">
      <w:pPr>
        <w:spacing w:after="109" w:line="240" w:lineRule="auto"/>
        <w:ind w:left="278"/>
        <w:jc w:val="left"/>
        <w:rPr>
          <w:sz w:val="22"/>
          <w:szCs w:val="20"/>
        </w:rPr>
      </w:pPr>
      <w:r w:rsidRPr="00CC03D4">
        <w:rPr>
          <w:b/>
          <w:sz w:val="22"/>
          <w:szCs w:val="20"/>
        </w:rPr>
        <w:t xml:space="preserve">Chapter III – Method of Execution </w:t>
      </w:r>
    </w:p>
    <w:p w14:paraId="62031912" w14:textId="77777777" w:rsidR="00B76D26" w:rsidRPr="00CC03D4" w:rsidRDefault="00E1262A" w:rsidP="00CC03D4">
      <w:pPr>
        <w:spacing w:after="0" w:line="240" w:lineRule="auto"/>
        <w:ind w:left="1359" w:right="6271" w:hanging="730"/>
        <w:jc w:val="left"/>
        <w:rPr>
          <w:sz w:val="22"/>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13: General </w:t>
      </w:r>
      <w:proofErr w:type="gramStart"/>
      <w:r w:rsidRPr="00CC03D4">
        <w:rPr>
          <w:sz w:val="20"/>
          <w:szCs w:val="20"/>
        </w:rPr>
        <w:t xml:space="preserve">Information  </w:t>
      </w:r>
      <w:r w:rsidRPr="00CC03D4">
        <w:rPr>
          <w:rFonts w:eastAsia="Courier New"/>
          <w:sz w:val="18"/>
          <w:szCs w:val="20"/>
        </w:rPr>
        <w:t>o</w:t>
      </w:r>
      <w:proofErr w:type="gramEnd"/>
      <w:r w:rsidRPr="00CC03D4">
        <w:rPr>
          <w:rFonts w:eastAsia="Arial"/>
          <w:sz w:val="18"/>
          <w:szCs w:val="20"/>
        </w:rPr>
        <w:t xml:space="preserve"> </w:t>
      </w:r>
      <w:r w:rsidRPr="00CC03D4">
        <w:rPr>
          <w:rFonts w:eastAsia="Arial"/>
          <w:sz w:val="18"/>
          <w:szCs w:val="20"/>
        </w:rPr>
        <w:tab/>
      </w:r>
      <w:r w:rsidRPr="00CC03D4">
        <w:rPr>
          <w:sz w:val="20"/>
          <w:szCs w:val="20"/>
        </w:rPr>
        <w:t xml:space="preserve">13.1: Safety Measures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13.2: Traffic </w:t>
      </w:r>
    </w:p>
    <w:p w14:paraId="2BE5A905"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14: Stone Masonry </w:t>
      </w:r>
    </w:p>
    <w:p w14:paraId="2491DCB7" w14:textId="77777777" w:rsidR="00B76D26" w:rsidRPr="00CC03D4" w:rsidRDefault="00E1262A" w:rsidP="00FF4574">
      <w:pPr>
        <w:numPr>
          <w:ilvl w:val="0"/>
          <w:numId w:val="1"/>
        </w:numPr>
        <w:spacing w:after="0" w:line="240" w:lineRule="auto"/>
        <w:ind w:right="6153" w:hanging="360"/>
        <w:jc w:val="left"/>
        <w:rPr>
          <w:sz w:val="22"/>
          <w:szCs w:val="20"/>
        </w:rPr>
      </w:pPr>
      <w:r w:rsidRPr="00CC03D4">
        <w:rPr>
          <w:sz w:val="20"/>
          <w:szCs w:val="20"/>
        </w:rPr>
        <w:t xml:space="preserve">Article 15: Mortars and Concrete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15.1: Mortar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15.2: Concrete </w:t>
      </w:r>
    </w:p>
    <w:p w14:paraId="0ACD1F4B" w14:textId="77777777" w:rsidR="00B76D26" w:rsidRPr="00CC03D4" w:rsidRDefault="00E1262A" w:rsidP="00FF4574">
      <w:pPr>
        <w:numPr>
          <w:ilvl w:val="0"/>
          <w:numId w:val="1"/>
        </w:numPr>
        <w:spacing w:after="0" w:line="240" w:lineRule="auto"/>
        <w:ind w:right="6153" w:hanging="360"/>
        <w:jc w:val="left"/>
        <w:rPr>
          <w:sz w:val="22"/>
          <w:szCs w:val="20"/>
        </w:rPr>
      </w:pPr>
      <w:r w:rsidRPr="00CC03D4">
        <w:rPr>
          <w:sz w:val="20"/>
          <w:szCs w:val="20"/>
        </w:rPr>
        <w:t xml:space="preserve">Article 16: Pointing and Plastering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16.1: Pointing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16.2: Plastering </w:t>
      </w:r>
    </w:p>
    <w:p w14:paraId="7A36264E"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17: Plumbing Works </w:t>
      </w:r>
    </w:p>
    <w:p w14:paraId="0A688908"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18: Excavations of Trenches </w:t>
      </w:r>
    </w:p>
    <w:p w14:paraId="675DB3C6" w14:textId="77777777" w:rsidR="00B76D26" w:rsidRPr="00CC03D4" w:rsidRDefault="00E1262A" w:rsidP="00CC03D4">
      <w:pPr>
        <w:spacing w:after="0" w:line="240" w:lineRule="auto"/>
        <w:ind w:left="1359" w:right="5911" w:hanging="730"/>
        <w:jc w:val="left"/>
        <w:rPr>
          <w:sz w:val="22"/>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19: Nomenclature of </w:t>
      </w:r>
      <w:proofErr w:type="gramStart"/>
      <w:r w:rsidRPr="00CC03D4">
        <w:rPr>
          <w:sz w:val="20"/>
          <w:szCs w:val="20"/>
        </w:rPr>
        <w:t xml:space="preserve">Work  </w:t>
      </w:r>
      <w:r w:rsidRPr="00CC03D4">
        <w:rPr>
          <w:rFonts w:eastAsia="Courier New"/>
          <w:sz w:val="18"/>
          <w:szCs w:val="20"/>
        </w:rPr>
        <w:t>o</w:t>
      </w:r>
      <w:proofErr w:type="gramEnd"/>
      <w:r w:rsidRPr="00CC03D4">
        <w:rPr>
          <w:rFonts w:eastAsia="Arial"/>
          <w:sz w:val="18"/>
          <w:szCs w:val="20"/>
        </w:rPr>
        <w:t xml:space="preserve"> </w:t>
      </w:r>
      <w:r w:rsidRPr="00CC03D4">
        <w:rPr>
          <w:rFonts w:eastAsia="Arial"/>
          <w:sz w:val="18"/>
          <w:szCs w:val="20"/>
        </w:rPr>
        <w:tab/>
      </w:r>
      <w:r w:rsidRPr="00CC03D4">
        <w:rPr>
          <w:sz w:val="20"/>
          <w:szCs w:val="20"/>
        </w:rPr>
        <w:t xml:space="preserve">19.1: Setting Out of Works </w:t>
      </w:r>
      <w:r w:rsidRPr="00CC03D4">
        <w:rPr>
          <w:rFonts w:eastAsia="Courier New"/>
          <w:sz w:val="18"/>
          <w:szCs w:val="20"/>
        </w:rPr>
        <w:t>o</w:t>
      </w:r>
      <w:r w:rsidRPr="00CC03D4">
        <w:rPr>
          <w:rFonts w:eastAsia="Arial"/>
          <w:sz w:val="18"/>
          <w:szCs w:val="20"/>
        </w:rPr>
        <w:t xml:space="preserve"> </w:t>
      </w:r>
      <w:r w:rsidRPr="00CC03D4">
        <w:rPr>
          <w:rFonts w:eastAsia="Arial"/>
          <w:sz w:val="18"/>
          <w:szCs w:val="20"/>
        </w:rPr>
        <w:tab/>
      </w:r>
      <w:r w:rsidRPr="00CC03D4">
        <w:rPr>
          <w:sz w:val="20"/>
          <w:szCs w:val="20"/>
        </w:rPr>
        <w:t xml:space="preserve">19.2: Earth Works  </w:t>
      </w:r>
    </w:p>
    <w:p w14:paraId="10C691CB" w14:textId="77777777" w:rsidR="00B76D26" w:rsidRPr="00CC03D4" w:rsidRDefault="00E1262A" w:rsidP="00CC03D4">
      <w:pPr>
        <w:pStyle w:val="Heading3"/>
        <w:spacing w:after="0" w:line="240" w:lineRule="auto"/>
        <w:ind w:left="2084" w:firstLine="0"/>
        <w:jc w:val="left"/>
        <w:rPr>
          <w:sz w:val="20"/>
          <w:szCs w:val="20"/>
        </w:rPr>
      </w:pPr>
      <w:r w:rsidRPr="00CC03D4">
        <w:rPr>
          <w:rFonts w:eastAsia="Wingdings"/>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19.2.1: Description </w:t>
      </w:r>
    </w:p>
    <w:p w14:paraId="2CD3CA93" w14:textId="77777777" w:rsidR="00B76D26" w:rsidRPr="00CC03D4" w:rsidRDefault="00E1262A" w:rsidP="00CC03D4">
      <w:pPr>
        <w:pStyle w:val="Heading3"/>
        <w:spacing w:after="0" w:line="240" w:lineRule="auto"/>
        <w:ind w:left="2084" w:firstLine="0"/>
        <w:jc w:val="left"/>
        <w:rPr>
          <w:sz w:val="20"/>
          <w:szCs w:val="20"/>
        </w:rPr>
      </w:pPr>
      <w:r w:rsidRPr="00CC03D4">
        <w:rPr>
          <w:rFonts w:eastAsia="Wingdings"/>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19.2.2: Construction Methods </w:t>
      </w:r>
    </w:p>
    <w:p w14:paraId="540F3B39" w14:textId="77777777" w:rsidR="00B76D26" w:rsidRPr="00CC03D4" w:rsidRDefault="00E1262A" w:rsidP="00CC03D4">
      <w:pPr>
        <w:spacing w:after="111" w:line="240" w:lineRule="auto"/>
        <w:ind w:left="278"/>
        <w:jc w:val="left"/>
        <w:rPr>
          <w:sz w:val="22"/>
          <w:szCs w:val="20"/>
        </w:rPr>
      </w:pPr>
      <w:r w:rsidRPr="00CC03D4">
        <w:rPr>
          <w:b/>
          <w:sz w:val="22"/>
          <w:szCs w:val="20"/>
        </w:rPr>
        <w:t xml:space="preserve">Chapter IV – Environmental and Social Safeguard Measures </w:t>
      </w:r>
    </w:p>
    <w:p w14:paraId="675FE108"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20: Codes of Conduct for Workers </w:t>
      </w:r>
    </w:p>
    <w:p w14:paraId="6448DC40"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21: Sensitization and Training on GBV/HIV-AIDS </w:t>
      </w:r>
    </w:p>
    <w:p w14:paraId="5A36761D"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22: Water Quality Testing </w:t>
      </w:r>
    </w:p>
    <w:p w14:paraId="765E21D4"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23: Pipeline Indicators </w:t>
      </w:r>
    </w:p>
    <w:p w14:paraId="1444C66B"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24: Cleaning and Disinfection of Pipeline </w:t>
      </w:r>
    </w:p>
    <w:p w14:paraId="2D7CA8DA" w14:textId="77777777" w:rsidR="00B76D26" w:rsidRPr="00CC03D4" w:rsidRDefault="00E1262A" w:rsidP="00CC03D4">
      <w:pPr>
        <w:pStyle w:val="Heading3"/>
        <w:spacing w:after="0" w:line="240" w:lineRule="auto"/>
        <w:ind w:left="64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25: Catchment Protection </w:t>
      </w:r>
    </w:p>
    <w:p w14:paraId="22666C98" w14:textId="77777777" w:rsidR="00B76D26" w:rsidRPr="00CC03D4" w:rsidRDefault="00E1262A" w:rsidP="00CC03D4">
      <w:pPr>
        <w:pStyle w:val="Heading3"/>
        <w:spacing w:after="0" w:line="240" w:lineRule="auto"/>
        <w:ind w:left="290" w:right="4964" w:firstLine="353"/>
        <w:jc w:val="left"/>
        <w:rPr>
          <w:sz w:val="20"/>
          <w:szCs w:val="20"/>
        </w:rPr>
      </w:pPr>
      <w:r w:rsidRPr="00CC03D4">
        <w:rPr>
          <w:rFonts w:eastAsia="Segoe UI Symbol"/>
          <w:sz w:val="18"/>
          <w:szCs w:val="20"/>
        </w:rPr>
        <w:t>•</w:t>
      </w:r>
      <w:r w:rsidRPr="00CC03D4">
        <w:rPr>
          <w:rFonts w:eastAsia="Arial"/>
          <w:sz w:val="18"/>
          <w:szCs w:val="20"/>
        </w:rPr>
        <w:t xml:space="preserve"> </w:t>
      </w:r>
      <w:r w:rsidRPr="00CC03D4">
        <w:rPr>
          <w:sz w:val="20"/>
          <w:szCs w:val="20"/>
        </w:rPr>
        <w:t xml:space="preserve">Article 26: Funders Information Plate </w:t>
      </w:r>
      <w:r w:rsidRPr="00CC03D4">
        <w:rPr>
          <w:b/>
          <w:szCs w:val="20"/>
        </w:rPr>
        <w:t xml:space="preserve">Chapter V – Project Sustainability </w:t>
      </w:r>
    </w:p>
    <w:p w14:paraId="4E60BBF0" w14:textId="77777777" w:rsidR="00B76D26" w:rsidRPr="00CC03D4" w:rsidRDefault="00E1262A" w:rsidP="00CC03D4">
      <w:pPr>
        <w:spacing w:after="0" w:line="240" w:lineRule="auto"/>
        <w:ind w:left="110" w:firstLine="0"/>
        <w:jc w:val="left"/>
        <w:rPr>
          <w:sz w:val="22"/>
          <w:szCs w:val="20"/>
        </w:rPr>
      </w:pPr>
      <w:r w:rsidRPr="00CC03D4">
        <w:rPr>
          <w:sz w:val="22"/>
          <w:szCs w:val="20"/>
        </w:rPr>
        <w:t xml:space="preserve"> </w:t>
      </w:r>
    </w:p>
    <w:p w14:paraId="7016D348" w14:textId="77777777" w:rsidR="00B76D26" w:rsidRPr="00CC03D4" w:rsidRDefault="00E1262A" w:rsidP="00CC03D4">
      <w:pPr>
        <w:pStyle w:val="Heading3"/>
        <w:spacing w:after="0" w:line="240" w:lineRule="auto"/>
        <w:ind w:left="46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27: Formation and Training of Water Management Committee </w:t>
      </w:r>
    </w:p>
    <w:p w14:paraId="36B45CFB" w14:textId="77777777" w:rsidR="00B76D26" w:rsidRPr="00CC03D4" w:rsidRDefault="00E1262A" w:rsidP="00CC03D4">
      <w:pPr>
        <w:pStyle w:val="Heading3"/>
        <w:spacing w:after="2" w:line="240" w:lineRule="auto"/>
        <w:ind w:left="46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28: Supply of Maintenance Tool Kit and Spare Parts </w:t>
      </w:r>
    </w:p>
    <w:p w14:paraId="405FCB58" w14:textId="77777777" w:rsidR="00B76D26" w:rsidRPr="00CC03D4" w:rsidRDefault="00E1262A" w:rsidP="00CC03D4">
      <w:pPr>
        <w:pStyle w:val="Heading3"/>
        <w:spacing w:after="0" w:line="240" w:lineRule="auto"/>
        <w:ind w:left="464" w:firstLine="0"/>
        <w:jc w:val="left"/>
        <w:rPr>
          <w:sz w:val="20"/>
          <w:szCs w:val="20"/>
        </w:rPr>
      </w:pPr>
      <w:r w:rsidRPr="00CC03D4">
        <w:rPr>
          <w:rFonts w:eastAsia="Segoe UI Symbol"/>
          <w:sz w:val="18"/>
          <w:szCs w:val="20"/>
        </w:rPr>
        <w:t>•</w:t>
      </w:r>
      <w:r w:rsidRPr="00CC03D4">
        <w:rPr>
          <w:rFonts w:eastAsia="Arial"/>
          <w:sz w:val="18"/>
          <w:szCs w:val="20"/>
        </w:rPr>
        <w:t xml:space="preserve"> </w:t>
      </w:r>
      <w:r w:rsidRPr="00CC03D4">
        <w:rPr>
          <w:rFonts w:eastAsia="Arial"/>
          <w:sz w:val="18"/>
          <w:szCs w:val="20"/>
        </w:rPr>
        <w:tab/>
      </w:r>
      <w:r w:rsidRPr="00CC03D4">
        <w:rPr>
          <w:sz w:val="20"/>
          <w:szCs w:val="20"/>
        </w:rPr>
        <w:t xml:space="preserve">Article 29: Labelling </w:t>
      </w:r>
    </w:p>
    <w:p w14:paraId="3608D7B8" w14:textId="77777777" w:rsidR="00B76D26" w:rsidRPr="00CC03D4" w:rsidRDefault="00E1262A" w:rsidP="00CC03D4">
      <w:pPr>
        <w:spacing w:after="109" w:line="240" w:lineRule="auto"/>
        <w:ind w:left="464" w:firstLine="0"/>
        <w:jc w:val="left"/>
        <w:rPr>
          <w:sz w:val="22"/>
          <w:szCs w:val="20"/>
        </w:rPr>
      </w:pPr>
      <w:r w:rsidRPr="00CC03D4">
        <w:rPr>
          <w:sz w:val="22"/>
          <w:szCs w:val="20"/>
        </w:rPr>
        <w:t xml:space="preserve"> </w:t>
      </w:r>
    </w:p>
    <w:p w14:paraId="262DAA57" w14:textId="77777777" w:rsidR="00F76231" w:rsidRDefault="00F76231" w:rsidP="00CC03D4">
      <w:pPr>
        <w:spacing w:after="111" w:line="240" w:lineRule="auto"/>
        <w:ind w:left="110" w:firstLine="0"/>
        <w:jc w:val="left"/>
      </w:pPr>
    </w:p>
    <w:p w14:paraId="082A37FF" w14:textId="3AFD658D" w:rsidR="00B76D26" w:rsidRDefault="00E1262A" w:rsidP="00CC03D4">
      <w:pPr>
        <w:spacing w:after="111" w:line="240" w:lineRule="auto"/>
        <w:ind w:left="110" w:firstLine="0"/>
        <w:jc w:val="left"/>
      </w:pPr>
      <w:r>
        <w:lastRenderedPageBreak/>
        <w:t xml:space="preserve"> </w:t>
      </w:r>
      <w:r>
        <w:rPr>
          <w:b/>
        </w:rPr>
        <w:t xml:space="preserve">INTTRODUCTION    </w:t>
      </w:r>
    </w:p>
    <w:p w14:paraId="56B2F31F" w14:textId="3445C236" w:rsidR="00B76D26" w:rsidRDefault="00E1262A">
      <w:pPr>
        <w:spacing w:after="109"/>
        <w:ind w:left="106" w:right="124"/>
      </w:pPr>
      <w:r>
        <w:t>The technical specifications presented herein below define the water works that shall be executed in the locality of</w:t>
      </w:r>
      <w:r w:rsidR="00E44F5E">
        <w:t xml:space="preserve"> Ntseni</w:t>
      </w:r>
      <w:r>
        <w:t xml:space="preserve"> in Kumbo Central Subdivision, Bui Division, North West Region and the manner in which these works shall be carried out. The Contractor is expected to read this specification critically and identify all the articles that are applicable to his job.   </w:t>
      </w:r>
    </w:p>
    <w:p w14:paraId="2A25E306" w14:textId="77777777" w:rsidR="00B76D26" w:rsidRDefault="00E1262A">
      <w:pPr>
        <w:spacing w:after="112" w:line="240" w:lineRule="auto"/>
        <w:ind w:left="110" w:firstLine="0"/>
        <w:jc w:val="left"/>
      </w:pPr>
      <w:r>
        <w:rPr>
          <w:b/>
        </w:rPr>
        <w:t xml:space="preserve"> </w:t>
      </w:r>
    </w:p>
    <w:p w14:paraId="0A833333" w14:textId="77777777" w:rsidR="00B76D26" w:rsidRDefault="00E1262A">
      <w:pPr>
        <w:spacing w:after="109" w:line="237" w:lineRule="auto"/>
        <w:ind w:left="113"/>
      </w:pPr>
      <w:r>
        <w:rPr>
          <w:b/>
        </w:rPr>
        <w:t xml:space="preserve">CHAPTER I:     </w:t>
      </w:r>
      <w:r>
        <w:rPr>
          <w:b/>
        </w:rPr>
        <w:tab/>
        <w:t xml:space="preserve">GENERAL INFORMATION   </w:t>
      </w:r>
    </w:p>
    <w:p w14:paraId="664FF315" w14:textId="77777777" w:rsidR="00B76D26" w:rsidRDefault="00E1262A">
      <w:pPr>
        <w:spacing w:after="109" w:line="240" w:lineRule="auto"/>
        <w:ind w:left="110" w:firstLine="0"/>
        <w:jc w:val="left"/>
      </w:pPr>
      <w:r>
        <w:rPr>
          <w:b/>
        </w:rPr>
        <w:t xml:space="preserve"> </w:t>
      </w:r>
    </w:p>
    <w:p w14:paraId="242D5861" w14:textId="77777777" w:rsidR="00B76D26" w:rsidRDefault="00E1262A">
      <w:pPr>
        <w:spacing w:after="109" w:line="237" w:lineRule="auto"/>
        <w:ind w:left="113"/>
      </w:pPr>
      <w:r>
        <w:rPr>
          <w:b/>
        </w:rPr>
        <w:t xml:space="preserve">ARTICLE 1:   </w:t>
      </w:r>
      <w:r>
        <w:rPr>
          <w:b/>
        </w:rPr>
        <w:tab/>
        <w:t xml:space="preserve">VOLUME OF WORK TO BE EXECUTED   </w:t>
      </w:r>
    </w:p>
    <w:p w14:paraId="43F9A068" w14:textId="0F9B0B39" w:rsidR="00E44F5E" w:rsidRPr="00E44F5E" w:rsidRDefault="00E1262A" w:rsidP="00E44F5E">
      <w:pPr>
        <w:spacing w:after="127"/>
        <w:ind w:left="106" w:right="124"/>
      </w:pPr>
      <w:r>
        <w:t xml:space="preserve">In each case, the volume of work to be executed is indicated by the bill of quantities, network maps and/or plans provided for each project. The various works to be executed shall conform to the relevant terms of the technical specifications given herein below. </w:t>
      </w:r>
    </w:p>
    <w:p w14:paraId="5A8B82F5" w14:textId="77777777" w:rsidR="00E44F5E" w:rsidRPr="00E44F5E" w:rsidRDefault="00E44F5E" w:rsidP="00E44F5E">
      <w:pPr>
        <w:numPr>
          <w:ilvl w:val="0"/>
          <w:numId w:val="128"/>
        </w:numPr>
        <w:spacing w:after="0" w:line="240" w:lineRule="auto"/>
        <w:jc w:val="left"/>
      </w:pPr>
      <w:r w:rsidRPr="00E44F5E">
        <w:t>Site installation and preparation of working documents</w:t>
      </w:r>
    </w:p>
    <w:p w14:paraId="352BCE4A" w14:textId="77777777" w:rsidR="00E44F5E" w:rsidRPr="00E44F5E" w:rsidRDefault="00E44F5E" w:rsidP="00E44F5E">
      <w:pPr>
        <w:numPr>
          <w:ilvl w:val="0"/>
          <w:numId w:val="128"/>
        </w:numPr>
        <w:spacing w:after="0" w:line="240" w:lineRule="auto"/>
        <w:jc w:val="left"/>
      </w:pPr>
      <w:r w:rsidRPr="00E44F5E">
        <w:t>Construction of a 30m³ tank</w:t>
      </w:r>
    </w:p>
    <w:p w14:paraId="6C95CC30" w14:textId="77777777" w:rsidR="00E44F5E" w:rsidRPr="00E44F5E" w:rsidRDefault="00E44F5E" w:rsidP="00E44F5E">
      <w:pPr>
        <w:numPr>
          <w:ilvl w:val="0"/>
          <w:numId w:val="128"/>
        </w:numPr>
        <w:spacing w:after="0" w:line="240" w:lineRule="auto"/>
        <w:jc w:val="left"/>
      </w:pPr>
      <w:r w:rsidRPr="00E44F5E">
        <w:t>Construction of a spring catchment intake collection chamber</w:t>
      </w:r>
    </w:p>
    <w:p w14:paraId="49C74F70" w14:textId="77777777" w:rsidR="00E44F5E" w:rsidRPr="00E44F5E" w:rsidRDefault="00E44F5E" w:rsidP="00E44F5E">
      <w:pPr>
        <w:numPr>
          <w:ilvl w:val="0"/>
          <w:numId w:val="128"/>
        </w:numPr>
        <w:spacing w:after="0" w:line="240" w:lineRule="auto"/>
        <w:jc w:val="left"/>
      </w:pPr>
      <w:r w:rsidRPr="00E44F5E">
        <w:t>Construction of two high point valve chambers</w:t>
      </w:r>
    </w:p>
    <w:p w14:paraId="7E3F5B38" w14:textId="77777777" w:rsidR="00E44F5E" w:rsidRPr="00E44F5E" w:rsidRDefault="00E44F5E" w:rsidP="00E44F5E">
      <w:pPr>
        <w:numPr>
          <w:ilvl w:val="0"/>
          <w:numId w:val="128"/>
        </w:numPr>
        <w:spacing w:after="0" w:line="240" w:lineRule="auto"/>
        <w:jc w:val="left"/>
      </w:pPr>
      <w:r w:rsidRPr="00E44F5E">
        <w:t>Construction of two low point valve chambers</w:t>
      </w:r>
    </w:p>
    <w:p w14:paraId="5F9B63E2" w14:textId="77777777" w:rsidR="00E44F5E" w:rsidRPr="00E44F5E" w:rsidRDefault="00E44F5E" w:rsidP="00E44F5E">
      <w:pPr>
        <w:numPr>
          <w:ilvl w:val="0"/>
          <w:numId w:val="128"/>
        </w:numPr>
        <w:spacing w:after="0" w:line="240" w:lineRule="auto"/>
        <w:jc w:val="left"/>
      </w:pPr>
      <w:r w:rsidRPr="00E44F5E">
        <w:t>Construction of three stand taps</w:t>
      </w:r>
    </w:p>
    <w:p w14:paraId="6753CEB5" w14:textId="77777777" w:rsidR="00E44F5E" w:rsidRPr="00E44F5E" w:rsidRDefault="00E44F5E" w:rsidP="00E44F5E">
      <w:pPr>
        <w:numPr>
          <w:ilvl w:val="0"/>
          <w:numId w:val="128"/>
        </w:numPr>
        <w:spacing w:after="0" w:line="240" w:lineRule="auto"/>
        <w:jc w:val="left"/>
      </w:pPr>
      <w:r w:rsidRPr="00E44F5E">
        <w:t>Construction of two valve chambers</w:t>
      </w:r>
    </w:p>
    <w:p w14:paraId="152DEE64" w14:textId="77777777" w:rsidR="00E44F5E" w:rsidRPr="00E44F5E" w:rsidRDefault="00E44F5E" w:rsidP="00E44F5E">
      <w:pPr>
        <w:numPr>
          <w:ilvl w:val="0"/>
          <w:numId w:val="128"/>
        </w:numPr>
        <w:spacing w:after="0" w:line="240" w:lineRule="auto"/>
        <w:jc w:val="left"/>
      </w:pPr>
      <w:r w:rsidRPr="00E44F5E">
        <w:t>Excavation and backfilling of 5,750 meters of pipeline</w:t>
      </w:r>
    </w:p>
    <w:p w14:paraId="1E1F36BD" w14:textId="77777777" w:rsidR="00E44F5E" w:rsidRPr="00E44F5E" w:rsidRDefault="00E44F5E" w:rsidP="00E44F5E">
      <w:pPr>
        <w:numPr>
          <w:ilvl w:val="0"/>
          <w:numId w:val="128"/>
        </w:numPr>
        <w:spacing w:after="0" w:line="240" w:lineRule="auto"/>
        <w:jc w:val="left"/>
      </w:pPr>
      <w:r w:rsidRPr="00E44F5E">
        <w:t xml:space="preserve">Supply and laying of Ø50 NP10 </w:t>
      </w:r>
      <w:proofErr w:type="spellStart"/>
      <w:r w:rsidRPr="00E44F5E">
        <w:t>Panaflex</w:t>
      </w:r>
      <w:proofErr w:type="spellEnd"/>
      <w:r w:rsidRPr="00E44F5E">
        <w:t xml:space="preserve"> pipe</w:t>
      </w:r>
    </w:p>
    <w:p w14:paraId="2E83C448" w14:textId="77777777" w:rsidR="00E44F5E" w:rsidRPr="00E44F5E" w:rsidRDefault="00E44F5E" w:rsidP="00E44F5E">
      <w:pPr>
        <w:numPr>
          <w:ilvl w:val="0"/>
          <w:numId w:val="128"/>
        </w:numPr>
        <w:spacing w:after="0" w:line="240" w:lineRule="auto"/>
        <w:jc w:val="left"/>
      </w:pPr>
      <w:r w:rsidRPr="00E44F5E">
        <w:t xml:space="preserve">Supply and laying of Ø25 NP10 </w:t>
      </w:r>
      <w:proofErr w:type="spellStart"/>
      <w:r w:rsidRPr="00E44F5E">
        <w:t>Panaflex</w:t>
      </w:r>
      <w:proofErr w:type="spellEnd"/>
      <w:r w:rsidRPr="00E44F5E">
        <w:t xml:space="preserve"> pipe</w:t>
      </w:r>
    </w:p>
    <w:p w14:paraId="100DCCE9" w14:textId="77777777" w:rsidR="00E44F5E" w:rsidRPr="00E44F5E" w:rsidRDefault="00E44F5E" w:rsidP="00E44F5E">
      <w:pPr>
        <w:numPr>
          <w:ilvl w:val="0"/>
          <w:numId w:val="128"/>
        </w:numPr>
        <w:spacing w:after="0" w:line="240" w:lineRule="auto"/>
        <w:jc w:val="left"/>
      </w:pPr>
      <w:r w:rsidRPr="00E44F5E">
        <w:t>Environmental safeguards including water quality testing and catchment protection</w:t>
      </w:r>
    </w:p>
    <w:p w14:paraId="7C7AB672" w14:textId="77777777" w:rsidR="00E44F5E" w:rsidRPr="00E44F5E" w:rsidRDefault="00E44F5E" w:rsidP="00E44F5E">
      <w:pPr>
        <w:numPr>
          <w:ilvl w:val="0"/>
          <w:numId w:val="128"/>
        </w:numPr>
        <w:spacing w:after="0" w:line="240" w:lineRule="auto"/>
        <w:jc w:val="left"/>
      </w:pPr>
      <w:r w:rsidRPr="00E44F5E">
        <w:t>Sustainability measures: supply of toolbox and spare parts, catchment protection, planting of water</w:t>
      </w:r>
      <w:r w:rsidRPr="00E44F5E">
        <w:noBreakHyphen/>
        <w:t>friendly trees</w:t>
      </w:r>
    </w:p>
    <w:p w14:paraId="44241586" w14:textId="5633D672" w:rsidR="00B76D26" w:rsidRDefault="00B76D26" w:rsidP="00E44F5E">
      <w:pPr>
        <w:spacing w:after="109" w:line="240" w:lineRule="auto"/>
        <w:ind w:left="0" w:firstLine="0"/>
        <w:jc w:val="left"/>
      </w:pPr>
    </w:p>
    <w:p w14:paraId="375A7D2A" w14:textId="77777777" w:rsidR="00B76D26" w:rsidRDefault="00E1262A">
      <w:pPr>
        <w:spacing w:after="109" w:line="237" w:lineRule="auto"/>
        <w:ind w:left="113"/>
      </w:pPr>
      <w:r>
        <w:rPr>
          <w:b/>
        </w:rPr>
        <w:t xml:space="preserve">ARTICLE 2:   </w:t>
      </w:r>
      <w:r>
        <w:rPr>
          <w:b/>
        </w:rPr>
        <w:tab/>
        <w:t xml:space="preserve">GENERAL INSTRUCTIONS   </w:t>
      </w:r>
    </w:p>
    <w:p w14:paraId="258072AD" w14:textId="77777777" w:rsidR="00B76D26" w:rsidRDefault="00E1262A">
      <w:pPr>
        <w:spacing w:after="111"/>
        <w:ind w:left="106" w:right="125"/>
      </w:pPr>
      <w:r>
        <w:t xml:space="preserve">It should be understood that the provision of a bill of quantities for any project does not absolve the potentials of the Contractor of the necessity to affect a well-planned site visit, at his own expense, to gain complete knowledge of the conditions prevailing on the terrain. This knowledge shall come in handy when preparing the list of Tasks and the Unit Price Schedule. Potential contractors (or bidders) shall provide a detailed and sequenced List of Tasks to be affected on each component of the project.    </w:t>
      </w:r>
    </w:p>
    <w:p w14:paraId="4BBC1616" w14:textId="77777777" w:rsidR="00B76D26" w:rsidRDefault="00E1262A">
      <w:pPr>
        <w:spacing w:after="109"/>
        <w:ind w:left="113"/>
      </w:pPr>
      <w:r>
        <w:rPr>
          <w:b/>
        </w:rPr>
        <w:t>BEFORE THE START OF WORKS</w:t>
      </w:r>
      <w:r>
        <w:t xml:space="preserve">, the contractor shall provide the contract Engineer with:   </w:t>
      </w:r>
    </w:p>
    <w:p w14:paraId="09A82F86" w14:textId="77777777" w:rsidR="00B76D26" w:rsidRDefault="00E1262A">
      <w:pPr>
        <w:spacing w:after="107" w:line="327" w:lineRule="auto"/>
        <w:ind w:left="98" w:right="611"/>
        <w:jc w:val="left"/>
      </w:pPr>
      <w:r>
        <w:t xml:space="preserve">A detailed plan of the work, showing the scheduling of the various works to be executed in time.   Detailed technical drawings of the works to be realized - A manpower deployment plan   A schedule of the delivery of materials to the project site, showing possible delays.   </w:t>
      </w:r>
    </w:p>
    <w:p w14:paraId="1433DFE1" w14:textId="77777777" w:rsidR="00B76D26" w:rsidRDefault="00E1262A">
      <w:pPr>
        <w:ind w:left="106"/>
      </w:pPr>
      <w:r>
        <w:t xml:space="preserve">Failure to forward the foregoing documents shall engender the postponement of the reception of project materials, which could result in a punishable overall delay in the execution of the project.   </w:t>
      </w:r>
    </w:p>
    <w:p w14:paraId="2520770F" w14:textId="77777777" w:rsidR="00B76D26" w:rsidRDefault="00E1262A">
      <w:pPr>
        <w:spacing w:after="111"/>
      </w:pPr>
      <w:r>
        <w:t xml:space="preserve">No materials shall be used that has not been checked for conformity with the technical specifications by the Supervising Engineer and received and minutes drawn up and signed by the Engineer and the contractor.   </w:t>
      </w:r>
    </w:p>
    <w:p w14:paraId="69843664" w14:textId="77777777" w:rsidR="00B76D26" w:rsidRDefault="00E1262A">
      <w:pPr>
        <w:spacing w:after="110"/>
      </w:pPr>
      <w:r>
        <w:t xml:space="preserve">The Supervising Engineer reserves the right to modify the plans and work schedule provided by the </w:t>
      </w:r>
      <w:proofErr w:type="spellStart"/>
      <w:r>
        <w:t>Cont</w:t>
      </w:r>
      <w:proofErr w:type="spellEnd"/>
      <w:r>
        <w:t xml:space="preserve"> </w:t>
      </w:r>
      <w:proofErr w:type="spellStart"/>
      <w:r>
        <w:t>ractor</w:t>
      </w:r>
      <w:proofErr w:type="spellEnd"/>
      <w:r>
        <w:t xml:space="preserve">, which modifications shall first be submitted to the Contracting Authority for approval. Under exceptional circumstances, the Supervising Engineer may suggest modifications to the technical specifications for any component of a project to the Contracting Authority, while making sure that the </w:t>
      </w:r>
      <w:r>
        <w:lastRenderedPageBreak/>
        <w:t xml:space="preserve">overall cost of the project stays within the limits of the financial bid of the contractor.     Any modifications must be done in writing, with sufficient justifications. For this purpose, a numbered page book (the project log book) shall be kept on site in which the Supervising Engineer shall write his approved instructions. Both the Contractor, or his representative, and the Supervising Engineer shall initial every page of the project logbook. It is therefore obligatory for the contractor to execute the works in conformity with:   </w:t>
      </w:r>
    </w:p>
    <w:p w14:paraId="10278029" w14:textId="77777777" w:rsidR="00B76D26" w:rsidRDefault="00E1262A">
      <w:pPr>
        <w:spacing w:after="109"/>
      </w:pPr>
      <w:r>
        <w:t xml:space="preserve">The Bills of Quantities and Estimates   </w:t>
      </w:r>
    </w:p>
    <w:p w14:paraId="566C529A" w14:textId="77777777" w:rsidR="00B76D26" w:rsidRDefault="00E1262A">
      <w:pPr>
        <w:spacing w:after="109"/>
      </w:pPr>
      <w:r>
        <w:t xml:space="preserve">The Special Administrative Clauses   </w:t>
      </w:r>
    </w:p>
    <w:p w14:paraId="14A9B025" w14:textId="77777777" w:rsidR="00B76D26" w:rsidRDefault="00E1262A">
      <w:pPr>
        <w:spacing w:after="111"/>
      </w:pPr>
      <w:r>
        <w:t xml:space="preserve">The Special technical Clauses stated herein   </w:t>
      </w:r>
    </w:p>
    <w:p w14:paraId="4CD738E2" w14:textId="77777777" w:rsidR="00B76D26" w:rsidRDefault="00E1262A">
      <w:pPr>
        <w:spacing w:after="109"/>
      </w:pPr>
      <w:r>
        <w:t xml:space="preserve">Any other special rules and regulations that may be applicable to his job, - The work schedule,   </w:t>
      </w:r>
    </w:p>
    <w:p w14:paraId="77AE0DD7" w14:textId="77777777" w:rsidR="00B76D26" w:rsidRDefault="00E1262A">
      <w:pPr>
        <w:spacing w:after="109"/>
      </w:pPr>
      <w:r>
        <w:t xml:space="preserve">The detailed technical drawings,   </w:t>
      </w:r>
    </w:p>
    <w:p w14:paraId="6B55E5D7" w14:textId="77777777" w:rsidR="00B76D26" w:rsidRDefault="00E1262A">
      <w:pPr>
        <w:spacing w:after="109"/>
      </w:pPr>
      <w:r>
        <w:t xml:space="preserve">Subject to any approved modifications indicated in the project log book by the Supervising Engineer.    </w:t>
      </w:r>
    </w:p>
    <w:p w14:paraId="595F694E" w14:textId="77777777" w:rsidR="00B76D26" w:rsidRDefault="00E1262A">
      <w:pPr>
        <w:spacing w:after="109"/>
      </w:pPr>
      <w:r>
        <w:t xml:space="preserve">  The Contractor shall take note of any omissions or discrepancies that may exist in the above documents mentioned in the preceding paragraph, which omissions or discrepancies could fundamentally affect the technical or aesthetic quality of the works executed to his detriment, and call the attention of the Supervisory Engineer who shall remain at the disposal of the Contractor for necessary information and inquiries throughout the duration of the project.    In this regard, the Contractor shall not absolve himself of the responsibility for poor quality work indicated in the project log book by the Supervising Engineer.   </w:t>
      </w:r>
    </w:p>
    <w:p w14:paraId="3C57CD72" w14:textId="77777777" w:rsidR="00B76D26" w:rsidRDefault="00E1262A">
      <w:pPr>
        <w:spacing w:after="111"/>
      </w:pPr>
      <w:r>
        <w:t xml:space="preserve"> Any works effected without regard for the foregoing instructions or provisions shall be demolished at the expense of the </w:t>
      </w:r>
      <w:proofErr w:type="spellStart"/>
      <w:r>
        <w:t>Contracto</w:t>
      </w:r>
      <w:proofErr w:type="spellEnd"/>
      <w:r>
        <w:t xml:space="preserve"> </w:t>
      </w:r>
    </w:p>
    <w:p w14:paraId="0DB36C0A" w14:textId="40EC9676" w:rsidR="00B76D26" w:rsidRDefault="00E1262A" w:rsidP="00F76231">
      <w:pPr>
        <w:spacing w:after="109" w:line="240" w:lineRule="auto"/>
        <w:ind w:left="290" w:firstLine="0"/>
        <w:jc w:val="left"/>
      </w:pPr>
      <w:r>
        <w:t xml:space="preserve"> </w:t>
      </w:r>
      <w:r>
        <w:rPr>
          <w:b/>
        </w:rPr>
        <w:t>Article 3</w:t>
      </w:r>
      <w:r>
        <w:t xml:space="preserve">: </w:t>
      </w:r>
      <w:r>
        <w:rPr>
          <w:b/>
        </w:rPr>
        <w:t>EQUIVALENCY OF STANDARDS AND CODES</w:t>
      </w:r>
      <w:r>
        <w:t xml:space="preserve"> </w:t>
      </w:r>
    </w:p>
    <w:p w14:paraId="37446166" w14:textId="77777777" w:rsidR="00B76D26" w:rsidRDefault="00E1262A">
      <w:pPr>
        <w:spacing w:after="109"/>
      </w:pPr>
      <w:r>
        <w:t xml:space="preserve">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 </w:t>
      </w:r>
    </w:p>
    <w:p w14:paraId="55594E82" w14:textId="77777777" w:rsidR="00B76D26" w:rsidRDefault="00E1262A">
      <w:pPr>
        <w:spacing w:after="111"/>
      </w:pPr>
      <w:r>
        <w:t xml:space="preserve">In case of conflicts of terms or issues in these technical specifications with the GCC and/or Contract Data the terms or issues in the GCC and/or Contract Data shall prevail. </w:t>
      </w:r>
    </w:p>
    <w:p w14:paraId="5E25C3DE" w14:textId="77777777" w:rsidR="00B76D26" w:rsidRDefault="00E1262A">
      <w:pPr>
        <w:spacing w:after="109" w:line="240" w:lineRule="auto"/>
        <w:ind w:left="891" w:firstLine="0"/>
        <w:jc w:val="left"/>
      </w:pPr>
      <w:r>
        <w:t xml:space="preserve"> </w:t>
      </w:r>
    </w:p>
    <w:p w14:paraId="69D7F20A" w14:textId="77777777" w:rsidR="00B76D26" w:rsidRDefault="00E1262A">
      <w:pPr>
        <w:spacing w:after="12" w:line="237" w:lineRule="auto"/>
        <w:ind w:left="278"/>
      </w:pPr>
      <w:r>
        <w:rPr>
          <w:b/>
        </w:rPr>
        <w:t>Article 4: LOCATIONS OF WORKS AND VOLUME OF WORK</w:t>
      </w:r>
      <w:r>
        <w:t xml:space="preserve"> </w:t>
      </w:r>
    </w:p>
    <w:p w14:paraId="1C6D5409" w14:textId="77777777" w:rsidR="00B76D26" w:rsidRDefault="00E1262A">
      <w:pPr>
        <w:spacing w:after="109"/>
        <w:ind w:left="113"/>
      </w:pPr>
      <w:r>
        <w:t xml:space="preserve">Works will involve the: </w:t>
      </w:r>
    </w:p>
    <w:p w14:paraId="00D4B2D4" w14:textId="77777777" w:rsidR="00032FC0" w:rsidRPr="00E44F5E" w:rsidRDefault="00032FC0" w:rsidP="00032FC0">
      <w:pPr>
        <w:numPr>
          <w:ilvl w:val="0"/>
          <w:numId w:val="128"/>
        </w:numPr>
        <w:spacing w:after="0" w:line="240" w:lineRule="auto"/>
        <w:jc w:val="left"/>
      </w:pPr>
      <w:r w:rsidRPr="00E44F5E">
        <w:t>Site installation and preparation of working documents</w:t>
      </w:r>
    </w:p>
    <w:p w14:paraId="7ADD2CD4" w14:textId="77777777" w:rsidR="00032FC0" w:rsidRPr="00E44F5E" w:rsidRDefault="00032FC0" w:rsidP="00032FC0">
      <w:pPr>
        <w:numPr>
          <w:ilvl w:val="0"/>
          <w:numId w:val="128"/>
        </w:numPr>
        <w:spacing w:after="0" w:line="240" w:lineRule="auto"/>
        <w:jc w:val="left"/>
      </w:pPr>
      <w:r w:rsidRPr="00E44F5E">
        <w:t>Construction of a 30m³ tank</w:t>
      </w:r>
    </w:p>
    <w:p w14:paraId="120DBB9A" w14:textId="77777777" w:rsidR="00032FC0" w:rsidRPr="00E44F5E" w:rsidRDefault="00032FC0" w:rsidP="00032FC0">
      <w:pPr>
        <w:numPr>
          <w:ilvl w:val="0"/>
          <w:numId w:val="128"/>
        </w:numPr>
        <w:spacing w:after="0" w:line="240" w:lineRule="auto"/>
        <w:jc w:val="left"/>
      </w:pPr>
      <w:r w:rsidRPr="00E44F5E">
        <w:t>Construction of a spring catchment intake collection chamber</w:t>
      </w:r>
    </w:p>
    <w:p w14:paraId="33E2C841" w14:textId="77777777" w:rsidR="00032FC0" w:rsidRPr="00E44F5E" w:rsidRDefault="00032FC0" w:rsidP="00032FC0">
      <w:pPr>
        <w:numPr>
          <w:ilvl w:val="0"/>
          <w:numId w:val="128"/>
        </w:numPr>
        <w:spacing w:after="0" w:line="240" w:lineRule="auto"/>
        <w:jc w:val="left"/>
      </w:pPr>
      <w:r w:rsidRPr="00E44F5E">
        <w:t>Construction of two high point valve chambers</w:t>
      </w:r>
    </w:p>
    <w:p w14:paraId="1E294021" w14:textId="77777777" w:rsidR="00032FC0" w:rsidRPr="00E44F5E" w:rsidRDefault="00032FC0" w:rsidP="00032FC0">
      <w:pPr>
        <w:numPr>
          <w:ilvl w:val="0"/>
          <w:numId w:val="128"/>
        </w:numPr>
        <w:spacing w:after="0" w:line="240" w:lineRule="auto"/>
        <w:jc w:val="left"/>
      </w:pPr>
      <w:r w:rsidRPr="00E44F5E">
        <w:t>Construction of two low point valve chambers</w:t>
      </w:r>
    </w:p>
    <w:p w14:paraId="2F8DF5A6" w14:textId="77777777" w:rsidR="00032FC0" w:rsidRPr="00E44F5E" w:rsidRDefault="00032FC0" w:rsidP="00032FC0">
      <w:pPr>
        <w:numPr>
          <w:ilvl w:val="0"/>
          <w:numId w:val="128"/>
        </w:numPr>
        <w:spacing w:after="0" w:line="240" w:lineRule="auto"/>
        <w:jc w:val="left"/>
      </w:pPr>
      <w:r w:rsidRPr="00E44F5E">
        <w:t>Construction of three stand taps</w:t>
      </w:r>
    </w:p>
    <w:p w14:paraId="7415BBF7" w14:textId="77777777" w:rsidR="00032FC0" w:rsidRPr="00E44F5E" w:rsidRDefault="00032FC0" w:rsidP="00032FC0">
      <w:pPr>
        <w:numPr>
          <w:ilvl w:val="0"/>
          <w:numId w:val="128"/>
        </w:numPr>
        <w:spacing w:after="0" w:line="240" w:lineRule="auto"/>
        <w:jc w:val="left"/>
      </w:pPr>
      <w:r w:rsidRPr="00E44F5E">
        <w:t>Construction of two valve chambers</w:t>
      </w:r>
    </w:p>
    <w:p w14:paraId="00D8EAB2" w14:textId="77777777" w:rsidR="00032FC0" w:rsidRPr="00E44F5E" w:rsidRDefault="00032FC0" w:rsidP="00032FC0">
      <w:pPr>
        <w:numPr>
          <w:ilvl w:val="0"/>
          <w:numId w:val="128"/>
        </w:numPr>
        <w:spacing w:after="0" w:line="240" w:lineRule="auto"/>
        <w:jc w:val="left"/>
      </w:pPr>
      <w:r w:rsidRPr="00E44F5E">
        <w:t>Excavation and backfilling of 5,750 meters of pipeline</w:t>
      </w:r>
    </w:p>
    <w:p w14:paraId="1CB05ACD" w14:textId="77777777" w:rsidR="00032FC0" w:rsidRPr="00E44F5E" w:rsidRDefault="00032FC0" w:rsidP="00032FC0">
      <w:pPr>
        <w:numPr>
          <w:ilvl w:val="0"/>
          <w:numId w:val="128"/>
        </w:numPr>
        <w:spacing w:after="0" w:line="240" w:lineRule="auto"/>
        <w:jc w:val="left"/>
      </w:pPr>
      <w:r w:rsidRPr="00E44F5E">
        <w:t xml:space="preserve">Supply and laying of Ø50 NP10 </w:t>
      </w:r>
      <w:proofErr w:type="spellStart"/>
      <w:r w:rsidRPr="00E44F5E">
        <w:t>Panaflex</w:t>
      </w:r>
      <w:proofErr w:type="spellEnd"/>
      <w:r w:rsidRPr="00E44F5E">
        <w:t xml:space="preserve"> pipe</w:t>
      </w:r>
    </w:p>
    <w:p w14:paraId="34981D6D" w14:textId="77777777" w:rsidR="00032FC0" w:rsidRPr="00E44F5E" w:rsidRDefault="00032FC0" w:rsidP="00032FC0">
      <w:pPr>
        <w:numPr>
          <w:ilvl w:val="0"/>
          <w:numId w:val="128"/>
        </w:numPr>
        <w:spacing w:after="0" w:line="240" w:lineRule="auto"/>
        <w:jc w:val="left"/>
      </w:pPr>
      <w:r w:rsidRPr="00E44F5E">
        <w:t xml:space="preserve">Supply and laying of Ø25 NP10 </w:t>
      </w:r>
      <w:proofErr w:type="spellStart"/>
      <w:r w:rsidRPr="00E44F5E">
        <w:t>Panaflex</w:t>
      </w:r>
      <w:proofErr w:type="spellEnd"/>
      <w:r w:rsidRPr="00E44F5E">
        <w:t xml:space="preserve"> pipe</w:t>
      </w:r>
    </w:p>
    <w:p w14:paraId="4AADB15B" w14:textId="77777777" w:rsidR="00032FC0" w:rsidRPr="00E44F5E" w:rsidRDefault="00032FC0" w:rsidP="00032FC0">
      <w:pPr>
        <w:numPr>
          <w:ilvl w:val="0"/>
          <w:numId w:val="128"/>
        </w:numPr>
        <w:spacing w:after="0" w:line="240" w:lineRule="auto"/>
        <w:jc w:val="left"/>
      </w:pPr>
      <w:r w:rsidRPr="00E44F5E">
        <w:lastRenderedPageBreak/>
        <w:t>Environmental safeguards including water quality testing and catchment protection</w:t>
      </w:r>
    </w:p>
    <w:p w14:paraId="0479CE96" w14:textId="77777777" w:rsidR="00032FC0" w:rsidRPr="00E44F5E" w:rsidRDefault="00032FC0" w:rsidP="00032FC0">
      <w:pPr>
        <w:numPr>
          <w:ilvl w:val="0"/>
          <w:numId w:val="128"/>
        </w:numPr>
        <w:spacing w:after="0" w:line="240" w:lineRule="auto"/>
        <w:jc w:val="left"/>
      </w:pPr>
      <w:r w:rsidRPr="00E44F5E">
        <w:t>Sustainability measures: supply of toolbox and spare parts, catchment protection, planting of water</w:t>
      </w:r>
      <w:r w:rsidRPr="00E44F5E">
        <w:noBreakHyphen/>
        <w:t>friendly trees</w:t>
      </w:r>
    </w:p>
    <w:p w14:paraId="611AF2BA" w14:textId="4418EB9B" w:rsidR="00B76D26" w:rsidRDefault="00E1262A">
      <w:pPr>
        <w:spacing w:after="109"/>
        <w:ind w:left="106"/>
      </w:pPr>
      <w:r>
        <w:t xml:space="preserve">The location is </w:t>
      </w:r>
      <w:proofErr w:type="gramStart"/>
      <w:r w:rsidR="00032FC0">
        <w:t xml:space="preserve">Ntseni </w:t>
      </w:r>
      <w:r>
        <w:t xml:space="preserve"> village</w:t>
      </w:r>
      <w:proofErr w:type="gramEnd"/>
      <w:r>
        <w:t xml:space="preserve"> in Kumbo Subdivision, Bui Division of the North-West Region.                     The various works to be executed are detailed in the bill of quantities and the execution drawings conform to the typical drawings for model plans in the consultation file. </w:t>
      </w:r>
    </w:p>
    <w:p w14:paraId="61DEB983" w14:textId="77777777" w:rsidR="00B76D26" w:rsidRDefault="00E1262A">
      <w:pPr>
        <w:spacing w:after="111" w:line="240" w:lineRule="auto"/>
        <w:ind w:left="711" w:firstLine="0"/>
        <w:jc w:val="left"/>
      </w:pPr>
      <w:r>
        <w:t xml:space="preserve"> </w:t>
      </w:r>
    </w:p>
    <w:p w14:paraId="387FBEAB" w14:textId="77777777" w:rsidR="00B76D26" w:rsidRDefault="00E1262A">
      <w:pPr>
        <w:spacing w:after="109" w:line="237" w:lineRule="auto"/>
        <w:ind w:left="113"/>
      </w:pPr>
      <w:r>
        <w:rPr>
          <w:b/>
        </w:rPr>
        <w:t xml:space="preserve">Article 5: GENERAL INSTRUCTIONS </w:t>
      </w:r>
    </w:p>
    <w:p w14:paraId="17C26510" w14:textId="77777777" w:rsidR="00B76D26" w:rsidRDefault="00E1262A">
      <w:pPr>
        <w:spacing w:after="109"/>
        <w:ind w:left="106" w:right="124"/>
      </w:pPr>
      <w:r>
        <w:t xml:space="preserve">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 </w:t>
      </w:r>
    </w:p>
    <w:p w14:paraId="17ABE078" w14:textId="77777777" w:rsidR="00B76D26" w:rsidRDefault="00E1262A">
      <w:pPr>
        <w:spacing w:after="109" w:line="240" w:lineRule="auto"/>
        <w:ind w:left="110" w:firstLine="0"/>
        <w:jc w:val="left"/>
      </w:pPr>
      <w:r>
        <w:t xml:space="preserve"> </w:t>
      </w:r>
    </w:p>
    <w:p w14:paraId="20AF729D" w14:textId="63964312" w:rsidR="00B76D26" w:rsidRDefault="00E1262A" w:rsidP="00FA7CFE">
      <w:pPr>
        <w:spacing w:after="112" w:line="240" w:lineRule="auto"/>
        <w:ind w:left="711" w:firstLine="0"/>
        <w:jc w:val="left"/>
      </w:pPr>
      <w:r>
        <w:t xml:space="preserve"> </w:t>
      </w:r>
      <w:r>
        <w:rPr>
          <w:b/>
        </w:rPr>
        <w:t xml:space="preserve">CHAPTER II – ORIGIN, QUALITY AND PREPARATION OF MATERIALS </w:t>
      </w:r>
    </w:p>
    <w:p w14:paraId="05CCBB11" w14:textId="77777777" w:rsidR="00B76D26" w:rsidRDefault="00E1262A">
      <w:pPr>
        <w:spacing w:after="109" w:line="240" w:lineRule="auto"/>
        <w:ind w:left="0" w:firstLine="0"/>
        <w:jc w:val="center"/>
      </w:pPr>
      <w:r>
        <w:rPr>
          <w:b/>
        </w:rPr>
        <w:t xml:space="preserve"> </w:t>
      </w:r>
    </w:p>
    <w:p w14:paraId="1A314056" w14:textId="77777777" w:rsidR="00B76D26" w:rsidRDefault="00E1262A">
      <w:pPr>
        <w:spacing w:after="109" w:line="237" w:lineRule="auto"/>
        <w:ind w:left="113"/>
      </w:pPr>
      <w:r>
        <w:rPr>
          <w:b/>
        </w:rPr>
        <w:t xml:space="preserve">Article 6: QUALITIES AND SUPPLY OF MATERIALS </w:t>
      </w:r>
    </w:p>
    <w:p w14:paraId="6E7DEFD1" w14:textId="77777777" w:rsidR="00B76D26" w:rsidRDefault="00E1262A">
      <w:pPr>
        <w:spacing w:after="111"/>
        <w:ind w:left="106" w:right="124"/>
      </w:pPr>
      <w:r>
        <w:t xml:space="preserve">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 </w:t>
      </w:r>
    </w:p>
    <w:p w14:paraId="70661730" w14:textId="77777777" w:rsidR="00B76D26" w:rsidRDefault="00E1262A">
      <w:pPr>
        <w:spacing w:after="109" w:line="240" w:lineRule="auto"/>
        <w:ind w:left="110" w:firstLine="0"/>
        <w:jc w:val="left"/>
      </w:pPr>
      <w:r>
        <w:t xml:space="preserve"> </w:t>
      </w:r>
    </w:p>
    <w:p w14:paraId="17948CCB" w14:textId="77777777" w:rsidR="00B76D26" w:rsidRDefault="00E1262A">
      <w:pPr>
        <w:spacing w:after="156" w:line="237" w:lineRule="auto"/>
        <w:ind w:left="113"/>
      </w:pPr>
      <w:r>
        <w:rPr>
          <w:b/>
        </w:rPr>
        <w:t xml:space="preserve">Article 7: SAND </w:t>
      </w:r>
    </w:p>
    <w:p w14:paraId="38EA0111" w14:textId="77777777" w:rsidR="00B76D26" w:rsidRDefault="00E1262A">
      <w:pPr>
        <w:spacing w:after="112"/>
        <w:ind w:left="106"/>
      </w:pPr>
      <w:proofErr w:type="gramStart"/>
      <w:r>
        <w:t>The nature and origin of sand remains subject to the Supervisor’s approval.</w:t>
      </w:r>
      <w:proofErr w:type="gramEnd"/>
      <w:r>
        <w:t xml:space="preserve">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 </w:t>
      </w:r>
    </w:p>
    <w:p w14:paraId="69FF2519" w14:textId="1698088C" w:rsidR="00B76D26" w:rsidRDefault="00E1262A" w:rsidP="00FA7CFE">
      <w:pPr>
        <w:spacing w:after="109" w:line="240" w:lineRule="auto"/>
        <w:ind w:left="290" w:firstLine="0"/>
        <w:jc w:val="left"/>
      </w:pPr>
      <w:r>
        <w:t xml:space="preserve"> </w:t>
      </w:r>
      <w:r>
        <w:rPr>
          <w:b/>
        </w:rPr>
        <w:t xml:space="preserve">Article 8: GRAVEL  </w:t>
      </w:r>
    </w:p>
    <w:p w14:paraId="7C3F1B87" w14:textId="77777777" w:rsidR="00B76D26" w:rsidRDefault="00E1262A">
      <w:pPr>
        <w:spacing w:after="109"/>
      </w:pPr>
      <w:r>
        <w:t xml:space="preserve">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 </w:t>
      </w:r>
    </w:p>
    <w:p w14:paraId="1C0FF604" w14:textId="77777777" w:rsidR="00B76D26" w:rsidRPr="00F76231" w:rsidRDefault="00E1262A">
      <w:pPr>
        <w:spacing w:after="111" w:line="240" w:lineRule="auto"/>
        <w:ind w:left="290" w:firstLine="0"/>
        <w:jc w:val="left"/>
        <w:rPr>
          <w:sz w:val="6"/>
          <w:szCs w:val="4"/>
        </w:rPr>
      </w:pPr>
      <w:r>
        <w:t xml:space="preserve"> </w:t>
      </w:r>
    </w:p>
    <w:p w14:paraId="2B5DC78E" w14:textId="77777777" w:rsidR="00B76D26" w:rsidRDefault="00E1262A">
      <w:pPr>
        <w:spacing w:after="109" w:line="237" w:lineRule="auto"/>
        <w:ind w:left="278"/>
      </w:pPr>
      <w:r>
        <w:rPr>
          <w:b/>
        </w:rPr>
        <w:t xml:space="preserve">Article 9: STONES </w:t>
      </w:r>
    </w:p>
    <w:p w14:paraId="47BD4CBB" w14:textId="77777777" w:rsidR="00B76D26" w:rsidRDefault="00E1262A">
      <w:pPr>
        <w:spacing w:after="110"/>
      </w:pPr>
      <w:r>
        <w:t xml:space="preserve">They shall be obtained from a quarry or deposit approved by the Supervisor and none should be smaller that 20cm. basalt stones commonly called black stone are recommended for the project or stones of other quality duly tested and approved by the supervising engineer. </w:t>
      </w:r>
    </w:p>
    <w:p w14:paraId="17889242" w14:textId="77777777" w:rsidR="00F76231" w:rsidRPr="00F76231" w:rsidRDefault="00E1262A" w:rsidP="00F76231">
      <w:pPr>
        <w:spacing w:after="109" w:line="240" w:lineRule="auto"/>
        <w:ind w:left="290" w:firstLine="0"/>
        <w:jc w:val="left"/>
        <w:rPr>
          <w:sz w:val="12"/>
          <w:szCs w:val="10"/>
        </w:rPr>
      </w:pPr>
      <w:r>
        <w:t xml:space="preserve"> </w:t>
      </w:r>
    </w:p>
    <w:p w14:paraId="52952FB4" w14:textId="41AFFCF8" w:rsidR="00B76D26" w:rsidRDefault="00E1262A" w:rsidP="00F76231">
      <w:pPr>
        <w:spacing w:after="109" w:line="240" w:lineRule="auto"/>
        <w:ind w:left="290" w:firstLine="0"/>
        <w:jc w:val="left"/>
      </w:pPr>
      <w:r>
        <w:rPr>
          <w:b/>
        </w:rPr>
        <w:t xml:space="preserve">Article 10: CEMENT </w:t>
      </w:r>
    </w:p>
    <w:p w14:paraId="4053FBF6" w14:textId="77777777" w:rsidR="00B76D26" w:rsidRDefault="00E1262A">
      <w:pPr>
        <w:spacing w:after="109"/>
      </w:pPr>
      <w:r>
        <w:t xml:space="preserve">They should be of CPA 42.5 class and be obtained from an approved factory. </w:t>
      </w:r>
    </w:p>
    <w:p w14:paraId="2176D47E" w14:textId="0B28D524" w:rsidR="00B76D26" w:rsidRDefault="00E1262A">
      <w:pPr>
        <w:spacing w:after="109" w:line="237" w:lineRule="auto"/>
        <w:ind w:left="278"/>
      </w:pPr>
      <w:proofErr w:type="spellStart"/>
      <w:r>
        <w:rPr>
          <w:b/>
        </w:rPr>
        <w:t>rticle</w:t>
      </w:r>
      <w:proofErr w:type="spellEnd"/>
      <w:r>
        <w:rPr>
          <w:b/>
        </w:rPr>
        <w:t xml:space="preserve"> 11: CONCRETE WORKS  </w:t>
      </w:r>
    </w:p>
    <w:p w14:paraId="66C2ADA1" w14:textId="77777777" w:rsidR="00B76D26" w:rsidRDefault="00E1262A">
      <w:pPr>
        <w:spacing w:after="128"/>
      </w:pPr>
      <w:r>
        <w:lastRenderedPageBreak/>
        <w:t xml:space="preserve">Concrete Works shall be of 4 kinds: </w:t>
      </w:r>
    </w:p>
    <w:p w14:paraId="558BDABF" w14:textId="77777777" w:rsidR="00B76D26" w:rsidRDefault="00E1262A" w:rsidP="00FF4574">
      <w:pPr>
        <w:numPr>
          <w:ilvl w:val="0"/>
          <w:numId w:val="4"/>
        </w:numPr>
        <w:ind w:hanging="360"/>
      </w:pPr>
      <w:r>
        <w:t>Lean concrete for foundation works where indicated shall be of PC 150kg/m</w:t>
      </w:r>
      <w:r>
        <w:rPr>
          <w:vertAlign w:val="superscript"/>
        </w:rPr>
        <w:t>3</w:t>
      </w:r>
      <w:r>
        <w:t xml:space="preserve"> and 10cm thick.  </w:t>
      </w:r>
    </w:p>
    <w:p w14:paraId="7153A262" w14:textId="77777777" w:rsidR="00B76D26" w:rsidRDefault="00E1262A" w:rsidP="00FF4574">
      <w:pPr>
        <w:numPr>
          <w:ilvl w:val="0"/>
          <w:numId w:val="4"/>
        </w:numPr>
        <w:ind w:hanging="360"/>
      </w:pPr>
      <w:r>
        <w:t>Mass concrete for foundations shall be PC 250kg/m</w:t>
      </w:r>
      <w:r>
        <w:rPr>
          <w:vertAlign w:val="superscript"/>
        </w:rPr>
        <w:t>3</w:t>
      </w:r>
      <w:r>
        <w:t xml:space="preserve"> and thickness as shown on the plans </w:t>
      </w:r>
    </w:p>
    <w:p w14:paraId="30897101" w14:textId="77777777" w:rsidR="00B76D26" w:rsidRDefault="00E1262A" w:rsidP="00FF4574">
      <w:pPr>
        <w:numPr>
          <w:ilvl w:val="0"/>
          <w:numId w:val="4"/>
        </w:numPr>
        <w:ind w:hanging="360"/>
      </w:pPr>
      <w:r>
        <w:t>Reinforced concrete for floor and roof slabs, covers foundations shall PC 350kg/m</w:t>
      </w:r>
      <w:r>
        <w:rPr>
          <w:vertAlign w:val="superscript"/>
        </w:rPr>
        <w:t>3</w:t>
      </w:r>
      <w:r>
        <w:t xml:space="preserve"> and thickness as shown on the plans  </w:t>
      </w:r>
    </w:p>
    <w:p w14:paraId="23C10051" w14:textId="77777777" w:rsidR="00B76D26" w:rsidRDefault="00E1262A" w:rsidP="00FF4574">
      <w:pPr>
        <w:numPr>
          <w:ilvl w:val="0"/>
          <w:numId w:val="4"/>
        </w:numPr>
        <w:spacing w:after="0" w:line="240" w:lineRule="auto"/>
        <w:ind w:hanging="360"/>
      </w:pPr>
      <w:r>
        <w:t xml:space="preserve">Mass concrete for catchment works: All concrete in catchment construction shall be </w:t>
      </w:r>
    </w:p>
    <w:p w14:paraId="3E35EBCF" w14:textId="77777777" w:rsidR="00B76D26" w:rsidRDefault="00E1262A">
      <w:pPr>
        <w:ind w:left="1367"/>
      </w:pPr>
      <w:r>
        <w:t>PC400KG/m</w:t>
      </w:r>
      <w:r>
        <w:rPr>
          <w:vertAlign w:val="superscript"/>
        </w:rPr>
        <w:t>3</w:t>
      </w:r>
      <w:r>
        <w:t xml:space="preserve">  </w:t>
      </w:r>
    </w:p>
    <w:p w14:paraId="35A42982" w14:textId="77777777" w:rsidR="00B76D26" w:rsidRDefault="00E1262A">
      <w:pPr>
        <w:spacing w:after="0" w:line="240" w:lineRule="auto"/>
        <w:ind w:left="1371" w:firstLine="0"/>
        <w:jc w:val="left"/>
      </w:pPr>
      <w:r>
        <w:t xml:space="preserve">                                                                                                                                                </w:t>
      </w:r>
    </w:p>
    <w:p w14:paraId="75D93ABD" w14:textId="77777777" w:rsidR="00B76D26" w:rsidRDefault="00E1262A">
      <w:pPr>
        <w:spacing w:after="12" w:line="237" w:lineRule="auto"/>
        <w:ind w:left="278"/>
      </w:pPr>
      <w:r>
        <w:rPr>
          <w:b/>
        </w:rPr>
        <w:t xml:space="preserve">Article 12: PIPES AND FITTINGS </w:t>
      </w:r>
    </w:p>
    <w:tbl>
      <w:tblPr>
        <w:tblStyle w:val="TableGrid"/>
        <w:tblW w:w="9324" w:type="dxa"/>
        <w:tblInd w:w="108" w:type="dxa"/>
        <w:tblCellMar>
          <w:left w:w="113" w:type="dxa"/>
          <w:right w:w="115" w:type="dxa"/>
        </w:tblCellMar>
        <w:tblLook w:val="04A0" w:firstRow="1" w:lastRow="0" w:firstColumn="1" w:lastColumn="0" w:noHBand="0" w:noVBand="1"/>
      </w:tblPr>
      <w:tblGrid>
        <w:gridCol w:w="747"/>
        <w:gridCol w:w="1188"/>
        <w:gridCol w:w="1041"/>
        <w:gridCol w:w="1069"/>
        <w:gridCol w:w="795"/>
        <w:gridCol w:w="1121"/>
        <w:gridCol w:w="1697"/>
        <w:gridCol w:w="1666"/>
      </w:tblGrid>
      <w:tr w:rsidR="00B76D26" w14:paraId="15EEA42E" w14:textId="77777777">
        <w:trPr>
          <w:trHeight w:val="948"/>
        </w:trPr>
        <w:tc>
          <w:tcPr>
            <w:tcW w:w="2964" w:type="dxa"/>
            <w:gridSpan w:val="3"/>
            <w:tcBorders>
              <w:top w:val="single" w:sz="4" w:space="0" w:color="000000"/>
              <w:left w:val="single" w:sz="4" w:space="0" w:color="000000"/>
              <w:bottom w:val="single" w:sz="4" w:space="0" w:color="000000"/>
              <w:right w:val="single" w:sz="4" w:space="0" w:color="000000"/>
            </w:tcBorders>
          </w:tcPr>
          <w:p w14:paraId="29AF4EAF" w14:textId="77777777" w:rsidR="00B76D26" w:rsidRDefault="00E1262A">
            <w:pPr>
              <w:spacing w:after="0" w:line="276" w:lineRule="auto"/>
              <w:ind w:left="0" w:firstLine="0"/>
              <w:jc w:val="center"/>
            </w:pPr>
            <w:r>
              <w:rPr>
                <w:b/>
              </w:rPr>
              <w:t xml:space="preserve">External Diameter </w:t>
            </w:r>
          </w:p>
        </w:tc>
        <w:tc>
          <w:tcPr>
            <w:tcW w:w="1856" w:type="dxa"/>
            <w:gridSpan w:val="2"/>
            <w:tcBorders>
              <w:top w:val="single" w:sz="4" w:space="0" w:color="000000"/>
              <w:left w:val="single" w:sz="4" w:space="0" w:color="000000"/>
              <w:bottom w:val="single" w:sz="4" w:space="0" w:color="000000"/>
              <w:right w:val="single" w:sz="4" w:space="0" w:color="000000"/>
            </w:tcBorders>
          </w:tcPr>
          <w:p w14:paraId="456A6A50" w14:textId="77777777" w:rsidR="00B76D26" w:rsidRDefault="00E1262A">
            <w:pPr>
              <w:spacing w:after="0" w:line="276" w:lineRule="auto"/>
              <w:ind w:left="0" w:firstLine="0"/>
              <w:jc w:val="center"/>
            </w:pPr>
            <w:r>
              <w:rPr>
                <w:b/>
              </w:rPr>
              <w:t xml:space="preserve">Thickness </w:t>
            </w:r>
          </w:p>
        </w:tc>
        <w:tc>
          <w:tcPr>
            <w:tcW w:w="1107" w:type="dxa"/>
            <w:tcBorders>
              <w:top w:val="single" w:sz="4" w:space="0" w:color="000000"/>
              <w:left w:val="single" w:sz="4" w:space="0" w:color="000000"/>
              <w:bottom w:val="single" w:sz="4" w:space="0" w:color="000000"/>
              <w:right w:val="single" w:sz="4" w:space="0" w:color="000000"/>
            </w:tcBorders>
          </w:tcPr>
          <w:p w14:paraId="1E7D57A1" w14:textId="77777777" w:rsidR="00B76D26" w:rsidRDefault="00E1262A">
            <w:pPr>
              <w:spacing w:after="0" w:line="276" w:lineRule="auto"/>
              <w:ind w:left="0" w:firstLine="0"/>
              <w:jc w:val="center"/>
            </w:pPr>
            <w:r>
              <w:rPr>
                <w:b/>
              </w:rPr>
              <w:t xml:space="preserve">Service Pressure </w:t>
            </w:r>
          </w:p>
        </w:tc>
        <w:tc>
          <w:tcPr>
            <w:tcW w:w="1711" w:type="dxa"/>
            <w:tcBorders>
              <w:top w:val="single" w:sz="4" w:space="0" w:color="000000"/>
              <w:left w:val="single" w:sz="4" w:space="0" w:color="000000"/>
              <w:bottom w:val="single" w:sz="4" w:space="0" w:color="000000"/>
              <w:right w:val="single" w:sz="4" w:space="0" w:color="000000"/>
            </w:tcBorders>
          </w:tcPr>
          <w:p w14:paraId="499789CA" w14:textId="77777777" w:rsidR="00B76D26" w:rsidRDefault="00E1262A">
            <w:pPr>
              <w:spacing w:after="0" w:line="240" w:lineRule="auto"/>
              <w:ind w:left="50" w:firstLine="0"/>
              <w:jc w:val="left"/>
            </w:pPr>
            <w:r>
              <w:rPr>
                <w:b/>
              </w:rPr>
              <w:t xml:space="preserve">Test Pressure </w:t>
            </w:r>
          </w:p>
          <w:p w14:paraId="558DDD1A" w14:textId="77777777" w:rsidR="00B76D26" w:rsidRDefault="00E1262A">
            <w:pPr>
              <w:spacing w:after="0" w:line="240" w:lineRule="auto"/>
              <w:ind w:left="0" w:firstLine="0"/>
              <w:jc w:val="center"/>
            </w:pPr>
            <w:r>
              <w:rPr>
                <w:b/>
              </w:rPr>
              <w:t xml:space="preserve">1h at 20°C </w:t>
            </w:r>
          </w:p>
          <w:p w14:paraId="3E681CAA" w14:textId="77777777" w:rsidR="00B76D26" w:rsidRDefault="00E1262A">
            <w:pPr>
              <w:spacing w:after="0" w:line="276" w:lineRule="auto"/>
              <w:ind w:left="0" w:firstLine="0"/>
              <w:jc w:val="center"/>
            </w:pPr>
            <w:r>
              <w:rPr>
                <w:b/>
              </w:rPr>
              <w:t xml:space="preserve">MPa </w:t>
            </w:r>
          </w:p>
        </w:tc>
        <w:tc>
          <w:tcPr>
            <w:tcW w:w="1685" w:type="dxa"/>
            <w:tcBorders>
              <w:top w:val="single" w:sz="4" w:space="0" w:color="000000"/>
              <w:left w:val="single" w:sz="4" w:space="0" w:color="000000"/>
              <w:bottom w:val="single" w:sz="4" w:space="0" w:color="000000"/>
              <w:right w:val="single" w:sz="4" w:space="0" w:color="000000"/>
            </w:tcBorders>
          </w:tcPr>
          <w:p w14:paraId="3B208704" w14:textId="77777777" w:rsidR="00B76D26" w:rsidRDefault="00E1262A">
            <w:pPr>
              <w:spacing w:after="0" w:line="240" w:lineRule="auto"/>
              <w:ind w:left="0" w:firstLine="0"/>
              <w:jc w:val="center"/>
            </w:pPr>
            <w:r>
              <w:rPr>
                <w:b/>
              </w:rPr>
              <w:t xml:space="preserve">Tensile test </w:t>
            </w:r>
          </w:p>
          <w:p w14:paraId="69E87573" w14:textId="77777777" w:rsidR="00B76D26" w:rsidRDefault="00E1262A">
            <w:pPr>
              <w:spacing w:after="0" w:line="276" w:lineRule="auto"/>
              <w:ind w:left="0" w:firstLine="0"/>
              <w:jc w:val="center"/>
            </w:pPr>
            <w:r>
              <w:rPr>
                <w:b/>
              </w:rPr>
              <w:t xml:space="preserve">10h at 60°C MPa </w:t>
            </w:r>
          </w:p>
        </w:tc>
      </w:tr>
      <w:tr w:rsidR="00B76D26" w14:paraId="7AE6C22E" w14:textId="77777777">
        <w:trPr>
          <w:trHeight w:val="398"/>
        </w:trPr>
        <w:tc>
          <w:tcPr>
            <w:tcW w:w="752" w:type="dxa"/>
            <w:tcBorders>
              <w:top w:val="single" w:sz="4" w:space="0" w:color="000000"/>
              <w:left w:val="single" w:sz="4" w:space="0" w:color="000000"/>
              <w:bottom w:val="single" w:sz="4" w:space="0" w:color="000000"/>
              <w:right w:val="single" w:sz="4" w:space="0" w:color="000000"/>
            </w:tcBorders>
          </w:tcPr>
          <w:p w14:paraId="7F1D45A9" w14:textId="77777777" w:rsidR="00B76D26" w:rsidRDefault="00E1262A">
            <w:pPr>
              <w:spacing w:after="0" w:line="276" w:lineRule="auto"/>
              <w:ind w:left="0" w:firstLine="0"/>
              <w:jc w:val="left"/>
            </w:pPr>
            <w:r>
              <w:t xml:space="preserve">0 </w:t>
            </w:r>
          </w:p>
        </w:tc>
        <w:tc>
          <w:tcPr>
            <w:tcW w:w="1178" w:type="dxa"/>
            <w:tcBorders>
              <w:top w:val="single" w:sz="4" w:space="0" w:color="000000"/>
              <w:left w:val="single" w:sz="4" w:space="0" w:color="000000"/>
              <w:bottom w:val="single" w:sz="4" w:space="0" w:color="000000"/>
              <w:right w:val="single" w:sz="4" w:space="0" w:color="000000"/>
            </w:tcBorders>
          </w:tcPr>
          <w:p w14:paraId="21065324" w14:textId="77777777" w:rsidR="00B76D26" w:rsidRDefault="00E1262A">
            <w:pPr>
              <w:spacing w:after="0" w:line="276" w:lineRule="auto"/>
              <w:ind w:left="0" w:firstLine="0"/>
              <w:jc w:val="left"/>
            </w:pPr>
            <w:r>
              <w:t xml:space="preserve">Tolerance  </w:t>
            </w:r>
          </w:p>
        </w:tc>
        <w:tc>
          <w:tcPr>
            <w:tcW w:w="1034" w:type="dxa"/>
            <w:tcBorders>
              <w:top w:val="single" w:sz="4" w:space="0" w:color="000000"/>
              <w:left w:val="single" w:sz="4" w:space="0" w:color="000000"/>
              <w:bottom w:val="single" w:sz="4" w:space="0" w:color="000000"/>
              <w:right w:val="single" w:sz="4" w:space="0" w:color="000000"/>
            </w:tcBorders>
          </w:tcPr>
          <w:p w14:paraId="0AB0518A" w14:textId="77777777" w:rsidR="00B76D26" w:rsidRDefault="00E1262A">
            <w:pPr>
              <w:spacing w:after="0" w:line="276" w:lineRule="auto"/>
              <w:ind w:left="0" w:firstLine="0"/>
              <w:jc w:val="left"/>
            </w:pPr>
            <w:r>
              <w:t xml:space="preserve">Average  </w:t>
            </w:r>
          </w:p>
        </w:tc>
        <w:tc>
          <w:tcPr>
            <w:tcW w:w="1059" w:type="dxa"/>
            <w:tcBorders>
              <w:top w:val="single" w:sz="4" w:space="0" w:color="000000"/>
              <w:left w:val="single" w:sz="4" w:space="0" w:color="000000"/>
              <w:bottom w:val="single" w:sz="4" w:space="0" w:color="000000"/>
              <w:right w:val="single" w:sz="4" w:space="0" w:color="000000"/>
            </w:tcBorders>
          </w:tcPr>
          <w:p w14:paraId="2934DD39" w14:textId="77777777" w:rsidR="00B76D26" w:rsidRDefault="00E1262A">
            <w:pPr>
              <w:spacing w:after="0" w:line="276" w:lineRule="auto"/>
              <w:ind w:left="1" w:firstLine="0"/>
              <w:jc w:val="left"/>
            </w:pPr>
            <w:r>
              <w:t xml:space="preserve">Nominal  </w:t>
            </w:r>
          </w:p>
        </w:tc>
        <w:tc>
          <w:tcPr>
            <w:tcW w:w="797" w:type="dxa"/>
            <w:tcBorders>
              <w:top w:val="single" w:sz="4" w:space="0" w:color="000000"/>
              <w:left w:val="single" w:sz="4" w:space="0" w:color="000000"/>
              <w:bottom w:val="single" w:sz="4" w:space="0" w:color="000000"/>
              <w:right w:val="single" w:sz="4" w:space="0" w:color="000000"/>
            </w:tcBorders>
          </w:tcPr>
          <w:p w14:paraId="6C178F1F" w14:textId="77777777" w:rsidR="00B76D26" w:rsidRDefault="00E1262A">
            <w:pPr>
              <w:spacing w:after="0" w:line="276" w:lineRule="auto"/>
              <w:ind w:left="0" w:firstLine="0"/>
              <w:jc w:val="left"/>
            </w:pPr>
            <w:r>
              <w:t xml:space="preserve">Max.  </w:t>
            </w:r>
          </w:p>
        </w:tc>
        <w:tc>
          <w:tcPr>
            <w:tcW w:w="1107" w:type="dxa"/>
            <w:tcBorders>
              <w:top w:val="single" w:sz="4" w:space="0" w:color="000000"/>
              <w:left w:val="single" w:sz="4" w:space="0" w:color="000000"/>
              <w:bottom w:val="single" w:sz="4" w:space="0" w:color="000000"/>
              <w:right w:val="single" w:sz="4" w:space="0" w:color="000000"/>
            </w:tcBorders>
          </w:tcPr>
          <w:p w14:paraId="5EDA9A09" w14:textId="77777777" w:rsidR="00B76D26" w:rsidRDefault="00E1262A">
            <w:pPr>
              <w:spacing w:after="0" w:line="276" w:lineRule="auto"/>
              <w:ind w:left="0"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03543C31" w14:textId="77777777" w:rsidR="00B76D26" w:rsidRDefault="00E1262A">
            <w:pPr>
              <w:spacing w:after="0" w:line="276" w:lineRule="auto"/>
              <w:ind w:left="602" w:firstLine="0"/>
              <w:jc w:val="left"/>
            </w:pPr>
            <w: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5195CD03" w14:textId="77777777" w:rsidR="00B76D26" w:rsidRDefault="00E1262A">
            <w:pPr>
              <w:spacing w:after="0" w:line="276" w:lineRule="auto"/>
              <w:ind w:left="0" w:firstLine="0"/>
              <w:jc w:val="center"/>
            </w:pPr>
            <w:r>
              <w:t xml:space="preserve"> </w:t>
            </w:r>
          </w:p>
        </w:tc>
      </w:tr>
      <w:tr w:rsidR="00B76D26" w14:paraId="66A1CBD0" w14:textId="77777777">
        <w:trPr>
          <w:trHeight w:val="782"/>
        </w:trPr>
        <w:tc>
          <w:tcPr>
            <w:tcW w:w="752" w:type="dxa"/>
            <w:tcBorders>
              <w:top w:val="single" w:sz="4" w:space="0" w:color="000000"/>
              <w:left w:val="single" w:sz="4" w:space="0" w:color="000000"/>
              <w:bottom w:val="single" w:sz="4" w:space="0" w:color="000000"/>
              <w:right w:val="single" w:sz="4" w:space="0" w:color="000000"/>
            </w:tcBorders>
          </w:tcPr>
          <w:p w14:paraId="01B46A9B" w14:textId="77777777" w:rsidR="00B76D26" w:rsidRDefault="00E1262A">
            <w:pPr>
              <w:spacing w:after="0" w:line="276" w:lineRule="auto"/>
              <w:ind w:left="0" w:firstLine="0"/>
              <w:jc w:val="left"/>
            </w:pPr>
            <w:r>
              <w:t xml:space="preserve">25 </w:t>
            </w:r>
          </w:p>
        </w:tc>
        <w:tc>
          <w:tcPr>
            <w:tcW w:w="1178" w:type="dxa"/>
            <w:tcBorders>
              <w:top w:val="single" w:sz="4" w:space="0" w:color="000000"/>
              <w:left w:val="single" w:sz="4" w:space="0" w:color="000000"/>
              <w:bottom w:val="single" w:sz="4" w:space="0" w:color="000000"/>
              <w:right w:val="single" w:sz="4" w:space="0" w:color="000000"/>
            </w:tcBorders>
          </w:tcPr>
          <w:p w14:paraId="016A7495" w14:textId="77777777" w:rsidR="00B76D26" w:rsidRDefault="00E1262A">
            <w:pPr>
              <w:spacing w:after="0" w:line="276" w:lineRule="auto"/>
              <w:ind w:left="0" w:firstLine="0"/>
              <w:jc w:val="center"/>
            </w:pPr>
            <w:r>
              <w:t xml:space="preserve">0.5 </w:t>
            </w:r>
          </w:p>
        </w:tc>
        <w:tc>
          <w:tcPr>
            <w:tcW w:w="1034" w:type="dxa"/>
            <w:tcBorders>
              <w:top w:val="single" w:sz="4" w:space="0" w:color="000000"/>
              <w:left w:val="single" w:sz="4" w:space="0" w:color="000000"/>
              <w:bottom w:val="single" w:sz="4" w:space="0" w:color="000000"/>
              <w:right w:val="single" w:sz="4" w:space="0" w:color="000000"/>
            </w:tcBorders>
          </w:tcPr>
          <w:p w14:paraId="6C073B6A"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6C7F46B0" w14:textId="77777777" w:rsidR="00B76D26" w:rsidRDefault="00E1262A">
            <w:pPr>
              <w:spacing w:after="109" w:line="240" w:lineRule="auto"/>
              <w:ind w:left="0" w:firstLine="0"/>
              <w:jc w:val="center"/>
            </w:pPr>
            <w:r>
              <w:t xml:space="preserve">1.9 </w:t>
            </w:r>
          </w:p>
          <w:p w14:paraId="69C7BE67" w14:textId="77777777" w:rsidR="00B76D26" w:rsidRDefault="00E1262A">
            <w:pPr>
              <w:spacing w:after="0" w:line="276" w:lineRule="auto"/>
              <w:ind w:left="0" w:firstLine="0"/>
              <w:jc w:val="center"/>
            </w:pPr>
            <w:r>
              <w:t xml:space="preserve">2.8 </w:t>
            </w:r>
          </w:p>
        </w:tc>
        <w:tc>
          <w:tcPr>
            <w:tcW w:w="797" w:type="dxa"/>
            <w:tcBorders>
              <w:top w:val="single" w:sz="4" w:space="0" w:color="000000"/>
              <w:left w:val="single" w:sz="4" w:space="0" w:color="000000"/>
              <w:bottom w:val="single" w:sz="4" w:space="0" w:color="000000"/>
              <w:right w:val="single" w:sz="4" w:space="0" w:color="000000"/>
            </w:tcBorders>
          </w:tcPr>
          <w:p w14:paraId="2EE067FC" w14:textId="77777777" w:rsidR="00B76D26" w:rsidRDefault="00E1262A">
            <w:pPr>
              <w:spacing w:after="109" w:line="240" w:lineRule="auto"/>
              <w:ind w:left="0" w:firstLine="0"/>
              <w:jc w:val="center"/>
            </w:pPr>
            <w:r>
              <w:t xml:space="preserve">2.3 </w:t>
            </w:r>
          </w:p>
          <w:p w14:paraId="7201FDF8" w14:textId="77777777" w:rsidR="00B76D26" w:rsidRDefault="00E1262A">
            <w:pPr>
              <w:spacing w:after="0" w:line="276" w:lineRule="auto"/>
              <w:ind w:left="0" w:firstLine="0"/>
              <w:jc w:val="center"/>
            </w:pPr>
            <w:r>
              <w:t xml:space="preserve">3.3 </w:t>
            </w:r>
          </w:p>
        </w:tc>
        <w:tc>
          <w:tcPr>
            <w:tcW w:w="1107" w:type="dxa"/>
            <w:tcBorders>
              <w:top w:val="single" w:sz="4" w:space="0" w:color="000000"/>
              <w:left w:val="single" w:sz="4" w:space="0" w:color="000000"/>
              <w:bottom w:val="single" w:sz="4" w:space="0" w:color="000000"/>
              <w:right w:val="single" w:sz="4" w:space="0" w:color="000000"/>
            </w:tcBorders>
          </w:tcPr>
          <w:p w14:paraId="5179019D" w14:textId="77777777" w:rsidR="00B76D26" w:rsidRDefault="00E1262A">
            <w:pPr>
              <w:spacing w:after="109" w:line="240" w:lineRule="auto"/>
              <w:ind w:left="0" w:firstLine="0"/>
              <w:jc w:val="center"/>
            </w:pPr>
            <w:r>
              <w:t xml:space="preserve">1.6 </w:t>
            </w:r>
          </w:p>
          <w:p w14:paraId="2A3FBAE1" w14:textId="77777777" w:rsidR="00B76D26" w:rsidRDefault="00E1262A">
            <w:pPr>
              <w:spacing w:after="0" w:line="276" w:lineRule="auto"/>
              <w:ind w:left="0" w:firstLine="0"/>
              <w:jc w:val="center"/>
            </w:pPr>
            <w:r>
              <w:t xml:space="preserve">2.5 </w:t>
            </w:r>
          </w:p>
        </w:tc>
        <w:tc>
          <w:tcPr>
            <w:tcW w:w="1711" w:type="dxa"/>
            <w:tcBorders>
              <w:top w:val="single" w:sz="4" w:space="0" w:color="000000"/>
              <w:left w:val="single" w:sz="4" w:space="0" w:color="000000"/>
              <w:bottom w:val="single" w:sz="4" w:space="0" w:color="000000"/>
              <w:right w:val="single" w:sz="4" w:space="0" w:color="000000"/>
            </w:tcBorders>
          </w:tcPr>
          <w:p w14:paraId="69F11138" w14:textId="77777777" w:rsidR="00B76D26" w:rsidRDefault="00E1262A">
            <w:pPr>
              <w:spacing w:after="109" w:line="240" w:lineRule="auto"/>
              <w:ind w:left="0" w:firstLine="0"/>
              <w:jc w:val="center"/>
            </w:pPr>
            <w:r>
              <w:t xml:space="preserve">6.5 </w:t>
            </w:r>
          </w:p>
          <w:p w14:paraId="602E761F" w14:textId="77777777" w:rsidR="00B76D26" w:rsidRDefault="00E1262A">
            <w:pPr>
              <w:spacing w:after="0" w:line="276" w:lineRule="auto"/>
              <w:ind w:left="0" w:firstLine="0"/>
              <w:jc w:val="center"/>
            </w:pPr>
            <w:r>
              <w:t xml:space="preserve">10.3 </w:t>
            </w:r>
          </w:p>
        </w:tc>
        <w:tc>
          <w:tcPr>
            <w:tcW w:w="1685" w:type="dxa"/>
            <w:tcBorders>
              <w:top w:val="single" w:sz="4" w:space="0" w:color="000000"/>
              <w:left w:val="single" w:sz="4" w:space="0" w:color="000000"/>
              <w:bottom w:val="single" w:sz="4" w:space="0" w:color="000000"/>
              <w:right w:val="single" w:sz="4" w:space="0" w:color="000000"/>
            </w:tcBorders>
          </w:tcPr>
          <w:p w14:paraId="717668DD" w14:textId="77777777" w:rsidR="00B76D26" w:rsidRDefault="00E1262A">
            <w:pPr>
              <w:spacing w:after="0" w:line="276" w:lineRule="auto"/>
              <w:ind w:left="0" w:firstLine="0"/>
              <w:jc w:val="center"/>
            </w:pPr>
            <w:r>
              <w:t xml:space="preserve">13.7 </w:t>
            </w:r>
          </w:p>
        </w:tc>
      </w:tr>
      <w:tr w:rsidR="00B76D26" w14:paraId="05D75690" w14:textId="77777777">
        <w:trPr>
          <w:trHeight w:val="785"/>
        </w:trPr>
        <w:tc>
          <w:tcPr>
            <w:tcW w:w="752" w:type="dxa"/>
            <w:tcBorders>
              <w:top w:val="single" w:sz="4" w:space="0" w:color="000000"/>
              <w:left w:val="single" w:sz="4" w:space="0" w:color="000000"/>
              <w:bottom w:val="single" w:sz="4" w:space="0" w:color="000000"/>
              <w:right w:val="single" w:sz="4" w:space="0" w:color="000000"/>
            </w:tcBorders>
          </w:tcPr>
          <w:p w14:paraId="6814C932" w14:textId="77777777" w:rsidR="00B76D26" w:rsidRDefault="00E1262A">
            <w:pPr>
              <w:spacing w:after="0" w:line="276" w:lineRule="auto"/>
              <w:ind w:left="0" w:firstLine="0"/>
              <w:jc w:val="left"/>
            </w:pPr>
            <w:r>
              <w:t xml:space="preserve">32 </w:t>
            </w:r>
          </w:p>
        </w:tc>
        <w:tc>
          <w:tcPr>
            <w:tcW w:w="1178" w:type="dxa"/>
            <w:tcBorders>
              <w:top w:val="single" w:sz="4" w:space="0" w:color="000000"/>
              <w:left w:val="single" w:sz="4" w:space="0" w:color="000000"/>
              <w:bottom w:val="single" w:sz="4" w:space="0" w:color="000000"/>
              <w:right w:val="single" w:sz="4" w:space="0" w:color="000000"/>
            </w:tcBorders>
          </w:tcPr>
          <w:p w14:paraId="00776CD1" w14:textId="77777777" w:rsidR="00B76D26" w:rsidRDefault="00E1262A">
            <w:pPr>
              <w:spacing w:after="0" w:line="276" w:lineRule="auto"/>
              <w:ind w:left="0" w:firstLine="0"/>
              <w:jc w:val="center"/>
            </w:pPr>
            <w:r>
              <w:t xml:space="preserve">0.5 </w:t>
            </w:r>
          </w:p>
        </w:tc>
        <w:tc>
          <w:tcPr>
            <w:tcW w:w="1034" w:type="dxa"/>
            <w:tcBorders>
              <w:top w:val="single" w:sz="4" w:space="0" w:color="000000"/>
              <w:left w:val="single" w:sz="4" w:space="0" w:color="000000"/>
              <w:bottom w:val="single" w:sz="4" w:space="0" w:color="000000"/>
              <w:right w:val="single" w:sz="4" w:space="0" w:color="000000"/>
            </w:tcBorders>
          </w:tcPr>
          <w:p w14:paraId="009645C0"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1FFE9698" w14:textId="77777777" w:rsidR="00B76D26" w:rsidRDefault="00E1262A">
            <w:pPr>
              <w:spacing w:after="111" w:line="240" w:lineRule="auto"/>
              <w:ind w:left="0" w:firstLine="0"/>
              <w:jc w:val="center"/>
            </w:pPr>
            <w:r>
              <w:t xml:space="preserve">2.4 </w:t>
            </w:r>
          </w:p>
          <w:p w14:paraId="04E3FAE8" w14:textId="77777777" w:rsidR="00B76D26" w:rsidRDefault="00E1262A">
            <w:pPr>
              <w:spacing w:after="0" w:line="276" w:lineRule="auto"/>
              <w:ind w:left="0" w:firstLine="0"/>
              <w:jc w:val="center"/>
            </w:pPr>
            <w:r>
              <w:t xml:space="preserve">3.6 </w:t>
            </w:r>
          </w:p>
        </w:tc>
        <w:tc>
          <w:tcPr>
            <w:tcW w:w="797" w:type="dxa"/>
            <w:tcBorders>
              <w:top w:val="single" w:sz="4" w:space="0" w:color="000000"/>
              <w:left w:val="single" w:sz="4" w:space="0" w:color="000000"/>
              <w:bottom w:val="single" w:sz="4" w:space="0" w:color="000000"/>
              <w:right w:val="single" w:sz="4" w:space="0" w:color="000000"/>
            </w:tcBorders>
          </w:tcPr>
          <w:p w14:paraId="391D4B85" w14:textId="77777777" w:rsidR="00B76D26" w:rsidRDefault="00E1262A">
            <w:pPr>
              <w:spacing w:after="111" w:line="240" w:lineRule="auto"/>
              <w:ind w:left="0" w:firstLine="0"/>
              <w:jc w:val="center"/>
            </w:pPr>
            <w:r>
              <w:t xml:space="preserve">2.9 </w:t>
            </w:r>
          </w:p>
          <w:p w14:paraId="33E6F61C" w14:textId="77777777" w:rsidR="00B76D26" w:rsidRDefault="00E1262A">
            <w:pPr>
              <w:spacing w:after="0" w:line="276" w:lineRule="auto"/>
              <w:ind w:left="0" w:firstLine="0"/>
              <w:jc w:val="center"/>
            </w:pPr>
            <w:r>
              <w:t xml:space="preserve">4.2 </w:t>
            </w:r>
          </w:p>
        </w:tc>
        <w:tc>
          <w:tcPr>
            <w:tcW w:w="1107" w:type="dxa"/>
            <w:tcBorders>
              <w:top w:val="single" w:sz="4" w:space="0" w:color="000000"/>
              <w:left w:val="single" w:sz="4" w:space="0" w:color="000000"/>
              <w:bottom w:val="single" w:sz="4" w:space="0" w:color="000000"/>
              <w:right w:val="single" w:sz="4" w:space="0" w:color="000000"/>
            </w:tcBorders>
          </w:tcPr>
          <w:p w14:paraId="3E7C6896" w14:textId="77777777" w:rsidR="00B76D26" w:rsidRDefault="00E1262A">
            <w:pPr>
              <w:spacing w:after="111" w:line="240" w:lineRule="auto"/>
              <w:ind w:left="0" w:firstLine="0"/>
              <w:jc w:val="center"/>
            </w:pPr>
            <w:r>
              <w:t xml:space="preserve">1.6 </w:t>
            </w:r>
          </w:p>
          <w:p w14:paraId="45C52938" w14:textId="77777777" w:rsidR="00B76D26" w:rsidRDefault="00E1262A">
            <w:pPr>
              <w:spacing w:after="0" w:line="276" w:lineRule="auto"/>
              <w:ind w:left="0" w:firstLine="0"/>
              <w:jc w:val="center"/>
            </w:pPr>
            <w:r>
              <w:t xml:space="preserve">2.5 </w:t>
            </w:r>
          </w:p>
        </w:tc>
        <w:tc>
          <w:tcPr>
            <w:tcW w:w="1711" w:type="dxa"/>
            <w:tcBorders>
              <w:top w:val="single" w:sz="4" w:space="0" w:color="000000"/>
              <w:left w:val="single" w:sz="4" w:space="0" w:color="000000"/>
              <w:bottom w:val="single" w:sz="4" w:space="0" w:color="000000"/>
              <w:right w:val="single" w:sz="4" w:space="0" w:color="000000"/>
            </w:tcBorders>
          </w:tcPr>
          <w:p w14:paraId="37CB244F" w14:textId="77777777" w:rsidR="00B76D26" w:rsidRDefault="00E1262A">
            <w:pPr>
              <w:spacing w:after="111" w:line="240" w:lineRule="auto"/>
              <w:ind w:left="0" w:firstLine="0"/>
              <w:jc w:val="center"/>
            </w:pPr>
            <w:r>
              <w:t xml:space="preserve">6.5 </w:t>
            </w:r>
          </w:p>
          <w:p w14:paraId="073CB1CF" w14:textId="77777777" w:rsidR="00B76D26" w:rsidRDefault="00E1262A">
            <w:pPr>
              <w:spacing w:after="0" w:line="276" w:lineRule="auto"/>
              <w:ind w:left="0" w:firstLine="0"/>
              <w:jc w:val="center"/>
            </w:pPr>
            <w:r>
              <w:t xml:space="preserve">10.3 </w:t>
            </w:r>
          </w:p>
        </w:tc>
        <w:tc>
          <w:tcPr>
            <w:tcW w:w="1685" w:type="dxa"/>
            <w:tcBorders>
              <w:top w:val="single" w:sz="4" w:space="0" w:color="000000"/>
              <w:left w:val="single" w:sz="4" w:space="0" w:color="000000"/>
              <w:bottom w:val="single" w:sz="4" w:space="0" w:color="000000"/>
              <w:right w:val="single" w:sz="4" w:space="0" w:color="000000"/>
            </w:tcBorders>
          </w:tcPr>
          <w:p w14:paraId="3E7E1423" w14:textId="77777777" w:rsidR="00B76D26" w:rsidRDefault="00E1262A">
            <w:pPr>
              <w:spacing w:after="0" w:line="276" w:lineRule="auto"/>
              <w:ind w:left="0" w:firstLine="0"/>
              <w:jc w:val="center"/>
            </w:pPr>
            <w:r>
              <w:t xml:space="preserve">13.7 </w:t>
            </w:r>
          </w:p>
        </w:tc>
      </w:tr>
      <w:tr w:rsidR="00B76D26" w14:paraId="1DA15ADF" w14:textId="77777777">
        <w:trPr>
          <w:trHeight w:val="782"/>
        </w:trPr>
        <w:tc>
          <w:tcPr>
            <w:tcW w:w="752" w:type="dxa"/>
            <w:tcBorders>
              <w:top w:val="single" w:sz="4" w:space="0" w:color="000000"/>
              <w:left w:val="single" w:sz="4" w:space="0" w:color="000000"/>
              <w:bottom w:val="single" w:sz="4" w:space="0" w:color="000000"/>
              <w:right w:val="single" w:sz="4" w:space="0" w:color="000000"/>
            </w:tcBorders>
            <w:vAlign w:val="center"/>
          </w:tcPr>
          <w:p w14:paraId="31208F9B" w14:textId="77777777" w:rsidR="00B76D26" w:rsidRDefault="00E1262A">
            <w:pPr>
              <w:spacing w:after="0" w:line="276" w:lineRule="auto"/>
              <w:ind w:left="0" w:firstLine="0"/>
              <w:jc w:val="left"/>
            </w:pPr>
            <w:r>
              <w:t xml:space="preserve">40 </w:t>
            </w:r>
          </w:p>
        </w:tc>
        <w:tc>
          <w:tcPr>
            <w:tcW w:w="1178" w:type="dxa"/>
            <w:tcBorders>
              <w:top w:val="single" w:sz="4" w:space="0" w:color="000000"/>
              <w:left w:val="single" w:sz="4" w:space="0" w:color="000000"/>
              <w:bottom w:val="single" w:sz="4" w:space="0" w:color="000000"/>
              <w:right w:val="single" w:sz="4" w:space="0" w:color="000000"/>
            </w:tcBorders>
            <w:vAlign w:val="center"/>
          </w:tcPr>
          <w:p w14:paraId="4931F71D" w14:textId="77777777" w:rsidR="00B76D26" w:rsidRDefault="00E1262A">
            <w:pPr>
              <w:spacing w:after="0" w:line="276" w:lineRule="auto"/>
              <w:ind w:left="0" w:firstLine="0"/>
              <w:jc w:val="center"/>
            </w:pPr>
            <w:r>
              <w:t xml:space="preserve">0.5 </w:t>
            </w:r>
          </w:p>
        </w:tc>
        <w:tc>
          <w:tcPr>
            <w:tcW w:w="1034" w:type="dxa"/>
            <w:tcBorders>
              <w:top w:val="single" w:sz="4" w:space="0" w:color="000000"/>
              <w:left w:val="single" w:sz="4" w:space="0" w:color="000000"/>
              <w:bottom w:val="single" w:sz="4" w:space="0" w:color="000000"/>
              <w:right w:val="single" w:sz="4" w:space="0" w:color="000000"/>
            </w:tcBorders>
            <w:vAlign w:val="center"/>
          </w:tcPr>
          <w:p w14:paraId="1CE1EA28"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21E0B31C" w14:textId="77777777" w:rsidR="00B76D26" w:rsidRDefault="00E1262A">
            <w:pPr>
              <w:spacing w:after="109" w:line="240" w:lineRule="auto"/>
              <w:ind w:left="0" w:firstLine="0"/>
              <w:jc w:val="center"/>
            </w:pPr>
            <w:r>
              <w:t xml:space="preserve">3 </w:t>
            </w:r>
          </w:p>
          <w:p w14:paraId="444403F3" w14:textId="77777777" w:rsidR="00B76D26" w:rsidRDefault="00E1262A">
            <w:pPr>
              <w:spacing w:after="0" w:line="276" w:lineRule="auto"/>
              <w:ind w:left="0" w:firstLine="0"/>
              <w:jc w:val="center"/>
            </w:pPr>
            <w:r>
              <w:t xml:space="preserve">4.5 </w:t>
            </w:r>
          </w:p>
        </w:tc>
        <w:tc>
          <w:tcPr>
            <w:tcW w:w="797" w:type="dxa"/>
            <w:tcBorders>
              <w:top w:val="single" w:sz="4" w:space="0" w:color="000000"/>
              <w:left w:val="single" w:sz="4" w:space="0" w:color="000000"/>
              <w:bottom w:val="single" w:sz="4" w:space="0" w:color="000000"/>
              <w:right w:val="single" w:sz="4" w:space="0" w:color="000000"/>
            </w:tcBorders>
          </w:tcPr>
          <w:p w14:paraId="005865C3" w14:textId="77777777" w:rsidR="00B76D26" w:rsidRDefault="00E1262A">
            <w:pPr>
              <w:spacing w:after="109" w:line="240" w:lineRule="auto"/>
              <w:ind w:left="0" w:firstLine="0"/>
              <w:jc w:val="center"/>
            </w:pPr>
            <w:r>
              <w:t xml:space="preserve">3.5 </w:t>
            </w:r>
          </w:p>
          <w:p w14:paraId="5A448D34" w14:textId="77777777" w:rsidR="00B76D26" w:rsidRDefault="00E1262A">
            <w:pPr>
              <w:spacing w:after="0" w:line="276" w:lineRule="auto"/>
              <w:ind w:left="0" w:firstLine="0"/>
              <w:jc w:val="center"/>
            </w:pPr>
            <w:r>
              <w:t xml:space="preserve">5.2 </w:t>
            </w:r>
          </w:p>
        </w:tc>
        <w:tc>
          <w:tcPr>
            <w:tcW w:w="1107" w:type="dxa"/>
            <w:tcBorders>
              <w:top w:val="single" w:sz="4" w:space="0" w:color="000000"/>
              <w:left w:val="single" w:sz="4" w:space="0" w:color="000000"/>
              <w:bottom w:val="single" w:sz="4" w:space="0" w:color="000000"/>
              <w:right w:val="single" w:sz="4" w:space="0" w:color="000000"/>
            </w:tcBorders>
          </w:tcPr>
          <w:p w14:paraId="12E9F9E8" w14:textId="77777777" w:rsidR="00B76D26" w:rsidRDefault="00E1262A">
            <w:pPr>
              <w:spacing w:after="109" w:line="240" w:lineRule="auto"/>
              <w:ind w:left="0" w:firstLine="0"/>
              <w:jc w:val="center"/>
            </w:pPr>
            <w:r>
              <w:t xml:space="preserve">1.6 </w:t>
            </w:r>
          </w:p>
          <w:p w14:paraId="3524FE5E" w14:textId="77777777" w:rsidR="00B76D26" w:rsidRDefault="00E1262A">
            <w:pPr>
              <w:spacing w:after="0" w:line="276" w:lineRule="auto"/>
              <w:ind w:left="0" w:firstLine="0"/>
              <w:jc w:val="center"/>
            </w:pPr>
            <w:r>
              <w:t xml:space="preserve">2.5 </w:t>
            </w:r>
          </w:p>
        </w:tc>
        <w:tc>
          <w:tcPr>
            <w:tcW w:w="1711" w:type="dxa"/>
            <w:tcBorders>
              <w:top w:val="single" w:sz="4" w:space="0" w:color="000000"/>
              <w:left w:val="single" w:sz="4" w:space="0" w:color="000000"/>
              <w:bottom w:val="single" w:sz="4" w:space="0" w:color="000000"/>
              <w:right w:val="single" w:sz="4" w:space="0" w:color="000000"/>
            </w:tcBorders>
          </w:tcPr>
          <w:p w14:paraId="673F21C1" w14:textId="77777777" w:rsidR="00B76D26" w:rsidRDefault="00E1262A">
            <w:pPr>
              <w:spacing w:after="109" w:line="240" w:lineRule="auto"/>
              <w:ind w:left="0" w:firstLine="0"/>
              <w:jc w:val="center"/>
            </w:pPr>
            <w:r>
              <w:t xml:space="preserve">6.5 </w:t>
            </w:r>
          </w:p>
          <w:p w14:paraId="7BFEDF7F" w14:textId="77777777" w:rsidR="00B76D26" w:rsidRDefault="00E1262A">
            <w:pPr>
              <w:spacing w:after="0" w:line="276" w:lineRule="auto"/>
              <w:ind w:left="0" w:firstLine="0"/>
              <w:jc w:val="center"/>
            </w:pPr>
            <w:r>
              <w:t xml:space="preserve">10.3 </w:t>
            </w:r>
          </w:p>
        </w:tc>
        <w:tc>
          <w:tcPr>
            <w:tcW w:w="1685" w:type="dxa"/>
            <w:tcBorders>
              <w:top w:val="single" w:sz="4" w:space="0" w:color="000000"/>
              <w:left w:val="single" w:sz="4" w:space="0" w:color="000000"/>
              <w:bottom w:val="single" w:sz="4" w:space="0" w:color="000000"/>
              <w:right w:val="single" w:sz="4" w:space="0" w:color="000000"/>
            </w:tcBorders>
            <w:vAlign w:val="center"/>
          </w:tcPr>
          <w:p w14:paraId="7BD10B09" w14:textId="77777777" w:rsidR="00B76D26" w:rsidRDefault="00E1262A">
            <w:pPr>
              <w:spacing w:after="0" w:line="276" w:lineRule="auto"/>
              <w:ind w:left="0" w:firstLine="0"/>
              <w:jc w:val="center"/>
            </w:pPr>
            <w:r>
              <w:t xml:space="preserve">13.7 </w:t>
            </w:r>
          </w:p>
        </w:tc>
      </w:tr>
      <w:tr w:rsidR="00B76D26" w14:paraId="3184592B" w14:textId="77777777">
        <w:trPr>
          <w:trHeight w:val="785"/>
        </w:trPr>
        <w:tc>
          <w:tcPr>
            <w:tcW w:w="752" w:type="dxa"/>
            <w:tcBorders>
              <w:top w:val="single" w:sz="4" w:space="0" w:color="000000"/>
              <w:left w:val="single" w:sz="4" w:space="0" w:color="000000"/>
              <w:bottom w:val="single" w:sz="4" w:space="0" w:color="000000"/>
              <w:right w:val="single" w:sz="4" w:space="0" w:color="000000"/>
            </w:tcBorders>
          </w:tcPr>
          <w:p w14:paraId="5227E791" w14:textId="77777777" w:rsidR="00B76D26" w:rsidRDefault="00E1262A">
            <w:pPr>
              <w:spacing w:after="0" w:line="276" w:lineRule="auto"/>
              <w:ind w:left="0" w:firstLine="0"/>
              <w:jc w:val="left"/>
            </w:pPr>
            <w:r>
              <w:t xml:space="preserve">50 </w:t>
            </w:r>
          </w:p>
        </w:tc>
        <w:tc>
          <w:tcPr>
            <w:tcW w:w="1178" w:type="dxa"/>
            <w:tcBorders>
              <w:top w:val="single" w:sz="4" w:space="0" w:color="000000"/>
              <w:left w:val="single" w:sz="4" w:space="0" w:color="000000"/>
              <w:bottom w:val="single" w:sz="4" w:space="0" w:color="000000"/>
              <w:right w:val="single" w:sz="4" w:space="0" w:color="000000"/>
            </w:tcBorders>
          </w:tcPr>
          <w:p w14:paraId="5FEB753F" w14:textId="77777777" w:rsidR="00B76D26" w:rsidRDefault="00E1262A">
            <w:pPr>
              <w:spacing w:after="0" w:line="276" w:lineRule="auto"/>
              <w:ind w:left="0" w:firstLine="0"/>
              <w:jc w:val="center"/>
            </w:pPr>
            <w:r>
              <w:t xml:space="preserve">0.5 </w:t>
            </w:r>
          </w:p>
        </w:tc>
        <w:tc>
          <w:tcPr>
            <w:tcW w:w="1034" w:type="dxa"/>
            <w:tcBorders>
              <w:top w:val="single" w:sz="4" w:space="0" w:color="000000"/>
              <w:left w:val="single" w:sz="4" w:space="0" w:color="000000"/>
              <w:bottom w:val="single" w:sz="4" w:space="0" w:color="000000"/>
              <w:right w:val="single" w:sz="4" w:space="0" w:color="000000"/>
            </w:tcBorders>
          </w:tcPr>
          <w:p w14:paraId="66FDEE57"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36AD747F" w14:textId="77777777" w:rsidR="00B76D26" w:rsidRDefault="00E1262A">
            <w:pPr>
              <w:spacing w:after="109" w:line="240" w:lineRule="auto"/>
              <w:ind w:left="0" w:firstLine="0"/>
              <w:jc w:val="center"/>
            </w:pPr>
            <w:r>
              <w:t xml:space="preserve">3.7 </w:t>
            </w:r>
          </w:p>
          <w:p w14:paraId="375AED66" w14:textId="77777777" w:rsidR="00B76D26" w:rsidRDefault="00E1262A">
            <w:pPr>
              <w:spacing w:after="0" w:line="276" w:lineRule="auto"/>
              <w:ind w:left="0" w:firstLine="0"/>
              <w:jc w:val="center"/>
            </w:pPr>
            <w:r>
              <w:t xml:space="preserve">5.6 </w:t>
            </w:r>
          </w:p>
        </w:tc>
        <w:tc>
          <w:tcPr>
            <w:tcW w:w="797" w:type="dxa"/>
            <w:tcBorders>
              <w:top w:val="single" w:sz="4" w:space="0" w:color="000000"/>
              <w:left w:val="single" w:sz="4" w:space="0" w:color="000000"/>
              <w:bottom w:val="single" w:sz="4" w:space="0" w:color="000000"/>
              <w:right w:val="single" w:sz="4" w:space="0" w:color="000000"/>
            </w:tcBorders>
          </w:tcPr>
          <w:p w14:paraId="365243E9" w14:textId="77777777" w:rsidR="00B76D26" w:rsidRDefault="00E1262A">
            <w:pPr>
              <w:spacing w:after="109" w:line="240" w:lineRule="auto"/>
              <w:ind w:left="0" w:firstLine="0"/>
              <w:jc w:val="center"/>
            </w:pPr>
            <w:r>
              <w:t xml:space="preserve">4.3 </w:t>
            </w:r>
          </w:p>
          <w:p w14:paraId="0D042407" w14:textId="77777777" w:rsidR="00B76D26" w:rsidRDefault="00E1262A">
            <w:pPr>
              <w:spacing w:after="0" w:line="276" w:lineRule="auto"/>
              <w:ind w:left="0" w:firstLine="0"/>
              <w:jc w:val="center"/>
            </w:pPr>
            <w:r>
              <w:t xml:space="preserve">6.4 </w:t>
            </w:r>
          </w:p>
        </w:tc>
        <w:tc>
          <w:tcPr>
            <w:tcW w:w="1107" w:type="dxa"/>
            <w:tcBorders>
              <w:top w:val="single" w:sz="4" w:space="0" w:color="000000"/>
              <w:left w:val="single" w:sz="4" w:space="0" w:color="000000"/>
              <w:bottom w:val="single" w:sz="4" w:space="0" w:color="000000"/>
              <w:right w:val="single" w:sz="4" w:space="0" w:color="000000"/>
            </w:tcBorders>
          </w:tcPr>
          <w:p w14:paraId="72E6E6F9" w14:textId="77777777" w:rsidR="00B76D26" w:rsidRDefault="00E1262A">
            <w:pPr>
              <w:spacing w:after="109" w:line="240" w:lineRule="auto"/>
              <w:ind w:left="0" w:firstLine="0"/>
              <w:jc w:val="center"/>
            </w:pPr>
            <w:r>
              <w:t xml:space="preserve">1.6 </w:t>
            </w:r>
          </w:p>
          <w:p w14:paraId="1F37D4C5" w14:textId="77777777" w:rsidR="00B76D26" w:rsidRDefault="00E1262A">
            <w:pPr>
              <w:spacing w:after="0" w:line="276" w:lineRule="auto"/>
              <w:ind w:left="0" w:firstLine="0"/>
              <w:jc w:val="center"/>
            </w:pPr>
            <w:r>
              <w:t xml:space="preserve">2.5 </w:t>
            </w:r>
          </w:p>
        </w:tc>
        <w:tc>
          <w:tcPr>
            <w:tcW w:w="1711" w:type="dxa"/>
            <w:tcBorders>
              <w:top w:val="single" w:sz="4" w:space="0" w:color="000000"/>
              <w:left w:val="single" w:sz="4" w:space="0" w:color="000000"/>
              <w:bottom w:val="single" w:sz="4" w:space="0" w:color="000000"/>
              <w:right w:val="single" w:sz="4" w:space="0" w:color="000000"/>
            </w:tcBorders>
          </w:tcPr>
          <w:p w14:paraId="3BEA5C36" w14:textId="77777777" w:rsidR="00B76D26" w:rsidRDefault="00E1262A">
            <w:pPr>
              <w:spacing w:after="109" w:line="240" w:lineRule="auto"/>
              <w:ind w:left="0" w:firstLine="0"/>
              <w:jc w:val="center"/>
            </w:pPr>
            <w:r>
              <w:t xml:space="preserve">6.5 </w:t>
            </w:r>
          </w:p>
          <w:p w14:paraId="28E06ADF" w14:textId="77777777" w:rsidR="00B76D26" w:rsidRDefault="00E1262A">
            <w:pPr>
              <w:spacing w:after="0" w:line="276" w:lineRule="auto"/>
              <w:ind w:left="0" w:firstLine="0"/>
              <w:jc w:val="center"/>
            </w:pPr>
            <w:r>
              <w:t xml:space="preserve">10.3 </w:t>
            </w:r>
          </w:p>
        </w:tc>
        <w:tc>
          <w:tcPr>
            <w:tcW w:w="1685" w:type="dxa"/>
            <w:tcBorders>
              <w:top w:val="single" w:sz="4" w:space="0" w:color="000000"/>
              <w:left w:val="single" w:sz="4" w:space="0" w:color="000000"/>
              <w:bottom w:val="single" w:sz="4" w:space="0" w:color="000000"/>
              <w:right w:val="single" w:sz="4" w:space="0" w:color="000000"/>
            </w:tcBorders>
          </w:tcPr>
          <w:p w14:paraId="4470AC07" w14:textId="77777777" w:rsidR="00B76D26" w:rsidRDefault="00E1262A">
            <w:pPr>
              <w:spacing w:after="0" w:line="276" w:lineRule="auto"/>
              <w:ind w:left="0" w:firstLine="0"/>
              <w:jc w:val="center"/>
            </w:pPr>
            <w:r>
              <w:t xml:space="preserve">13.7 </w:t>
            </w:r>
          </w:p>
        </w:tc>
      </w:tr>
      <w:tr w:rsidR="00B76D26" w14:paraId="790EFA04" w14:textId="77777777">
        <w:trPr>
          <w:trHeight w:val="1171"/>
        </w:trPr>
        <w:tc>
          <w:tcPr>
            <w:tcW w:w="752" w:type="dxa"/>
            <w:tcBorders>
              <w:top w:val="single" w:sz="4" w:space="0" w:color="000000"/>
              <w:left w:val="single" w:sz="4" w:space="0" w:color="000000"/>
              <w:bottom w:val="single" w:sz="4" w:space="0" w:color="000000"/>
              <w:right w:val="single" w:sz="4" w:space="0" w:color="000000"/>
            </w:tcBorders>
            <w:vAlign w:val="center"/>
          </w:tcPr>
          <w:p w14:paraId="3D5D8B2E" w14:textId="77777777" w:rsidR="00B76D26" w:rsidRDefault="00E1262A">
            <w:pPr>
              <w:spacing w:after="0" w:line="276" w:lineRule="auto"/>
              <w:ind w:left="0" w:firstLine="0"/>
              <w:jc w:val="left"/>
            </w:pPr>
            <w:r>
              <w:t xml:space="preserve">63 </w:t>
            </w:r>
          </w:p>
        </w:tc>
        <w:tc>
          <w:tcPr>
            <w:tcW w:w="1178" w:type="dxa"/>
            <w:tcBorders>
              <w:top w:val="single" w:sz="4" w:space="0" w:color="000000"/>
              <w:left w:val="single" w:sz="4" w:space="0" w:color="000000"/>
              <w:bottom w:val="single" w:sz="4" w:space="0" w:color="000000"/>
              <w:right w:val="single" w:sz="4" w:space="0" w:color="000000"/>
            </w:tcBorders>
            <w:vAlign w:val="center"/>
          </w:tcPr>
          <w:p w14:paraId="48B14544" w14:textId="77777777" w:rsidR="00B76D26" w:rsidRDefault="00E1262A">
            <w:pPr>
              <w:spacing w:after="0" w:line="276" w:lineRule="auto"/>
              <w:ind w:left="0" w:firstLine="0"/>
              <w:jc w:val="center"/>
            </w:pPr>
            <w:r>
              <w:t xml:space="preserve">0.8 </w:t>
            </w:r>
          </w:p>
        </w:tc>
        <w:tc>
          <w:tcPr>
            <w:tcW w:w="1034" w:type="dxa"/>
            <w:tcBorders>
              <w:top w:val="single" w:sz="4" w:space="0" w:color="000000"/>
              <w:left w:val="single" w:sz="4" w:space="0" w:color="000000"/>
              <w:bottom w:val="single" w:sz="4" w:space="0" w:color="000000"/>
              <w:right w:val="single" w:sz="4" w:space="0" w:color="000000"/>
            </w:tcBorders>
            <w:vAlign w:val="center"/>
          </w:tcPr>
          <w:p w14:paraId="53BB2E93"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4EF69452" w14:textId="77777777" w:rsidR="00B76D26" w:rsidRDefault="00E1262A">
            <w:pPr>
              <w:spacing w:after="111" w:line="240" w:lineRule="auto"/>
              <w:ind w:left="0" w:firstLine="0"/>
              <w:jc w:val="center"/>
            </w:pPr>
            <w:r>
              <w:t xml:space="preserve">3 </w:t>
            </w:r>
          </w:p>
          <w:p w14:paraId="64A4DC3D" w14:textId="77777777" w:rsidR="00B76D26" w:rsidRDefault="00E1262A">
            <w:pPr>
              <w:spacing w:after="109" w:line="240" w:lineRule="auto"/>
              <w:ind w:left="0" w:firstLine="0"/>
              <w:jc w:val="center"/>
            </w:pPr>
            <w:r>
              <w:t xml:space="preserve">4.7 </w:t>
            </w:r>
          </w:p>
          <w:p w14:paraId="23A1F0D2" w14:textId="77777777" w:rsidR="00B76D26" w:rsidRDefault="00E1262A">
            <w:pPr>
              <w:spacing w:after="0" w:line="276" w:lineRule="auto"/>
              <w:ind w:left="0" w:firstLine="0"/>
              <w:jc w:val="center"/>
            </w:pPr>
            <w:r>
              <w:t xml:space="preserve">7.1 </w:t>
            </w:r>
          </w:p>
        </w:tc>
        <w:tc>
          <w:tcPr>
            <w:tcW w:w="797" w:type="dxa"/>
            <w:tcBorders>
              <w:top w:val="single" w:sz="4" w:space="0" w:color="000000"/>
              <w:left w:val="single" w:sz="4" w:space="0" w:color="000000"/>
              <w:bottom w:val="single" w:sz="4" w:space="0" w:color="000000"/>
              <w:right w:val="single" w:sz="4" w:space="0" w:color="000000"/>
            </w:tcBorders>
          </w:tcPr>
          <w:p w14:paraId="16A067E8" w14:textId="77777777" w:rsidR="00B76D26" w:rsidRDefault="00E1262A">
            <w:pPr>
              <w:spacing w:after="111" w:line="240" w:lineRule="auto"/>
              <w:ind w:left="0" w:firstLine="0"/>
              <w:jc w:val="center"/>
            </w:pPr>
            <w:r>
              <w:t xml:space="preserve">3.5 </w:t>
            </w:r>
          </w:p>
          <w:p w14:paraId="22BEEAED" w14:textId="77777777" w:rsidR="00B76D26" w:rsidRDefault="00E1262A">
            <w:pPr>
              <w:spacing w:after="109" w:line="240" w:lineRule="auto"/>
              <w:ind w:left="0" w:firstLine="0"/>
              <w:jc w:val="center"/>
            </w:pPr>
            <w:r>
              <w:t xml:space="preserve">5.4 </w:t>
            </w:r>
          </w:p>
          <w:p w14:paraId="1147500E" w14:textId="77777777" w:rsidR="00B76D26" w:rsidRDefault="00E1262A">
            <w:pPr>
              <w:spacing w:after="0" w:line="276" w:lineRule="auto"/>
              <w:ind w:left="0" w:firstLine="0"/>
              <w:jc w:val="center"/>
            </w:pPr>
            <w:r>
              <w:t xml:space="preserve">8.1 </w:t>
            </w:r>
          </w:p>
        </w:tc>
        <w:tc>
          <w:tcPr>
            <w:tcW w:w="1107" w:type="dxa"/>
            <w:tcBorders>
              <w:top w:val="single" w:sz="4" w:space="0" w:color="000000"/>
              <w:left w:val="single" w:sz="4" w:space="0" w:color="000000"/>
              <w:bottom w:val="single" w:sz="4" w:space="0" w:color="000000"/>
              <w:right w:val="single" w:sz="4" w:space="0" w:color="000000"/>
            </w:tcBorders>
          </w:tcPr>
          <w:p w14:paraId="77D6E746" w14:textId="77777777" w:rsidR="00B76D26" w:rsidRDefault="00E1262A">
            <w:pPr>
              <w:spacing w:after="111" w:line="240" w:lineRule="auto"/>
              <w:ind w:left="0" w:firstLine="0"/>
              <w:jc w:val="center"/>
            </w:pPr>
            <w:r>
              <w:t xml:space="preserve">10 </w:t>
            </w:r>
          </w:p>
          <w:p w14:paraId="0A735F7F" w14:textId="77777777" w:rsidR="00B76D26" w:rsidRDefault="00E1262A">
            <w:pPr>
              <w:spacing w:after="109" w:line="240" w:lineRule="auto"/>
              <w:ind w:left="0" w:firstLine="0"/>
              <w:jc w:val="center"/>
            </w:pPr>
            <w:r>
              <w:t xml:space="preserve">6.3 </w:t>
            </w:r>
          </w:p>
          <w:p w14:paraId="07233061" w14:textId="77777777" w:rsidR="00B76D26" w:rsidRDefault="00E1262A">
            <w:pPr>
              <w:spacing w:after="0" w:line="276" w:lineRule="auto"/>
              <w:ind w:left="0" w:firstLine="0"/>
              <w:jc w:val="center"/>
            </w:pPr>
            <w:r>
              <w:t xml:space="preserve">4 </w:t>
            </w:r>
          </w:p>
        </w:tc>
        <w:tc>
          <w:tcPr>
            <w:tcW w:w="1711" w:type="dxa"/>
            <w:tcBorders>
              <w:top w:val="single" w:sz="4" w:space="0" w:color="000000"/>
              <w:left w:val="single" w:sz="4" w:space="0" w:color="000000"/>
              <w:bottom w:val="single" w:sz="4" w:space="0" w:color="000000"/>
              <w:right w:val="single" w:sz="4" w:space="0" w:color="000000"/>
            </w:tcBorders>
          </w:tcPr>
          <w:p w14:paraId="6C03B747" w14:textId="77777777" w:rsidR="00B76D26" w:rsidRDefault="00E1262A">
            <w:pPr>
              <w:spacing w:after="111" w:line="240" w:lineRule="auto"/>
              <w:ind w:left="0" w:firstLine="0"/>
              <w:jc w:val="center"/>
            </w:pPr>
            <w:r>
              <w:t xml:space="preserve">4 </w:t>
            </w:r>
          </w:p>
          <w:p w14:paraId="659B07EA" w14:textId="77777777" w:rsidR="00B76D26" w:rsidRDefault="00E1262A">
            <w:pPr>
              <w:spacing w:after="109" w:line="240" w:lineRule="auto"/>
              <w:ind w:left="0" w:firstLine="0"/>
              <w:jc w:val="center"/>
            </w:pPr>
            <w:r>
              <w:t xml:space="preserve">6.5 </w:t>
            </w:r>
          </w:p>
          <w:p w14:paraId="078B9638" w14:textId="77777777" w:rsidR="00B76D26" w:rsidRDefault="00E1262A">
            <w:pPr>
              <w:spacing w:after="0" w:line="276" w:lineRule="auto"/>
              <w:ind w:left="0" w:firstLine="0"/>
              <w:jc w:val="center"/>
            </w:pPr>
            <w:r>
              <w:t xml:space="preserve">10.3 </w:t>
            </w:r>
          </w:p>
        </w:tc>
        <w:tc>
          <w:tcPr>
            <w:tcW w:w="1685" w:type="dxa"/>
            <w:tcBorders>
              <w:top w:val="single" w:sz="4" w:space="0" w:color="000000"/>
              <w:left w:val="single" w:sz="4" w:space="0" w:color="000000"/>
              <w:bottom w:val="single" w:sz="4" w:space="0" w:color="000000"/>
              <w:right w:val="single" w:sz="4" w:space="0" w:color="000000"/>
            </w:tcBorders>
            <w:vAlign w:val="center"/>
          </w:tcPr>
          <w:p w14:paraId="110E9FA3" w14:textId="77777777" w:rsidR="00B76D26" w:rsidRDefault="00E1262A">
            <w:pPr>
              <w:spacing w:after="0" w:line="276" w:lineRule="auto"/>
              <w:ind w:left="0" w:firstLine="0"/>
              <w:jc w:val="center"/>
            </w:pPr>
            <w:r>
              <w:t xml:space="preserve">13.7 </w:t>
            </w:r>
          </w:p>
        </w:tc>
      </w:tr>
      <w:tr w:rsidR="00B76D26" w14:paraId="5FF44244" w14:textId="77777777">
        <w:trPr>
          <w:trHeight w:val="785"/>
        </w:trPr>
        <w:tc>
          <w:tcPr>
            <w:tcW w:w="752" w:type="dxa"/>
            <w:tcBorders>
              <w:top w:val="single" w:sz="4" w:space="0" w:color="000000"/>
              <w:left w:val="single" w:sz="4" w:space="0" w:color="000000"/>
              <w:bottom w:val="single" w:sz="4" w:space="0" w:color="000000"/>
              <w:right w:val="single" w:sz="4" w:space="0" w:color="000000"/>
            </w:tcBorders>
          </w:tcPr>
          <w:p w14:paraId="4E9A686F" w14:textId="77777777" w:rsidR="00B76D26" w:rsidRDefault="00E1262A">
            <w:pPr>
              <w:spacing w:after="0" w:line="276" w:lineRule="auto"/>
              <w:ind w:left="0" w:firstLine="0"/>
              <w:jc w:val="left"/>
            </w:pPr>
            <w:r>
              <w:t xml:space="preserve">75 </w:t>
            </w:r>
          </w:p>
        </w:tc>
        <w:tc>
          <w:tcPr>
            <w:tcW w:w="1178" w:type="dxa"/>
            <w:tcBorders>
              <w:top w:val="single" w:sz="4" w:space="0" w:color="000000"/>
              <w:left w:val="single" w:sz="4" w:space="0" w:color="000000"/>
              <w:bottom w:val="single" w:sz="4" w:space="0" w:color="000000"/>
              <w:right w:val="single" w:sz="4" w:space="0" w:color="000000"/>
            </w:tcBorders>
          </w:tcPr>
          <w:p w14:paraId="14A54344" w14:textId="77777777" w:rsidR="00B76D26" w:rsidRDefault="00E1262A">
            <w:pPr>
              <w:spacing w:after="0" w:line="276" w:lineRule="auto"/>
              <w:ind w:left="0" w:firstLine="0"/>
              <w:jc w:val="center"/>
            </w:pPr>
            <w:r>
              <w:t xml:space="preserve">0.9 </w:t>
            </w:r>
          </w:p>
        </w:tc>
        <w:tc>
          <w:tcPr>
            <w:tcW w:w="1034" w:type="dxa"/>
            <w:tcBorders>
              <w:top w:val="single" w:sz="4" w:space="0" w:color="000000"/>
              <w:left w:val="single" w:sz="4" w:space="0" w:color="000000"/>
              <w:bottom w:val="single" w:sz="4" w:space="0" w:color="000000"/>
              <w:right w:val="single" w:sz="4" w:space="0" w:color="000000"/>
            </w:tcBorders>
          </w:tcPr>
          <w:p w14:paraId="2312527C"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10F31D2A" w14:textId="77777777" w:rsidR="00B76D26" w:rsidRDefault="00E1262A">
            <w:pPr>
              <w:spacing w:after="109" w:line="240" w:lineRule="auto"/>
              <w:ind w:left="0" w:firstLine="0"/>
              <w:jc w:val="center"/>
            </w:pPr>
            <w:r>
              <w:t xml:space="preserve">3.6 </w:t>
            </w:r>
          </w:p>
          <w:p w14:paraId="59B29DFC" w14:textId="77777777" w:rsidR="00B76D26" w:rsidRDefault="00E1262A">
            <w:pPr>
              <w:spacing w:after="0" w:line="276" w:lineRule="auto"/>
              <w:ind w:left="0" w:firstLine="0"/>
              <w:jc w:val="center"/>
            </w:pPr>
            <w:r>
              <w:t xml:space="preserve">5.5 </w:t>
            </w:r>
          </w:p>
        </w:tc>
        <w:tc>
          <w:tcPr>
            <w:tcW w:w="797" w:type="dxa"/>
            <w:tcBorders>
              <w:top w:val="single" w:sz="4" w:space="0" w:color="000000"/>
              <w:left w:val="single" w:sz="4" w:space="0" w:color="000000"/>
              <w:bottom w:val="single" w:sz="4" w:space="0" w:color="000000"/>
              <w:right w:val="single" w:sz="4" w:space="0" w:color="000000"/>
            </w:tcBorders>
          </w:tcPr>
          <w:p w14:paraId="3463C28F" w14:textId="77777777" w:rsidR="00B76D26" w:rsidRDefault="00E1262A">
            <w:pPr>
              <w:spacing w:after="109" w:line="240" w:lineRule="auto"/>
              <w:ind w:left="0" w:firstLine="0"/>
              <w:jc w:val="center"/>
            </w:pPr>
            <w:r>
              <w:t xml:space="preserve">4.2 </w:t>
            </w:r>
          </w:p>
          <w:p w14:paraId="722BC502" w14:textId="77777777" w:rsidR="00B76D26" w:rsidRDefault="00E1262A">
            <w:pPr>
              <w:spacing w:after="0" w:line="276" w:lineRule="auto"/>
              <w:ind w:left="0" w:firstLine="0"/>
              <w:jc w:val="center"/>
            </w:pPr>
            <w:r>
              <w:t xml:space="preserve">6.3 </w:t>
            </w:r>
          </w:p>
        </w:tc>
        <w:tc>
          <w:tcPr>
            <w:tcW w:w="1107" w:type="dxa"/>
            <w:tcBorders>
              <w:top w:val="single" w:sz="4" w:space="0" w:color="000000"/>
              <w:left w:val="single" w:sz="4" w:space="0" w:color="000000"/>
              <w:bottom w:val="single" w:sz="4" w:space="0" w:color="000000"/>
              <w:right w:val="single" w:sz="4" w:space="0" w:color="000000"/>
            </w:tcBorders>
          </w:tcPr>
          <w:p w14:paraId="1431CE7F" w14:textId="77777777" w:rsidR="00B76D26" w:rsidRDefault="00E1262A">
            <w:pPr>
              <w:spacing w:after="0" w:line="276" w:lineRule="auto"/>
              <w:ind w:left="172" w:right="107" w:firstLine="0"/>
              <w:jc w:val="center"/>
            </w:pPr>
            <w:r>
              <w:t xml:space="preserve">10 6.3 </w:t>
            </w:r>
          </w:p>
        </w:tc>
        <w:tc>
          <w:tcPr>
            <w:tcW w:w="1711" w:type="dxa"/>
            <w:tcBorders>
              <w:top w:val="single" w:sz="4" w:space="0" w:color="000000"/>
              <w:left w:val="single" w:sz="4" w:space="0" w:color="000000"/>
              <w:bottom w:val="single" w:sz="4" w:space="0" w:color="000000"/>
              <w:right w:val="single" w:sz="4" w:space="0" w:color="000000"/>
            </w:tcBorders>
          </w:tcPr>
          <w:p w14:paraId="55CB9FD9" w14:textId="77777777" w:rsidR="00B76D26" w:rsidRDefault="00E1262A">
            <w:pPr>
              <w:spacing w:after="109" w:line="240" w:lineRule="auto"/>
              <w:ind w:left="0" w:firstLine="0"/>
              <w:jc w:val="center"/>
            </w:pPr>
            <w:r>
              <w:t xml:space="preserve">4.1 </w:t>
            </w:r>
          </w:p>
          <w:p w14:paraId="7FC02D22" w14:textId="77777777" w:rsidR="00B76D26" w:rsidRDefault="00E1262A">
            <w:pPr>
              <w:spacing w:after="0" w:line="276" w:lineRule="auto"/>
              <w:ind w:left="0" w:firstLine="0"/>
              <w:jc w:val="center"/>
            </w:pPr>
            <w:r>
              <w:t xml:space="preserve">6.5 </w:t>
            </w:r>
          </w:p>
        </w:tc>
        <w:tc>
          <w:tcPr>
            <w:tcW w:w="1685" w:type="dxa"/>
            <w:tcBorders>
              <w:top w:val="single" w:sz="4" w:space="0" w:color="000000"/>
              <w:left w:val="single" w:sz="4" w:space="0" w:color="000000"/>
              <w:bottom w:val="single" w:sz="4" w:space="0" w:color="000000"/>
              <w:right w:val="single" w:sz="4" w:space="0" w:color="000000"/>
            </w:tcBorders>
          </w:tcPr>
          <w:p w14:paraId="0A90615F" w14:textId="77777777" w:rsidR="00B76D26" w:rsidRDefault="00E1262A">
            <w:pPr>
              <w:spacing w:after="0" w:line="276" w:lineRule="auto"/>
              <w:ind w:left="0" w:firstLine="0"/>
              <w:jc w:val="center"/>
            </w:pPr>
            <w:r>
              <w:t xml:space="preserve">13.7 </w:t>
            </w:r>
          </w:p>
        </w:tc>
      </w:tr>
      <w:tr w:rsidR="00B76D26" w14:paraId="5F79880A" w14:textId="77777777">
        <w:trPr>
          <w:trHeight w:val="782"/>
        </w:trPr>
        <w:tc>
          <w:tcPr>
            <w:tcW w:w="752" w:type="dxa"/>
            <w:tcBorders>
              <w:top w:val="single" w:sz="4" w:space="0" w:color="000000"/>
              <w:left w:val="single" w:sz="4" w:space="0" w:color="000000"/>
              <w:bottom w:val="single" w:sz="4" w:space="0" w:color="000000"/>
              <w:right w:val="single" w:sz="4" w:space="0" w:color="000000"/>
            </w:tcBorders>
          </w:tcPr>
          <w:p w14:paraId="389F12DB" w14:textId="77777777" w:rsidR="00B76D26" w:rsidRDefault="00E1262A">
            <w:pPr>
              <w:spacing w:after="0" w:line="276" w:lineRule="auto"/>
              <w:ind w:left="0" w:firstLine="0"/>
              <w:jc w:val="left"/>
            </w:pPr>
            <w:r>
              <w:t xml:space="preserve">90 </w:t>
            </w:r>
          </w:p>
        </w:tc>
        <w:tc>
          <w:tcPr>
            <w:tcW w:w="1178" w:type="dxa"/>
            <w:tcBorders>
              <w:top w:val="single" w:sz="4" w:space="0" w:color="000000"/>
              <w:left w:val="single" w:sz="4" w:space="0" w:color="000000"/>
              <w:bottom w:val="single" w:sz="4" w:space="0" w:color="000000"/>
              <w:right w:val="single" w:sz="4" w:space="0" w:color="000000"/>
            </w:tcBorders>
          </w:tcPr>
          <w:p w14:paraId="49A32177" w14:textId="77777777" w:rsidR="00B76D26" w:rsidRDefault="00E1262A">
            <w:pPr>
              <w:spacing w:after="0" w:line="276" w:lineRule="auto"/>
              <w:ind w:left="0" w:firstLine="0"/>
              <w:jc w:val="center"/>
            </w:pPr>
            <w:r>
              <w:t xml:space="preserve">1.1 </w:t>
            </w:r>
          </w:p>
        </w:tc>
        <w:tc>
          <w:tcPr>
            <w:tcW w:w="1034" w:type="dxa"/>
            <w:tcBorders>
              <w:top w:val="single" w:sz="4" w:space="0" w:color="000000"/>
              <w:left w:val="single" w:sz="4" w:space="0" w:color="000000"/>
              <w:bottom w:val="single" w:sz="4" w:space="0" w:color="000000"/>
              <w:right w:val="single" w:sz="4" w:space="0" w:color="000000"/>
            </w:tcBorders>
          </w:tcPr>
          <w:p w14:paraId="1247BE21" w14:textId="77777777" w:rsidR="00B76D26" w:rsidRDefault="00E1262A">
            <w:pPr>
              <w:spacing w:after="0" w:line="276" w:lineRule="auto"/>
              <w:ind w:left="0" w:firstLine="0"/>
              <w:jc w:val="center"/>
            </w:pPr>
            <w:r>
              <w:t xml:space="preserve">0.3 </w:t>
            </w:r>
          </w:p>
        </w:tc>
        <w:tc>
          <w:tcPr>
            <w:tcW w:w="1059" w:type="dxa"/>
            <w:tcBorders>
              <w:top w:val="single" w:sz="4" w:space="0" w:color="000000"/>
              <w:left w:val="single" w:sz="4" w:space="0" w:color="000000"/>
              <w:bottom w:val="single" w:sz="4" w:space="0" w:color="000000"/>
              <w:right w:val="single" w:sz="4" w:space="0" w:color="000000"/>
            </w:tcBorders>
          </w:tcPr>
          <w:p w14:paraId="6555C10B" w14:textId="77777777" w:rsidR="00B76D26" w:rsidRDefault="00E1262A">
            <w:pPr>
              <w:spacing w:after="109" w:line="240" w:lineRule="auto"/>
              <w:ind w:left="0" w:firstLine="0"/>
              <w:jc w:val="center"/>
            </w:pPr>
            <w:r>
              <w:t xml:space="preserve">4.3 </w:t>
            </w:r>
          </w:p>
          <w:p w14:paraId="25DBA0A9" w14:textId="77777777" w:rsidR="00B76D26" w:rsidRDefault="00E1262A">
            <w:pPr>
              <w:spacing w:after="0" w:line="276" w:lineRule="auto"/>
              <w:ind w:left="0" w:firstLine="0"/>
              <w:jc w:val="center"/>
            </w:pPr>
            <w:r>
              <w:t xml:space="preserve">6.6 </w:t>
            </w:r>
          </w:p>
        </w:tc>
        <w:tc>
          <w:tcPr>
            <w:tcW w:w="797" w:type="dxa"/>
            <w:tcBorders>
              <w:top w:val="single" w:sz="4" w:space="0" w:color="000000"/>
              <w:left w:val="single" w:sz="4" w:space="0" w:color="000000"/>
              <w:bottom w:val="single" w:sz="4" w:space="0" w:color="000000"/>
              <w:right w:val="single" w:sz="4" w:space="0" w:color="000000"/>
            </w:tcBorders>
          </w:tcPr>
          <w:p w14:paraId="75AF28D1" w14:textId="77777777" w:rsidR="00B76D26" w:rsidRDefault="00E1262A">
            <w:pPr>
              <w:spacing w:after="109" w:line="240" w:lineRule="auto"/>
              <w:ind w:left="0" w:firstLine="0"/>
              <w:jc w:val="center"/>
            </w:pPr>
            <w:r>
              <w:t xml:space="preserve">5 </w:t>
            </w:r>
          </w:p>
          <w:p w14:paraId="5BBDC752" w14:textId="77777777" w:rsidR="00B76D26" w:rsidRDefault="00E1262A">
            <w:pPr>
              <w:spacing w:after="0" w:line="276" w:lineRule="auto"/>
              <w:ind w:left="0" w:firstLine="0"/>
              <w:jc w:val="center"/>
            </w:pPr>
            <w:r>
              <w:t xml:space="preserve">7.5 </w:t>
            </w:r>
          </w:p>
        </w:tc>
        <w:tc>
          <w:tcPr>
            <w:tcW w:w="1107" w:type="dxa"/>
            <w:tcBorders>
              <w:top w:val="single" w:sz="4" w:space="0" w:color="000000"/>
              <w:left w:val="single" w:sz="4" w:space="0" w:color="000000"/>
              <w:bottom w:val="single" w:sz="4" w:space="0" w:color="000000"/>
              <w:right w:val="single" w:sz="4" w:space="0" w:color="000000"/>
            </w:tcBorders>
          </w:tcPr>
          <w:p w14:paraId="1A947620" w14:textId="77777777" w:rsidR="00B76D26" w:rsidRDefault="00E1262A">
            <w:pPr>
              <w:spacing w:after="0" w:line="276" w:lineRule="auto"/>
              <w:ind w:left="172" w:right="107" w:firstLine="0"/>
              <w:jc w:val="center"/>
            </w:pPr>
            <w:r>
              <w:t xml:space="preserve">10 6.3 </w:t>
            </w:r>
          </w:p>
        </w:tc>
        <w:tc>
          <w:tcPr>
            <w:tcW w:w="1711" w:type="dxa"/>
            <w:tcBorders>
              <w:top w:val="single" w:sz="4" w:space="0" w:color="000000"/>
              <w:left w:val="single" w:sz="4" w:space="0" w:color="000000"/>
              <w:bottom w:val="single" w:sz="4" w:space="0" w:color="000000"/>
              <w:right w:val="single" w:sz="4" w:space="0" w:color="000000"/>
            </w:tcBorders>
          </w:tcPr>
          <w:p w14:paraId="4C845B3A" w14:textId="77777777" w:rsidR="00B76D26" w:rsidRDefault="00E1262A">
            <w:pPr>
              <w:spacing w:after="109" w:line="240" w:lineRule="auto"/>
              <w:ind w:left="0" w:firstLine="0"/>
              <w:jc w:val="center"/>
            </w:pPr>
            <w:r>
              <w:t xml:space="preserve">4.1 </w:t>
            </w:r>
          </w:p>
          <w:p w14:paraId="0CACA35B" w14:textId="77777777" w:rsidR="00B76D26" w:rsidRDefault="00E1262A">
            <w:pPr>
              <w:spacing w:after="0" w:line="276" w:lineRule="auto"/>
              <w:ind w:left="0" w:firstLine="0"/>
              <w:jc w:val="center"/>
            </w:pPr>
            <w:r>
              <w:t xml:space="preserve">6.5 </w:t>
            </w:r>
          </w:p>
        </w:tc>
        <w:tc>
          <w:tcPr>
            <w:tcW w:w="1685" w:type="dxa"/>
            <w:tcBorders>
              <w:top w:val="single" w:sz="4" w:space="0" w:color="000000"/>
              <w:left w:val="single" w:sz="4" w:space="0" w:color="000000"/>
              <w:bottom w:val="single" w:sz="4" w:space="0" w:color="000000"/>
              <w:right w:val="single" w:sz="4" w:space="0" w:color="000000"/>
            </w:tcBorders>
          </w:tcPr>
          <w:p w14:paraId="56038105" w14:textId="77777777" w:rsidR="00B76D26" w:rsidRDefault="00E1262A">
            <w:pPr>
              <w:spacing w:after="0" w:line="276" w:lineRule="auto"/>
              <w:ind w:left="0" w:firstLine="0"/>
              <w:jc w:val="center"/>
            </w:pPr>
            <w:r>
              <w:t xml:space="preserve">13.7 </w:t>
            </w:r>
          </w:p>
        </w:tc>
      </w:tr>
      <w:tr w:rsidR="00B76D26" w14:paraId="2519C8ED" w14:textId="77777777">
        <w:trPr>
          <w:trHeight w:val="1172"/>
        </w:trPr>
        <w:tc>
          <w:tcPr>
            <w:tcW w:w="752" w:type="dxa"/>
            <w:tcBorders>
              <w:top w:val="single" w:sz="4" w:space="0" w:color="000000"/>
              <w:left w:val="single" w:sz="4" w:space="0" w:color="000000"/>
              <w:bottom w:val="single" w:sz="4" w:space="0" w:color="000000"/>
              <w:right w:val="single" w:sz="4" w:space="0" w:color="000000"/>
            </w:tcBorders>
            <w:vAlign w:val="center"/>
          </w:tcPr>
          <w:p w14:paraId="5464BEB3" w14:textId="77777777" w:rsidR="00B76D26" w:rsidRDefault="00E1262A">
            <w:pPr>
              <w:spacing w:after="0" w:line="276" w:lineRule="auto"/>
              <w:ind w:left="0" w:firstLine="0"/>
              <w:jc w:val="left"/>
            </w:pPr>
            <w:r>
              <w:t xml:space="preserve">110 </w:t>
            </w:r>
          </w:p>
        </w:tc>
        <w:tc>
          <w:tcPr>
            <w:tcW w:w="1178" w:type="dxa"/>
            <w:tcBorders>
              <w:top w:val="single" w:sz="4" w:space="0" w:color="000000"/>
              <w:left w:val="single" w:sz="4" w:space="0" w:color="000000"/>
              <w:bottom w:val="single" w:sz="4" w:space="0" w:color="000000"/>
              <w:right w:val="single" w:sz="4" w:space="0" w:color="000000"/>
            </w:tcBorders>
            <w:vAlign w:val="center"/>
          </w:tcPr>
          <w:p w14:paraId="37F4B56A" w14:textId="77777777" w:rsidR="00B76D26" w:rsidRDefault="00E1262A">
            <w:pPr>
              <w:spacing w:after="0" w:line="276" w:lineRule="auto"/>
              <w:ind w:left="0" w:firstLine="0"/>
              <w:jc w:val="center"/>
            </w:pPr>
            <w:r>
              <w:t xml:space="preserve">1.4 </w:t>
            </w:r>
          </w:p>
        </w:tc>
        <w:tc>
          <w:tcPr>
            <w:tcW w:w="1034" w:type="dxa"/>
            <w:tcBorders>
              <w:top w:val="single" w:sz="4" w:space="0" w:color="000000"/>
              <w:left w:val="single" w:sz="4" w:space="0" w:color="000000"/>
              <w:bottom w:val="single" w:sz="4" w:space="0" w:color="000000"/>
              <w:right w:val="single" w:sz="4" w:space="0" w:color="000000"/>
            </w:tcBorders>
            <w:vAlign w:val="center"/>
          </w:tcPr>
          <w:p w14:paraId="41E07BEC" w14:textId="77777777" w:rsidR="00B76D26" w:rsidRDefault="00E1262A">
            <w:pPr>
              <w:spacing w:after="0" w:line="276" w:lineRule="auto"/>
              <w:ind w:left="0" w:firstLine="0"/>
              <w:jc w:val="center"/>
            </w:pPr>
            <w:r>
              <w:t xml:space="preserve">0.4 </w:t>
            </w:r>
          </w:p>
        </w:tc>
        <w:tc>
          <w:tcPr>
            <w:tcW w:w="1059" w:type="dxa"/>
            <w:tcBorders>
              <w:top w:val="single" w:sz="4" w:space="0" w:color="000000"/>
              <w:left w:val="single" w:sz="4" w:space="0" w:color="000000"/>
              <w:bottom w:val="single" w:sz="4" w:space="0" w:color="000000"/>
              <w:right w:val="single" w:sz="4" w:space="0" w:color="000000"/>
            </w:tcBorders>
          </w:tcPr>
          <w:p w14:paraId="5BFEF376" w14:textId="77777777" w:rsidR="00B76D26" w:rsidRDefault="00E1262A">
            <w:pPr>
              <w:spacing w:after="111" w:line="240" w:lineRule="auto"/>
              <w:ind w:left="0" w:firstLine="0"/>
              <w:jc w:val="center"/>
            </w:pPr>
            <w:r>
              <w:t xml:space="preserve">3.2 </w:t>
            </w:r>
          </w:p>
          <w:p w14:paraId="5ECED0D4" w14:textId="77777777" w:rsidR="00B76D26" w:rsidRDefault="00E1262A">
            <w:pPr>
              <w:spacing w:after="109" w:line="240" w:lineRule="auto"/>
              <w:ind w:left="0" w:firstLine="0"/>
              <w:jc w:val="center"/>
            </w:pPr>
            <w:r>
              <w:t xml:space="preserve">5.3 </w:t>
            </w:r>
          </w:p>
          <w:p w14:paraId="3F2E427C" w14:textId="77777777" w:rsidR="00B76D26" w:rsidRDefault="00E1262A">
            <w:pPr>
              <w:spacing w:after="0" w:line="276" w:lineRule="auto"/>
              <w:ind w:left="0" w:firstLine="0"/>
              <w:jc w:val="center"/>
            </w:pPr>
            <w:r>
              <w:t xml:space="preserve">8.1 </w:t>
            </w:r>
          </w:p>
        </w:tc>
        <w:tc>
          <w:tcPr>
            <w:tcW w:w="797" w:type="dxa"/>
            <w:tcBorders>
              <w:top w:val="single" w:sz="4" w:space="0" w:color="000000"/>
              <w:left w:val="single" w:sz="4" w:space="0" w:color="000000"/>
              <w:bottom w:val="single" w:sz="4" w:space="0" w:color="000000"/>
              <w:right w:val="single" w:sz="4" w:space="0" w:color="000000"/>
            </w:tcBorders>
          </w:tcPr>
          <w:p w14:paraId="6CB97758" w14:textId="77777777" w:rsidR="00B76D26" w:rsidRDefault="00E1262A">
            <w:pPr>
              <w:spacing w:after="111" w:line="240" w:lineRule="auto"/>
              <w:ind w:left="0" w:firstLine="0"/>
              <w:jc w:val="center"/>
            </w:pPr>
            <w:r>
              <w:t xml:space="preserve">3.8 </w:t>
            </w:r>
          </w:p>
          <w:p w14:paraId="2224652E" w14:textId="77777777" w:rsidR="00B76D26" w:rsidRDefault="00E1262A">
            <w:pPr>
              <w:spacing w:after="109" w:line="240" w:lineRule="auto"/>
              <w:ind w:left="0" w:firstLine="0"/>
              <w:jc w:val="center"/>
            </w:pPr>
            <w:r>
              <w:t xml:space="preserve">6.1 </w:t>
            </w:r>
          </w:p>
          <w:p w14:paraId="694A5313" w14:textId="77777777" w:rsidR="00B76D26" w:rsidRDefault="00E1262A">
            <w:pPr>
              <w:spacing w:after="0" w:line="276" w:lineRule="auto"/>
              <w:ind w:left="0" w:firstLine="0"/>
              <w:jc w:val="center"/>
            </w:pPr>
            <w:r>
              <w:t xml:space="preserve">9.2 </w:t>
            </w:r>
          </w:p>
        </w:tc>
        <w:tc>
          <w:tcPr>
            <w:tcW w:w="1107" w:type="dxa"/>
            <w:tcBorders>
              <w:top w:val="single" w:sz="4" w:space="0" w:color="000000"/>
              <w:left w:val="single" w:sz="4" w:space="0" w:color="000000"/>
              <w:bottom w:val="single" w:sz="4" w:space="0" w:color="000000"/>
              <w:right w:val="single" w:sz="4" w:space="0" w:color="000000"/>
            </w:tcBorders>
          </w:tcPr>
          <w:p w14:paraId="6361F709" w14:textId="77777777" w:rsidR="00B76D26" w:rsidRDefault="00E1262A">
            <w:pPr>
              <w:spacing w:after="111" w:line="240" w:lineRule="auto"/>
              <w:ind w:left="0" w:firstLine="0"/>
              <w:jc w:val="center"/>
            </w:pPr>
            <w:r>
              <w:t xml:space="preserve">16.7 </w:t>
            </w:r>
          </w:p>
          <w:p w14:paraId="404F0D21" w14:textId="77777777" w:rsidR="00B76D26" w:rsidRDefault="00E1262A">
            <w:pPr>
              <w:spacing w:after="109" w:line="240" w:lineRule="auto"/>
              <w:ind w:left="0" w:firstLine="0"/>
              <w:jc w:val="center"/>
            </w:pPr>
            <w:r>
              <w:t xml:space="preserve">10 </w:t>
            </w:r>
          </w:p>
          <w:p w14:paraId="33B7844E" w14:textId="77777777" w:rsidR="00B76D26" w:rsidRDefault="00E1262A">
            <w:pPr>
              <w:spacing w:after="0" w:line="276" w:lineRule="auto"/>
              <w:ind w:left="0" w:firstLine="0"/>
              <w:jc w:val="center"/>
            </w:pPr>
            <w:r>
              <w:t xml:space="preserve">6.3 </w:t>
            </w:r>
          </w:p>
        </w:tc>
        <w:tc>
          <w:tcPr>
            <w:tcW w:w="1711" w:type="dxa"/>
            <w:tcBorders>
              <w:top w:val="single" w:sz="4" w:space="0" w:color="000000"/>
              <w:left w:val="single" w:sz="4" w:space="0" w:color="000000"/>
              <w:bottom w:val="single" w:sz="4" w:space="0" w:color="000000"/>
              <w:right w:val="single" w:sz="4" w:space="0" w:color="000000"/>
            </w:tcBorders>
          </w:tcPr>
          <w:p w14:paraId="225B6B98" w14:textId="77777777" w:rsidR="00B76D26" w:rsidRDefault="00E1262A">
            <w:pPr>
              <w:spacing w:after="111" w:line="240" w:lineRule="auto"/>
              <w:ind w:left="0" w:firstLine="0"/>
              <w:jc w:val="center"/>
            </w:pPr>
            <w:r>
              <w:t xml:space="preserve">0.6 </w:t>
            </w:r>
          </w:p>
          <w:p w14:paraId="283B7618" w14:textId="77777777" w:rsidR="00B76D26" w:rsidRDefault="00E1262A">
            <w:pPr>
              <w:spacing w:after="109" w:line="240" w:lineRule="auto"/>
              <w:ind w:left="0" w:firstLine="0"/>
              <w:jc w:val="center"/>
            </w:pPr>
            <w:r>
              <w:t xml:space="preserve">1 </w:t>
            </w:r>
          </w:p>
          <w:p w14:paraId="0C2E4253" w14:textId="77777777" w:rsidR="00B76D26" w:rsidRDefault="00E1262A">
            <w:pPr>
              <w:spacing w:after="0" w:line="276" w:lineRule="auto"/>
              <w:ind w:left="0" w:firstLine="0"/>
              <w:jc w:val="center"/>
            </w:pPr>
            <w:r>
              <w:t xml:space="preserve">1.6 </w:t>
            </w:r>
          </w:p>
        </w:tc>
        <w:tc>
          <w:tcPr>
            <w:tcW w:w="1685" w:type="dxa"/>
            <w:tcBorders>
              <w:top w:val="single" w:sz="4" w:space="0" w:color="000000"/>
              <w:left w:val="single" w:sz="4" w:space="0" w:color="000000"/>
              <w:bottom w:val="single" w:sz="4" w:space="0" w:color="000000"/>
              <w:right w:val="single" w:sz="4" w:space="0" w:color="000000"/>
            </w:tcBorders>
            <w:vAlign w:val="center"/>
          </w:tcPr>
          <w:p w14:paraId="65B32831" w14:textId="77777777" w:rsidR="00B76D26" w:rsidRDefault="00E1262A">
            <w:pPr>
              <w:spacing w:after="0" w:line="276" w:lineRule="auto"/>
              <w:ind w:left="0" w:firstLine="0"/>
              <w:jc w:val="center"/>
            </w:pPr>
            <w:r>
              <w:t xml:space="preserve">13.7 </w:t>
            </w:r>
          </w:p>
        </w:tc>
      </w:tr>
      <w:tr w:rsidR="00B76D26" w14:paraId="080D9C08" w14:textId="77777777">
        <w:trPr>
          <w:trHeight w:val="1171"/>
        </w:trPr>
        <w:tc>
          <w:tcPr>
            <w:tcW w:w="752" w:type="dxa"/>
            <w:tcBorders>
              <w:top w:val="single" w:sz="4" w:space="0" w:color="000000"/>
              <w:left w:val="single" w:sz="4" w:space="0" w:color="000000"/>
              <w:bottom w:val="single" w:sz="4" w:space="0" w:color="000000"/>
              <w:right w:val="single" w:sz="4" w:space="0" w:color="000000"/>
            </w:tcBorders>
            <w:vAlign w:val="center"/>
          </w:tcPr>
          <w:p w14:paraId="693DFFDE" w14:textId="77777777" w:rsidR="00B76D26" w:rsidRDefault="00E1262A">
            <w:pPr>
              <w:spacing w:after="0" w:line="276" w:lineRule="auto"/>
              <w:ind w:left="0" w:firstLine="0"/>
              <w:jc w:val="left"/>
            </w:pPr>
            <w:r>
              <w:t xml:space="preserve">125 </w:t>
            </w:r>
          </w:p>
        </w:tc>
        <w:tc>
          <w:tcPr>
            <w:tcW w:w="1178" w:type="dxa"/>
            <w:tcBorders>
              <w:top w:val="single" w:sz="4" w:space="0" w:color="000000"/>
              <w:left w:val="single" w:sz="4" w:space="0" w:color="000000"/>
              <w:bottom w:val="single" w:sz="4" w:space="0" w:color="000000"/>
              <w:right w:val="single" w:sz="4" w:space="0" w:color="000000"/>
            </w:tcBorders>
            <w:vAlign w:val="center"/>
          </w:tcPr>
          <w:p w14:paraId="0A8DC457" w14:textId="77777777" w:rsidR="00B76D26" w:rsidRDefault="00E1262A">
            <w:pPr>
              <w:spacing w:after="0" w:line="276" w:lineRule="auto"/>
              <w:ind w:left="0" w:firstLine="0"/>
              <w:jc w:val="center"/>
            </w:pPr>
            <w:r>
              <w:t xml:space="preserve">1.5 </w:t>
            </w:r>
          </w:p>
        </w:tc>
        <w:tc>
          <w:tcPr>
            <w:tcW w:w="1034" w:type="dxa"/>
            <w:tcBorders>
              <w:top w:val="single" w:sz="4" w:space="0" w:color="000000"/>
              <w:left w:val="single" w:sz="4" w:space="0" w:color="000000"/>
              <w:bottom w:val="single" w:sz="4" w:space="0" w:color="000000"/>
              <w:right w:val="single" w:sz="4" w:space="0" w:color="000000"/>
            </w:tcBorders>
            <w:vAlign w:val="center"/>
          </w:tcPr>
          <w:p w14:paraId="7BB1E52A" w14:textId="77777777" w:rsidR="00B76D26" w:rsidRDefault="00E1262A">
            <w:pPr>
              <w:spacing w:after="0" w:line="276" w:lineRule="auto"/>
              <w:ind w:left="0" w:firstLine="0"/>
              <w:jc w:val="center"/>
            </w:pPr>
            <w:r>
              <w:t xml:space="preserve">0.4 </w:t>
            </w:r>
          </w:p>
        </w:tc>
        <w:tc>
          <w:tcPr>
            <w:tcW w:w="1059" w:type="dxa"/>
            <w:tcBorders>
              <w:top w:val="single" w:sz="4" w:space="0" w:color="000000"/>
              <w:left w:val="single" w:sz="4" w:space="0" w:color="000000"/>
              <w:bottom w:val="single" w:sz="4" w:space="0" w:color="000000"/>
              <w:right w:val="single" w:sz="4" w:space="0" w:color="000000"/>
            </w:tcBorders>
          </w:tcPr>
          <w:p w14:paraId="72B178DC" w14:textId="77777777" w:rsidR="00B76D26" w:rsidRDefault="00E1262A">
            <w:pPr>
              <w:spacing w:after="111" w:line="240" w:lineRule="auto"/>
              <w:ind w:left="0" w:firstLine="0"/>
              <w:jc w:val="center"/>
            </w:pPr>
            <w:r>
              <w:t xml:space="preserve">3.7 </w:t>
            </w:r>
          </w:p>
          <w:p w14:paraId="1D7692D3" w14:textId="77777777" w:rsidR="00B76D26" w:rsidRDefault="00E1262A">
            <w:pPr>
              <w:spacing w:after="109" w:line="240" w:lineRule="auto"/>
              <w:ind w:left="0" w:firstLine="0"/>
              <w:jc w:val="center"/>
            </w:pPr>
            <w:r>
              <w:t xml:space="preserve">6 </w:t>
            </w:r>
          </w:p>
          <w:p w14:paraId="68EB68B7" w14:textId="77777777" w:rsidR="00B76D26" w:rsidRDefault="00E1262A">
            <w:pPr>
              <w:spacing w:after="0" w:line="276" w:lineRule="auto"/>
              <w:ind w:left="0" w:firstLine="0"/>
              <w:jc w:val="center"/>
            </w:pPr>
            <w:r>
              <w:t xml:space="preserve">9.2 </w:t>
            </w:r>
          </w:p>
        </w:tc>
        <w:tc>
          <w:tcPr>
            <w:tcW w:w="797" w:type="dxa"/>
            <w:tcBorders>
              <w:top w:val="single" w:sz="4" w:space="0" w:color="000000"/>
              <w:left w:val="single" w:sz="4" w:space="0" w:color="000000"/>
              <w:bottom w:val="single" w:sz="4" w:space="0" w:color="000000"/>
              <w:right w:val="single" w:sz="4" w:space="0" w:color="000000"/>
            </w:tcBorders>
          </w:tcPr>
          <w:p w14:paraId="2A1D19EF" w14:textId="77777777" w:rsidR="00B76D26" w:rsidRDefault="00E1262A">
            <w:pPr>
              <w:spacing w:after="111" w:line="240" w:lineRule="auto"/>
              <w:ind w:left="0" w:firstLine="0"/>
              <w:jc w:val="center"/>
            </w:pPr>
            <w:r>
              <w:t xml:space="preserve">4.3 </w:t>
            </w:r>
          </w:p>
          <w:p w14:paraId="3978BD6B" w14:textId="77777777" w:rsidR="00B76D26" w:rsidRDefault="00E1262A">
            <w:pPr>
              <w:spacing w:after="109" w:line="240" w:lineRule="auto"/>
              <w:ind w:left="0" w:firstLine="0"/>
              <w:jc w:val="center"/>
            </w:pPr>
            <w:r>
              <w:t xml:space="preserve">6.8 </w:t>
            </w:r>
          </w:p>
          <w:p w14:paraId="6807724F" w14:textId="77777777" w:rsidR="00B76D26" w:rsidRDefault="00E1262A">
            <w:pPr>
              <w:spacing w:after="0" w:line="276" w:lineRule="auto"/>
              <w:ind w:left="77" w:firstLine="0"/>
              <w:jc w:val="left"/>
            </w:pPr>
            <w:r>
              <w:t xml:space="preserve">10.4 </w:t>
            </w:r>
          </w:p>
        </w:tc>
        <w:tc>
          <w:tcPr>
            <w:tcW w:w="1107" w:type="dxa"/>
            <w:tcBorders>
              <w:top w:val="single" w:sz="4" w:space="0" w:color="000000"/>
              <w:left w:val="single" w:sz="4" w:space="0" w:color="000000"/>
              <w:bottom w:val="single" w:sz="4" w:space="0" w:color="000000"/>
              <w:right w:val="single" w:sz="4" w:space="0" w:color="000000"/>
            </w:tcBorders>
          </w:tcPr>
          <w:p w14:paraId="00B922A2" w14:textId="77777777" w:rsidR="00B76D26" w:rsidRDefault="00E1262A">
            <w:pPr>
              <w:spacing w:after="111" w:line="240" w:lineRule="auto"/>
              <w:ind w:left="0" w:firstLine="0"/>
              <w:jc w:val="center"/>
            </w:pPr>
            <w:r>
              <w:t xml:space="preserve">16.7 </w:t>
            </w:r>
          </w:p>
          <w:p w14:paraId="597263D6" w14:textId="77777777" w:rsidR="00B76D26" w:rsidRDefault="00E1262A">
            <w:pPr>
              <w:spacing w:after="109" w:line="240" w:lineRule="auto"/>
              <w:ind w:left="0" w:firstLine="0"/>
              <w:jc w:val="center"/>
            </w:pPr>
            <w:r>
              <w:t xml:space="preserve">10 </w:t>
            </w:r>
          </w:p>
          <w:p w14:paraId="146CF16C" w14:textId="77777777" w:rsidR="00B76D26" w:rsidRDefault="00E1262A">
            <w:pPr>
              <w:spacing w:after="0" w:line="276" w:lineRule="auto"/>
              <w:ind w:left="0" w:firstLine="0"/>
              <w:jc w:val="center"/>
            </w:pPr>
            <w:r>
              <w:t xml:space="preserve">6.3 </w:t>
            </w:r>
          </w:p>
        </w:tc>
        <w:tc>
          <w:tcPr>
            <w:tcW w:w="1711" w:type="dxa"/>
            <w:tcBorders>
              <w:top w:val="single" w:sz="4" w:space="0" w:color="000000"/>
              <w:left w:val="single" w:sz="4" w:space="0" w:color="000000"/>
              <w:bottom w:val="single" w:sz="4" w:space="0" w:color="000000"/>
              <w:right w:val="single" w:sz="4" w:space="0" w:color="000000"/>
            </w:tcBorders>
          </w:tcPr>
          <w:p w14:paraId="327671A9" w14:textId="77777777" w:rsidR="00B76D26" w:rsidRDefault="00E1262A">
            <w:pPr>
              <w:spacing w:after="111" w:line="240" w:lineRule="auto"/>
              <w:ind w:left="0" w:firstLine="0"/>
              <w:jc w:val="center"/>
            </w:pPr>
            <w:r>
              <w:t xml:space="preserve">0.6 </w:t>
            </w:r>
          </w:p>
          <w:p w14:paraId="04F3276E" w14:textId="77777777" w:rsidR="00B76D26" w:rsidRDefault="00E1262A">
            <w:pPr>
              <w:spacing w:after="109" w:line="240" w:lineRule="auto"/>
              <w:ind w:left="0" w:firstLine="0"/>
              <w:jc w:val="center"/>
            </w:pPr>
            <w:r>
              <w:t xml:space="preserve">1 </w:t>
            </w:r>
          </w:p>
          <w:p w14:paraId="7F3C61ED" w14:textId="77777777" w:rsidR="00B76D26" w:rsidRDefault="00E1262A">
            <w:pPr>
              <w:spacing w:after="0" w:line="276" w:lineRule="auto"/>
              <w:ind w:left="0" w:firstLine="0"/>
              <w:jc w:val="center"/>
            </w:pPr>
            <w:r>
              <w:t xml:space="preserve">1.6 </w:t>
            </w:r>
          </w:p>
        </w:tc>
        <w:tc>
          <w:tcPr>
            <w:tcW w:w="1685" w:type="dxa"/>
            <w:tcBorders>
              <w:top w:val="single" w:sz="4" w:space="0" w:color="000000"/>
              <w:left w:val="single" w:sz="4" w:space="0" w:color="000000"/>
              <w:bottom w:val="single" w:sz="4" w:space="0" w:color="000000"/>
              <w:right w:val="single" w:sz="4" w:space="0" w:color="000000"/>
            </w:tcBorders>
            <w:vAlign w:val="center"/>
          </w:tcPr>
          <w:p w14:paraId="4A85BF6D" w14:textId="77777777" w:rsidR="00B76D26" w:rsidRDefault="00E1262A">
            <w:pPr>
              <w:spacing w:after="0" w:line="276" w:lineRule="auto"/>
              <w:ind w:left="0" w:firstLine="0"/>
              <w:jc w:val="center"/>
            </w:pPr>
            <w:r>
              <w:t xml:space="preserve">13.7 </w:t>
            </w:r>
          </w:p>
        </w:tc>
      </w:tr>
      <w:tr w:rsidR="00B76D26" w14:paraId="66922417" w14:textId="77777777">
        <w:trPr>
          <w:trHeight w:val="1171"/>
        </w:trPr>
        <w:tc>
          <w:tcPr>
            <w:tcW w:w="752" w:type="dxa"/>
            <w:tcBorders>
              <w:top w:val="single" w:sz="4" w:space="0" w:color="000000"/>
              <w:left w:val="single" w:sz="4" w:space="0" w:color="000000"/>
              <w:bottom w:val="single" w:sz="4" w:space="0" w:color="000000"/>
              <w:right w:val="single" w:sz="4" w:space="0" w:color="000000"/>
            </w:tcBorders>
          </w:tcPr>
          <w:p w14:paraId="0D2793CF" w14:textId="77777777" w:rsidR="00B76D26" w:rsidRDefault="00E1262A">
            <w:pPr>
              <w:spacing w:after="0" w:line="276" w:lineRule="auto"/>
              <w:ind w:left="0" w:firstLine="0"/>
              <w:jc w:val="left"/>
            </w:pPr>
            <w:r>
              <w:t xml:space="preserve">140 </w:t>
            </w:r>
          </w:p>
        </w:tc>
        <w:tc>
          <w:tcPr>
            <w:tcW w:w="1178" w:type="dxa"/>
            <w:tcBorders>
              <w:top w:val="single" w:sz="4" w:space="0" w:color="000000"/>
              <w:left w:val="single" w:sz="4" w:space="0" w:color="000000"/>
              <w:bottom w:val="single" w:sz="4" w:space="0" w:color="000000"/>
              <w:right w:val="single" w:sz="4" w:space="0" w:color="000000"/>
            </w:tcBorders>
          </w:tcPr>
          <w:p w14:paraId="425E28D1" w14:textId="77777777" w:rsidR="00B76D26" w:rsidRDefault="00E1262A">
            <w:pPr>
              <w:spacing w:after="0" w:line="276" w:lineRule="auto"/>
              <w:ind w:left="0" w:firstLine="0"/>
              <w:jc w:val="center"/>
            </w:pPr>
            <w:r>
              <w:t xml:space="preserve">1.7 </w:t>
            </w:r>
          </w:p>
        </w:tc>
        <w:tc>
          <w:tcPr>
            <w:tcW w:w="1034" w:type="dxa"/>
            <w:tcBorders>
              <w:top w:val="single" w:sz="4" w:space="0" w:color="000000"/>
              <w:left w:val="single" w:sz="4" w:space="0" w:color="000000"/>
              <w:bottom w:val="single" w:sz="4" w:space="0" w:color="000000"/>
              <w:right w:val="single" w:sz="4" w:space="0" w:color="000000"/>
            </w:tcBorders>
          </w:tcPr>
          <w:p w14:paraId="3150B1BE" w14:textId="77777777" w:rsidR="00B76D26" w:rsidRDefault="00E1262A">
            <w:pPr>
              <w:spacing w:after="0" w:line="276" w:lineRule="auto"/>
              <w:ind w:left="0" w:firstLine="0"/>
              <w:jc w:val="center"/>
            </w:pPr>
            <w:r>
              <w:t xml:space="preserve">0.5 </w:t>
            </w:r>
          </w:p>
        </w:tc>
        <w:tc>
          <w:tcPr>
            <w:tcW w:w="1059" w:type="dxa"/>
            <w:tcBorders>
              <w:top w:val="single" w:sz="4" w:space="0" w:color="000000"/>
              <w:left w:val="single" w:sz="4" w:space="0" w:color="000000"/>
              <w:bottom w:val="single" w:sz="4" w:space="0" w:color="000000"/>
              <w:right w:val="single" w:sz="4" w:space="0" w:color="000000"/>
            </w:tcBorders>
          </w:tcPr>
          <w:p w14:paraId="7FBF9B5D" w14:textId="77777777" w:rsidR="00B76D26" w:rsidRDefault="00E1262A">
            <w:pPr>
              <w:spacing w:after="109" w:line="240" w:lineRule="auto"/>
              <w:ind w:left="0" w:firstLine="0"/>
              <w:jc w:val="center"/>
            </w:pPr>
            <w:r>
              <w:t xml:space="preserve">3.7 </w:t>
            </w:r>
          </w:p>
          <w:p w14:paraId="74B83AB7" w14:textId="77777777" w:rsidR="00B76D26" w:rsidRDefault="00E1262A">
            <w:pPr>
              <w:spacing w:after="111" w:line="240" w:lineRule="auto"/>
              <w:ind w:left="0" w:firstLine="0"/>
              <w:jc w:val="center"/>
            </w:pPr>
            <w:r>
              <w:t xml:space="preserve">6.1 </w:t>
            </w:r>
          </w:p>
          <w:p w14:paraId="5AB1691A" w14:textId="77777777" w:rsidR="00B76D26" w:rsidRDefault="00E1262A">
            <w:pPr>
              <w:spacing w:after="0" w:line="276" w:lineRule="auto"/>
              <w:ind w:left="0" w:firstLine="0"/>
              <w:jc w:val="center"/>
            </w:pPr>
            <w:r>
              <w:t xml:space="preserve">9.3 </w:t>
            </w:r>
          </w:p>
        </w:tc>
        <w:tc>
          <w:tcPr>
            <w:tcW w:w="797" w:type="dxa"/>
            <w:tcBorders>
              <w:top w:val="single" w:sz="4" w:space="0" w:color="000000"/>
              <w:left w:val="single" w:sz="4" w:space="0" w:color="000000"/>
              <w:bottom w:val="single" w:sz="4" w:space="0" w:color="000000"/>
              <w:right w:val="single" w:sz="4" w:space="0" w:color="000000"/>
            </w:tcBorders>
          </w:tcPr>
          <w:p w14:paraId="6319F691" w14:textId="77777777" w:rsidR="00B76D26" w:rsidRDefault="00E1262A">
            <w:pPr>
              <w:spacing w:after="109" w:line="240" w:lineRule="auto"/>
              <w:ind w:left="0" w:firstLine="0"/>
              <w:jc w:val="center"/>
            </w:pPr>
            <w:r>
              <w:t xml:space="preserve">4.3 </w:t>
            </w:r>
          </w:p>
          <w:p w14:paraId="7614F6A2" w14:textId="77777777" w:rsidR="00B76D26" w:rsidRDefault="00E1262A">
            <w:pPr>
              <w:spacing w:after="111" w:line="240" w:lineRule="auto"/>
              <w:ind w:left="0" w:firstLine="0"/>
              <w:jc w:val="center"/>
            </w:pPr>
            <w:r>
              <w:t xml:space="preserve">7 </w:t>
            </w:r>
          </w:p>
          <w:p w14:paraId="1D469C84" w14:textId="77777777" w:rsidR="00B76D26" w:rsidRDefault="00E1262A">
            <w:pPr>
              <w:spacing w:after="0" w:line="276" w:lineRule="auto"/>
              <w:ind w:left="77" w:firstLine="0"/>
              <w:jc w:val="left"/>
            </w:pPr>
            <w:r>
              <w:t xml:space="preserve">10.5 </w:t>
            </w:r>
          </w:p>
        </w:tc>
        <w:tc>
          <w:tcPr>
            <w:tcW w:w="1107" w:type="dxa"/>
            <w:tcBorders>
              <w:top w:val="single" w:sz="4" w:space="0" w:color="000000"/>
              <w:left w:val="single" w:sz="4" w:space="0" w:color="000000"/>
              <w:bottom w:val="single" w:sz="4" w:space="0" w:color="000000"/>
              <w:right w:val="single" w:sz="4" w:space="0" w:color="000000"/>
            </w:tcBorders>
          </w:tcPr>
          <w:p w14:paraId="38EF2A94" w14:textId="77777777" w:rsidR="00B76D26" w:rsidRDefault="00E1262A">
            <w:pPr>
              <w:spacing w:after="109" w:line="240" w:lineRule="auto"/>
              <w:ind w:left="0" w:firstLine="0"/>
              <w:jc w:val="center"/>
            </w:pPr>
            <w:r>
              <w:t xml:space="preserve">0.6 </w:t>
            </w:r>
          </w:p>
          <w:p w14:paraId="4A413333" w14:textId="77777777" w:rsidR="00B76D26" w:rsidRDefault="00E1262A">
            <w:pPr>
              <w:spacing w:after="111" w:line="240" w:lineRule="auto"/>
              <w:ind w:left="0" w:firstLine="0"/>
              <w:jc w:val="center"/>
            </w:pPr>
            <w:r>
              <w:t xml:space="preserve">1 </w:t>
            </w:r>
          </w:p>
          <w:p w14:paraId="425617A6" w14:textId="77777777" w:rsidR="00B76D26" w:rsidRDefault="00E1262A">
            <w:pPr>
              <w:spacing w:after="0" w:line="276" w:lineRule="auto"/>
              <w:ind w:left="0" w:firstLine="0"/>
              <w:jc w:val="center"/>
            </w:pPr>
            <w:r>
              <w:t xml:space="preserve">1.6 </w:t>
            </w:r>
          </w:p>
        </w:tc>
        <w:tc>
          <w:tcPr>
            <w:tcW w:w="1711" w:type="dxa"/>
            <w:tcBorders>
              <w:top w:val="single" w:sz="4" w:space="0" w:color="000000"/>
              <w:left w:val="single" w:sz="4" w:space="0" w:color="000000"/>
              <w:bottom w:val="single" w:sz="4" w:space="0" w:color="000000"/>
              <w:right w:val="single" w:sz="4" w:space="0" w:color="000000"/>
            </w:tcBorders>
          </w:tcPr>
          <w:p w14:paraId="7BD61943" w14:textId="77777777" w:rsidR="00B76D26" w:rsidRDefault="00E1262A">
            <w:pPr>
              <w:spacing w:after="109" w:line="240" w:lineRule="auto"/>
              <w:ind w:left="0" w:firstLine="0"/>
              <w:jc w:val="center"/>
            </w:pPr>
            <w:r>
              <w:t xml:space="preserve">2.57 </w:t>
            </w:r>
          </w:p>
          <w:p w14:paraId="5F941700" w14:textId="77777777" w:rsidR="00B76D26" w:rsidRDefault="00E1262A">
            <w:pPr>
              <w:spacing w:after="111" w:line="240" w:lineRule="auto"/>
              <w:ind w:left="0" w:firstLine="0"/>
              <w:jc w:val="center"/>
            </w:pPr>
            <w:r>
              <w:t xml:space="preserve">3.75 </w:t>
            </w:r>
          </w:p>
          <w:p w14:paraId="4F4337FC" w14:textId="77777777" w:rsidR="00B76D26" w:rsidRDefault="00E1262A">
            <w:pPr>
              <w:spacing w:after="0" w:line="276" w:lineRule="auto"/>
              <w:ind w:left="0" w:firstLine="0"/>
              <w:jc w:val="center"/>
            </w:pPr>
            <w:r>
              <w:t xml:space="preserve">5.86 </w:t>
            </w:r>
          </w:p>
        </w:tc>
        <w:tc>
          <w:tcPr>
            <w:tcW w:w="1685" w:type="dxa"/>
            <w:tcBorders>
              <w:top w:val="single" w:sz="4" w:space="0" w:color="000000"/>
              <w:left w:val="single" w:sz="4" w:space="0" w:color="000000"/>
              <w:bottom w:val="single" w:sz="4" w:space="0" w:color="000000"/>
              <w:right w:val="single" w:sz="4" w:space="0" w:color="000000"/>
            </w:tcBorders>
          </w:tcPr>
          <w:p w14:paraId="60C7A858" w14:textId="77777777" w:rsidR="00B76D26" w:rsidRDefault="00E1262A">
            <w:pPr>
              <w:spacing w:after="0" w:line="276" w:lineRule="auto"/>
              <w:ind w:left="0" w:firstLine="0"/>
              <w:jc w:val="center"/>
            </w:pPr>
            <w:r>
              <w:t xml:space="preserve">13.7 </w:t>
            </w:r>
          </w:p>
        </w:tc>
      </w:tr>
      <w:tr w:rsidR="00B76D26" w14:paraId="582FF69D" w14:textId="77777777">
        <w:trPr>
          <w:trHeight w:val="1172"/>
        </w:trPr>
        <w:tc>
          <w:tcPr>
            <w:tcW w:w="752" w:type="dxa"/>
            <w:tcBorders>
              <w:top w:val="single" w:sz="4" w:space="0" w:color="000000"/>
              <w:left w:val="single" w:sz="4" w:space="0" w:color="000000"/>
              <w:bottom w:val="single" w:sz="4" w:space="0" w:color="000000"/>
              <w:right w:val="single" w:sz="4" w:space="0" w:color="000000"/>
            </w:tcBorders>
          </w:tcPr>
          <w:p w14:paraId="0F7F6452" w14:textId="77777777" w:rsidR="00B76D26" w:rsidRDefault="00E1262A">
            <w:pPr>
              <w:spacing w:after="0" w:line="276" w:lineRule="auto"/>
              <w:ind w:left="0" w:firstLine="0"/>
              <w:jc w:val="left"/>
            </w:pPr>
            <w:r>
              <w:lastRenderedPageBreak/>
              <w:t xml:space="preserve">160 </w:t>
            </w:r>
          </w:p>
        </w:tc>
        <w:tc>
          <w:tcPr>
            <w:tcW w:w="1178" w:type="dxa"/>
            <w:tcBorders>
              <w:top w:val="single" w:sz="4" w:space="0" w:color="000000"/>
              <w:left w:val="single" w:sz="4" w:space="0" w:color="000000"/>
              <w:bottom w:val="single" w:sz="4" w:space="0" w:color="000000"/>
              <w:right w:val="single" w:sz="4" w:space="0" w:color="000000"/>
            </w:tcBorders>
          </w:tcPr>
          <w:p w14:paraId="253848BA" w14:textId="77777777" w:rsidR="00B76D26" w:rsidRDefault="00E1262A">
            <w:pPr>
              <w:spacing w:after="0" w:line="276" w:lineRule="auto"/>
              <w:ind w:left="0" w:firstLine="0"/>
              <w:jc w:val="center"/>
            </w:pPr>
            <w:r>
              <w:t xml:space="preserve">2 </w:t>
            </w:r>
          </w:p>
        </w:tc>
        <w:tc>
          <w:tcPr>
            <w:tcW w:w="1034" w:type="dxa"/>
            <w:tcBorders>
              <w:top w:val="single" w:sz="4" w:space="0" w:color="000000"/>
              <w:left w:val="single" w:sz="4" w:space="0" w:color="000000"/>
              <w:bottom w:val="single" w:sz="4" w:space="0" w:color="000000"/>
              <w:right w:val="single" w:sz="4" w:space="0" w:color="000000"/>
            </w:tcBorders>
          </w:tcPr>
          <w:p w14:paraId="7B4ABE1D" w14:textId="77777777" w:rsidR="00B76D26" w:rsidRDefault="00E1262A">
            <w:pPr>
              <w:spacing w:after="0" w:line="276" w:lineRule="auto"/>
              <w:ind w:left="0" w:firstLine="0"/>
              <w:jc w:val="center"/>
            </w:pPr>
            <w:r>
              <w:t xml:space="preserve">0.5 </w:t>
            </w:r>
          </w:p>
        </w:tc>
        <w:tc>
          <w:tcPr>
            <w:tcW w:w="1059" w:type="dxa"/>
            <w:tcBorders>
              <w:top w:val="single" w:sz="4" w:space="0" w:color="000000"/>
              <w:left w:val="single" w:sz="4" w:space="0" w:color="000000"/>
              <w:bottom w:val="single" w:sz="4" w:space="0" w:color="000000"/>
              <w:right w:val="single" w:sz="4" w:space="0" w:color="000000"/>
            </w:tcBorders>
          </w:tcPr>
          <w:p w14:paraId="7D6C67BA" w14:textId="77777777" w:rsidR="00B76D26" w:rsidRDefault="00E1262A">
            <w:pPr>
              <w:spacing w:after="109" w:line="240" w:lineRule="auto"/>
              <w:ind w:left="0" w:firstLine="0"/>
              <w:jc w:val="center"/>
            </w:pPr>
            <w:r>
              <w:t xml:space="preserve">3.8 </w:t>
            </w:r>
          </w:p>
          <w:p w14:paraId="42D43AE3" w14:textId="77777777" w:rsidR="00B76D26" w:rsidRDefault="00E1262A">
            <w:pPr>
              <w:spacing w:after="111" w:line="240" w:lineRule="auto"/>
              <w:ind w:left="0" w:firstLine="0"/>
              <w:jc w:val="center"/>
            </w:pPr>
            <w:r>
              <w:t xml:space="preserve">6.2 </w:t>
            </w:r>
          </w:p>
          <w:p w14:paraId="62E3FB17" w14:textId="77777777" w:rsidR="00B76D26" w:rsidRDefault="00E1262A">
            <w:pPr>
              <w:spacing w:after="0" w:line="276" w:lineRule="auto"/>
              <w:ind w:left="0" w:firstLine="0"/>
              <w:jc w:val="center"/>
            </w:pPr>
            <w:r>
              <w:t xml:space="preserve">9.5 </w:t>
            </w:r>
          </w:p>
        </w:tc>
        <w:tc>
          <w:tcPr>
            <w:tcW w:w="797" w:type="dxa"/>
            <w:tcBorders>
              <w:top w:val="single" w:sz="4" w:space="0" w:color="000000"/>
              <w:left w:val="single" w:sz="4" w:space="0" w:color="000000"/>
              <w:bottom w:val="single" w:sz="4" w:space="0" w:color="000000"/>
              <w:right w:val="single" w:sz="4" w:space="0" w:color="000000"/>
            </w:tcBorders>
          </w:tcPr>
          <w:p w14:paraId="5F249F62" w14:textId="77777777" w:rsidR="00B76D26" w:rsidRDefault="00E1262A">
            <w:pPr>
              <w:spacing w:after="109" w:line="240" w:lineRule="auto"/>
              <w:ind w:left="0" w:firstLine="0"/>
              <w:jc w:val="center"/>
            </w:pPr>
            <w:r>
              <w:t xml:space="preserve">4.4 </w:t>
            </w:r>
          </w:p>
          <w:p w14:paraId="1B036060" w14:textId="77777777" w:rsidR="00B76D26" w:rsidRDefault="00E1262A">
            <w:pPr>
              <w:spacing w:after="111" w:line="240" w:lineRule="auto"/>
              <w:ind w:left="0" w:firstLine="0"/>
              <w:jc w:val="center"/>
            </w:pPr>
            <w:r>
              <w:t xml:space="preserve">7.1 </w:t>
            </w:r>
          </w:p>
          <w:p w14:paraId="6B94FA52" w14:textId="77777777" w:rsidR="00B76D26" w:rsidRDefault="00E1262A">
            <w:pPr>
              <w:spacing w:after="0" w:line="276" w:lineRule="auto"/>
              <w:ind w:left="77" w:firstLine="0"/>
              <w:jc w:val="left"/>
            </w:pPr>
            <w:r>
              <w:t xml:space="preserve">10.7 </w:t>
            </w:r>
          </w:p>
        </w:tc>
        <w:tc>
          <w:tcPr>
            <w:tcW w:w="1107" w:type="dxa"/>
            <w:tcBorders>
              <w:top w:val="single" w:sz="4" w:space="0" w:color="000000"/>
              <w:left w:val="single" w:sz="4" w:space="0" w:color="000000"/>
              <w:bottom w:val="single" w:sz="4" w:space="0" w:color="000000"/>
              <w:right w:val="single" w:sz="4" w:space="0" w:color="000000"/>
            </w:tcBorders>
          </w:tcPr>
          <w:p w14:paraId="4D540583" w14:textId="77777777" w:rsidR="00B76D26" w:rsidRDefault="00E1262A">
            <w:pPr>
              <w:spacing w:after="109" w:line="240" w:lineRule="auto"/>
              <w:ind w:left="0" w:firstLine="0"/>
              <w:jc w:val="center"/>
            </w:pPr>
            <w:r>
              <w:t xml:space="preserve">0.6 </w:t>
            </w:r>
          </w:p>
          <w:p w14:paraId="2B6457D2" w14:textId="77777777" w:rsidR="00B76D26" w:rsidRDefault="00E1262A">
            <w:pPr>
              <w:spacing w:after="111" w:line="240" w:lineRule="auto"/>
              <w:ind w:left="0" w:firstLine="0"/>
              <w:jc w:val="center"/>
            </w:pPr>
            <w:r>
              <w:t xml:space="preserve">1 </w:t>
            </w:r>
          </w:p>
          <w:p w14:paraId="4389D5FA" w14:textId="77777777" w:rsidR="00B76D26" w:rsidRDefault="00E1262A">
            <w:pPr>
              <w:spacing w:after="0" w:line="276" w:lineRule="auto"/>
              <w:ind w:left="0" w:firstLine="0"/>
              <w:jc w:val="center"/>
            </w:pPr>
            <w:r>
              <w:t xml:space="preserve">1.6 </w:t>
            </w:r>
          </w:p>
        </w:tc>
        <w:tc>
          <w:tcPr>
            <w:tcW w:w="1711" w:type="dxa"/>
            <w:tcBorders>
              <w:top w:val="single" w:sz="4" w:space="0" w:color="000000"/>
              <w:left w:val="single" w:sz="4" w:space="0" w:color="000000"/>
              <w:bottom w:val="single" w:sz="4" w:space="0" w:color="000000"/>
              <w:right w:val="single" w:sz="4" w:space="0" w:color="000000"/>
            </w:tcBorders>
          </w:tcPr>
          <w:p w14:paraId="19E2A4A0" w14:textId="77777777" w:rsidR="00B76D26" w:rsidRDefault="00E1262A">
            <w:pPr>
              <w:spacing w:after="109" w:line="240" w:lineRule="auto"/>
              <w:ind w:left="0" w:firstLine="0"/>
              <w:jc w:val="center"/>
            </w:pPr>
            <w:r>
              <w:t xml:space="preserve">1.95 </w:t>
            </w:r>
          </w:p>
          <w:p w14:paraId="26D24892" w14:textId="77777777" w:rsidR="00B76D26" w:rsidRDefault="00E1262A">
            <w:pPr>
              <w:spacing w:after="111" w:line="240" w:lineRule="auto"/>
              <w:ind w:left="0" w:firstLine="0"/>
              <w:jc w:val="center"/>
            </w:pPr>
            <w:r>
              <w:t xml:space="preserve">3.3 </w:t>
            </w:r>
          </w:p>
          <w:p w14:paraId="6C36D696" w14:textId="77777777" w:rsidR="00B76D26" w:rsidRDefault="00E1262A">
            <w:pPr>
              <w:spacing w:after="0" w:line="276" w:lineRule="auto"/>
              <w:ind w:left="0" w:firstLine="0"/>
              <w:jc w:val="center"/>
            </w:pPr>
            <w:r>
              <w:t xml:space="preserve">5.2 </w:t>
            </w:r>
          </w:p>
        </w:tc>
        <w:tc>
          <w:tcPr>
            <w:tcW w:w="1685" w:type="dxa"/>
            <w:tcBorders>
              <w:top w:val="single" w:sz="4" w:space="0" w:color="000000"/>
              <w:left w:val="single" w:sz="4" w:space="0" w:color="000000"/>
              <w:bottom w:val="single" w:sz="4" w:space="0" w:color="000000"/>
              <w:right w:val="single" w:sz="4" w:space="0" w:color="000000"/>
            </w:tcBorders>
          </w:tcPr>
          <w:p w14:paraId="0ED3389F" w14:textId="77777777" w:rsidR="00B76D26" w:rsidRDefault="00E1262A">
            <w:pPr>
              <w:spacing w:after="0" w:line="276" w:lineRule="auto"/>
              <w:ind w:left="0" w:firstLine="0"/>
              <w:jc w:val="center"/>
            </w:pPr>
            <w:r>
              <w:t xml:space="preserve">13.7 </w:t>
            </w:r>
          </w:p>
        </w:tc>
      </w:tr>
    </w:tbl>
    <w:p w14:paraId="4314D07C" w14:textId="77777777" w:rsidR="00B76D26" w:rsidRDefault="00E1262A" w:rsidP="00032FC0">
      <w:pPr>
        <w:spacing w:after="0" w:line="240" w:lineRule="auto"/>
        <w:ind w:left="106" w:right="125"/>
      </w:pPr>
      <w:r>
        <w:t xml:space="preserve">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 </w:t>
      </w:r>
    </w:p>
    <w:p w14:paraId="108EEAA9" w14:textId="77777777" w:rsidR="00B76D26" w:rsidRDefault="00E1262A" w:rsidP="00032FC0">
      <w:pPr>
        <w:spacing w:after="0" w:line="240" w:lineRule="auto"/>
        <w:ind w:left="891" w:firstLine="0"/>
        <w:jc w:val="left"/>
      </w:pPr>
      <w:r>
        <w:rPr>
          <w:b/>
        </w:rPr>
        <w:t xml:space="preserve"> </w:t>
      </w:r>
    </w:p>
    <w:p w14:paraId="55CCFF0E" w14:textId="77777777" w:rsidR="00B76D26" w:rsidRDefault="00E1262A" w:rsidP="00032FC0">
      <w:pPr>
        <w:spacing w:after="0" w:line="240" w:lineRule="auto"/>
        <w:ind w:left="894"/>
      </w:pPr>
      <w:r>
        <w:rPr>
          <w:b/>
        </w:rPr>
        <w:t xml:space="preserve">Table A: NFT 54 – 016 Physical Characteristics of Pipes </w:t>
      </w:r>
    </w:p>
    <w:p w14:paraId="346195A0" w14:textId="77777777" w:rsidR="00B76D26" w:rsidRDefault="00E1262A" w:rsidP="00032FC0">
      <w:pPr>
        <w:spacing w:after="0" w:line="240" w:lineRule="auto"/>
        <w:ind w:left="891" w:firstLine="0"/>
        <w:jc w:val="left"/>
      </w:pPr>
      <w:r>
        <w:t xml:space="preserve"> </w:t>
      </w:r>
    </w:p>
    <w:p w14:paraId="1EB5F74A" w14:textId="77777777" w:rsidR="00B76D26" w:rsidRDefault="00E1262A" w:rsidP="00032FC0">
      <w:pPr>
        <w:spacing w:after="0" w:line="240" w:lineRule="auto"/>
        <w:ind w:left="278"/>
      </w:pPr>
      <w:r>
        <w:rPr>
          <w:b/>
        </w:rPr>
        <w:t xml:space="preserve">Tolerances  </w:t>
      </w:r>
    </w:p>
    <w:p w14:paraId="45DC9565" w14:textId="77777777" w:rsidR="00B76D26" w:rsidRDefault="00E1262A" w:rsidP="00032FC0">
      <w:pPr>
        <w:spacing w:after="0" w:line="240" w:lineRule="auto"/>
      </w:pPr>
      <w:proofErr w:type="spellStart"/>
      <w:r>
        <w:t>Ovalization</w:t>
      </w:r>
      <w:proofErr w:type="spellEnd"/>
      <w:r>
        <w:t xml:space="preserve">  </w:t>
      </w:r>
      <w:r>
        <w:tab/>
        <w:t xml:space="preserve">:  </w:t>
      </w:r>
      <w:proofErr w:type="gramStart"/>
      <w:r>
        <w:rPr>
          <w:u w:val="single" w:color="000000"/>
        </w:rPr>
        <w:t xml:space="preserve">+ </w:t>
      </w:r>
      <w:r>
        <w:t xml:space="preserve"> 1</w:t>
      </w:r>
      <w:proofErr w:type="gramEnd"/>
      <w:r>
        <w:t xml:space="preserve"> mm </w:t>
      </w:r>
    </w:p>
    <w:p w14:paraId="3A5C106B" w14:textId="77777777" w:rsidR="00B76D26" w:rsidRDefault="00E1262A" w:rsidP="00032FC0">
      <w:pPr>
        <w:spacing w:after="0" w:line="240" w:lineRule="auto"/>
      </w:pPr>
      <w:r>
        <w:t xml:space="preserve">Length of </w:t>
      </w:r>
      <w:proofErr w:type="gramStart"/>
      <w:r>
        <w:t>pipe :</w:t>
      </w:r>
      <w:r>
        <w:rPr>
          <w:u w:val="single" w:color="000000"/>
        </w:rPr>
        <w:t>+</w:t>
      </w:r>
      <w:proofErr w:type="gramEnd"/>
      <w:r>
        <w:t xml:space="preserve">  1% ---------  </w:t>
      </w:r>
      <w:r>
        <w:rPr>
          <w:u w:val="single" w:color="000000"/>
        </w:rPr>
        <w:t>+</w:t>
      </w:r>
      <w:r>
        <w:t xml:space="preserve"> 6cm </w:t>
      </w:r>
    </w:p>
    <w:p w14:paraId="78EEB2B5" w14:textId="77777777" w:rsidR="00B76D26" w:rsidRDefault="00E1262A" w:rsidP="00032FC0">
      <w:pPr>
        <w:spacing w:after="0" w:line="240" w:lineRule="auto"/>
      </w:pPr>
      <w:r>
        <w:t xml:space="preserve">Socket </w:t>
      </w:r>
      <w:proofErr w:type="gramStart"/>
      <w:r>
        <w:t>length  :</w:t>
      </w:r>
      <w:r>
        <w:rPr>
          <w:u w:val="single" w:color="000000"/>
        </w:rPr>
        <w:t>+</w:t>
      </w:r>
      <w:proofErr w:type="gramEnd"/>
      <w:r>
        <w:t xml:space="preserve"> 0.6 mm </w:t>
      </w:r>
    </w:p>
    <w:p w14:paraId="784AC1C9" w14:textId="77777777" w:rsidR="00B76D26" w:rsidRDefault="00E1262A" w:rsidP="00032FC0">
      <w:pPr>
        <w:spacing w:after="0" w:line="240" w:lineRule="auto"/>
        <w:ind w:left="290" w:firstLine="0"/>
        <w:jc w:val="left"/>
      </w:pPr>
      <w:r>
        <w:t xml:space="preserve"> </w:t>
      </w:r>
    </w:p>
    <w:p w14:paraId="66F93BEC" w14:textId="77777777" w:rsidR="00B76D26" w:rsidRDefault="00E1262A" w:rsidP="00032FC0">
      <w:pPr>
        <w:spacing w:after="0" w:line="240" w:lineRule="auto"/>
        <w:ind w:left="278"/>
      </w:pPr>
      <w:proofErr w:type="gramStart"/>
      <w:r>
        <w:rPr>
          <w:b/>
        </w:rPr>
        <w:t>12.1  Control</w:t>
      </w:r>
      <w:proofErr w:type="gramEnd"/>
      <w:r>
        <w:rPr>
          <w:b/>
        </w:rPr>
        <w:t xml:space="preserve"> tests for pipes </w:t>
      </w:r>
    </w:p>
    <w:p w14:paraId="027CA8FA" w14:textId="77777777" w:rsidR="00B76D26" w:rsidRDefault="00E1262A" w:rsidP="00FF4574">
      <w:pPr>
        <w:numPr>
          <w:ilvl w:val="0"/>
          <w:numId w:val="5"/>
        </w:numPr>
        <w:spacing w:after="107"/>
        <w:ind w:left="732" w:hanging="449"/>
      </w:pPr>
      <w:r>
        <w:rPr>
          <w:b/>
        </w:rPr>
        <w:t xml:space="preserve">Length  </w:t>
      </w:r>
      <w:r>
        <w:t xml:space="preserve">the tolerance for pipe lengths shall be </w:t>
      </w:r>
      <w:r>
        <w:rPr>
          <w:u w:val="single" w:color="000000"/>
        </w:rPr>
        <w:t>+</w:t>
      </w:r>
      <w:r>
        <w:t xml:space="preserve"> 1% (</w:t>
      </w:r>
      <w:r>
        <w:rPr>
          <w:u w:val="single" w:color="000000"/>
        </w:rPr>
        <w:t>+</w:t>
      </w:r>
      <w:r>
        <w:t xml:space="preserve"> 6cm) for every 100 pipes, if the number of pipes not respecting this tolerance is less than 3 </w:t>
      </w:r>
      <w:proofErr w:type="spellStart"/>
      <w:r>
        <w:t>i.e</w:t>
      </w:r>
      <w:proofErr w:type="spellEnd"/>
      <w:r>
        <w:t xml:space="preserve"> 3%, then the whole lot is considered okay, otherwise the supervisor could request that as many pipes be tested in the lot as possible. </w:t>
      </w:r>
    </w:p>
    <w:p w14:paraId="036B22F1" w14:textId="77777777" w:rsidR="00B76D26" w:rsidRDefault="00E1262A" w:rsidP="00FF4574">
      <w:pPr>
        <w:numPr>
          <w:ilvl w:val="0"/>
          <w:numId w:val="5"/>
        </w:numPr>
        <w:spacing w:after="12" w:line="237" w:lineRule="auto"/>
        <w:ind w:left="732" w:hanging="449"/>
      </w:pPr>
      <w:r>
        <w:rPr>
          <w:b/>
        </w:rPr>
        <w:t>External diameter</w:t>
      </w:r>
      <w:r>
        <w:t xml:space="preserve"> </w:t>
      </w:r>
    </w:p>
    <w:p w14:paraId="402819CC" w14:textId="77777777" w:rsidR="00B76D26" w:rsidRDefault="00E1262A">
      <w:pPr>
        <w:spacing w:after="109"/>
      </w:pPr>
      <w:r>
        <w:t xml:space="preserve">The tolerance shall be </w:t>
      </w:r>
      <w:r>
        <w:rPr>
          <w:u w:val="single" w:color="000000"/>
        </w:rPr>
        <w:t>+</w:t>
      </w:r>
      <w:r>
        <w:t xml:space="preserve"> 0.3mm for pipes of external diameters between 25mm and 50mm, and </w:t>
      </w:r>
      <w:proofErr w:type="gramStart"/>
      <w:r>
        <w:rPr>
          <w:u w:val="single" w:color="000000"/>
        </w:rPr>
        <w:t>+</w:t>
      </w:r>
      <w:r>
        <w:t xml:space="preserve">  0.4mm</w:t>
      </w:r>
      <w:proofErr w:type="gramEnd"/>
      <w:r>
        <w:t xml:space="preserve"> for pipes above 63mm diameters. Before reception, the supervisor shall verify the external diameters of 15 pipes for every 300 pipes. If 6 or more pipes do not meet the tolerance prescribed above, he reserves the rejected. </w:t>
      </w:r>
    </w:p>
    <w:p w14:paraId="5D7271F4" w14:textId="77777777" w:rsidR="00B76D26" w:rsidRDefault="00E1262A" w:rsidP="00FF4574">
      <w:pPr>
        <w:numPr>
          <w:ilvl w:val="0"/>
          <w:numId w:val="5"/>
        </w:numPr>
        <w:spacing w:after="2" w:line="240" w:lineRule="auto"/>
        <w:ind w:left="732" w:hanging="449"/>
      </w:pPr>
      <w:r>
        <w:rPr>
          <w:b/>
        </w:rPr>
        <w:t xml:space="preserve">Thickness                                                                                                                                                          </w:t>
      </w:r>
    </w:p>
    <w:p w14:paraId="0A8A79CE" w14:textId="77777777" w:rsidR="00B76D26" w:rsidRDefault="00E1262A">
      <w:r>
        <w:t xml:space="preserve">Thickness verification should adhere to the specifications presented on table B. </w:t>
      </w:r>
    </w:p>
    <w:p w14:paraId="7D6F9758" w14:textId="77777777" w:rsidR="00B76D26" w:rsidRDefault="00E1262A">
      <w:pPr>
        <w:spacing w:after="112" w:line="240" w:lineRule="auto"/>
        <w:ind w:left="560" w:firstLine="0"/>
        <w:jc w:val="left"/>
      </w:pPr>
      <w:r>
        <w:t xml:space="preserve"> </w:t>
      </w:r>
    </w:p>
    <w:p w14:paraId="3D0DFE0F" w14:textId="77777777" w:rsidR="00B76D26" w:rsidRDefault="00E1262A">
      <w:pPr>
        <w:spacing w:after="109" w:line="240" w:lineRule="auto"/>
        <w:ind w:left="548" w:firstLine="0"/>
        <w:jc w:val="left"/>
      </w:pPr>
      <w:r>
        <w:rPr>
          <w:noProof/>
        </w:rPr>
        <w:drawing>
          <wp:inline distT="0" distB="0" distL="0" distR="0" wp14:anchorId="0B30BDE2" wp14:editId="67F12B84">
            <wp:extent cx="5946775" cy="2587625"/>
            <wp:effectExtent l="0" t="0" r="0" b="0"/>
            <wp:docPr id="111852" name="Picture 111852"/>
            <wp:cNvGraphicFramePr/>
            <a:graphic xmlns:a="http://schemas.openxmlformats.org/drawingml/2006/main">
              <a:graphicData uri="http://schemas.openxmlformats.org/drawingml/2006/picture">
                <pic:pic xmlns:pic="http://schemas.openxmlformats.org/drawingml/2006/picture">
                  <pic:nvPicPr>
                    <pic:cNvPr id="111852" name="Picture 111852"/>
                    <pic:cNvPicPr/>
                  </pic:nvPicPr>
                  <pic:blipFill>
                    <a:blip r:embed="rId25"/>
                    <a:stretch>
                      <a:fillRect/>
                    </a:stretch>
                  </pic:blipFill>
                  <pic:spPr>
                    <a:xfrm>
                      <a:off x="0" y="0"/>
                      <a:ext cx="5946775" cy="2587625"/>
                    </a:xfrm>
                    <a:prstGeom prst="rect">
                      <a:avLst/>
                    </a:prstGeom>
                  </pic:spPr>
                </pic:pic>
              </a:graphicData>
            </a:graphic>
          </wp:inline>
        </w:drawing>
      </w:r>
    </w:p>
    <w:p w14:paraId="5CD85F49" w14:textId="77777777" w:rsidR="00B76D26" w:rsidRDefault="00E1262A">
      <w:pPr>
        <w:spacing w:after="111"/>
      </w:pPr>
      <w:r>
        <w:t xml:space="preserve">The supervisor shall carry out thickness verification in accordance with table B. </w:t>
      </w:r>
    </w:p>
    <w:p w14:paraId="0446FFFB" w14:textId="04849FF3" w:rsidR="00B76D26" w:rsidRDefault="00E1262A" w:rsidP="00032FC0">
      <w:pPr>
        <w:spacing w:after="109" w:line="240" w:lineRule="auto"/>
        <w:ind w:left="290" w:firstLine="0"/>
        <w:jc w:val="left"/>
      </w:pPr>
      <w:r>
        <w:rPr>
          <w:b/>
        </w:rPr>
        <w:t xml:space="preserve"> Socket length  </w:t>
      </w:r>
    </w:p>
    <w:p w14:paraId="32D6E81F" w14:textId="77777777" w:rsidR="00B76D26" w:rsidRDefault="00E1262A">
      <w:pPr>
        <w:spacing w:after="107"/>
        <w:ind w:left="106" w:right="130"/>
      </w:pPr>
      <w:r>
        <w:t xml:space="preserve">The socket length has to be verified according to agreed norms. The value obtained should have the theoretical value of the diameter of the tube plus 1.3mm. The tolerance shall be 0.6mm. </w:t>
      </w:r>
      <w:r>
        <w:rPr>
          <w:b/>
        </w:rPr>
        <w:t xml:space="preserve">e) Shrinkage cracks </w:t>
      </w:r>
    </w:p>
    <w:p w14:paraId="7993BFFB" w14:textId="77777777" w:rsidR="00B76D26" w:rsidRDefault="00E1262A">
      <w:pPr>
        <w:spacing w:after="111"/>
        <w:ind w:left="106" w:right="123"/>
      </w:pPr>
      <w:r>
        <w:lastRenderedPageBreak/>
        <w:t xml:space="preserve">Shrinkage crack tests should be carried out according to agree methods by the supervisor on a 15 – 30cm long sample. No shrinkage cracks should occur if the pipe is at 90° to its horizontal axis. If this occurs for 15 samples representing a lot of 100 pipes, the lot shall be rejected. </w:t>
      </w:r>
    </w:p>
    <w:p w14:paraId="071EC6C1" w14:textId="77777777" w:rsidR="00B76D26" w:rsidRDefault="00E1262A" w:rsidP="00FF4574">
      <w:pPr>
        <w:numPr>
          <w:ilvl w:val="0"/>
          <w:numId w:val="6"/>
        </w:numPr>
        <w:spacing w:after="109" w:line="237" w:lineRule="auto"/>
        <w:ind w:hanging="260"/>
      </w:pPr>
      <w:r>
        <w:rPr>
          <w:b/>
        </w:rPr>
        <w:t xml:space="preserve">Internal pressure  </w:t>
      </w:r>
    </w:p>
    <w:p w14:paraId="42BB8BB7" w14:textId="77777777" w:rsidR="00B76D26" w:rsidRDefault="00E1262A">
      <w:pPr>
        <w:spacing w:after="110"/>
        <w:ind w:left="106" w:right="129"/>
      </w:pPr>
      <w:r>
        <w:t xml:space="preserve">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 </w:t>
      </w:r>
    </w:p>
    <w:p w14:paraId="0467DC2B" w14:textId="4F54F1F3" w:rsidR="00B76D26" w:rsidRDefault="00E1262A" w:rsidP="00F76231">
      <w:pPr>
        <w:spacing w:after="111" w:line="240" w:lineRule="auto"/>
        <w:ind w:left="110" w:firstLine="0"/>
        <w:jc w:val="left"/>
      </w:pPr>
      <w:r>
        <w:rPr>
          <w:b/>
        </w:rPr>
        <w:t xml:space="preserve"> Impact                                                                                                                </w:t>
      </w:r>
      <w:r>
        <w:rPr>
          <w:b/>
        </w:rPr>
        <w:tab/>
        <w:t xml:space="preserve"> </w:t>
      </w:r>
      <w:r>
        <w:rPr>
          <w:b/>
        </w:rPr>
        <w:tab/>
        <w:t xml:space="preserve"> </w:t>
      </w:r>
    </w:p>
    <w:p w14:paraId="1F76227C" w14:textId="77777777" w:rsidR="00B76D26" w:rsidRDefault="00E1262A">
      <w:pPr>
        <w:spacing w:after="109"/>
        <w:ind w:left="106" w:right="127"/>
      </w:pPr>
      <w:r>
        <w:t xml:space="preserve">This test is carried out on three samples, one from each extremity and the third from the </w:t>
      </w:r>
      <w:proofErr w:type="spellStart"/>
      <w:r>
        <w:t>centre</w:t>
      </w:r>
      <w:proofErr w:type="spellEnd"/>
      <w:r>
        <w:t xml:space="preserve">, all three, one meter long. Perpendicular masses are dropped from a height of one meter onto the samples as in table C. </w:t>
      </w:r>
    </w:p>
    <w:p w14:paraId="12159FC1" w14:textId="77777777" w:rsidR="00B76D26" w:rsidRDefault="00E1262A">
      <w:pPr>
        <w:spacing w:after="116" w:line="237" w:lineRule="auto"/>
        <w:ind w:left="113"/>
      </w:pPr>
      <w:r>
        <w:rPr>
          <w:b/>
        </w:rPr>
        <w:t xml:space="preserve">Table C: Impact test schedule </w:t>
      </w:r>
    </w:p>
    <w:tbl>
      <w:tblPr>
        <w:tblStyle w:val="TableGrid"/>
        <w:tblW w:w="6385" w:type="dxa"/>
        <w:tblInd w:w="1863" w:type="dxa"/>
        <w:tblCellMar>
          <w:left w:w="115" w:type="dxa"/>
          <w:right w:w="115" w:type="dxa"/>
        </w:tblCellMar>
        <w:tblLook w:val="04A0" w:firstRow="1" w:lastRow="0" w:firstColumn="1" w:lastColumn="0" w:noHBand="0" w:noVBand="1"/>
      </w:tblPr>
      <w:tblGrid>
        <w:gridCol w:w="3145"/>
        <w:gridCol w:w="3240"/>
      </w:tblGrid>
      <w:tr w:rsidR="00B76D26" w14:paraId="59FC80B7" w14:textId="77777777">
        <w:trPr>
          <w:trHeight w:val="398"/>
        </w:trPr>
        <w:tc>
          <w:tcPr>
            <w:tcW w:w="3145" w:type="dxa"/>
            <w:tcBorders>
              <w:top w:val="single" w:sz="4" w:space="0" w:color="000000"/>
              <w:left w:val="single" w:sz="4" w:space="0" w:color="000000"/>
              <w:bottom w:val="single" w:sz="4" w:space="0" w:color="000000"/>
              <w:right w:val="single" w:sz="4" w:space="0" w:color="000000"/>
            </w:tcBorders>
          </w:tcPr>
          <w:p w14:paraId="629E6523" w14:textId="77777777" w:rsidR="00B76D26" w:rsidRDefault="00E1262A">
            <w:pPr>
              <w:spacing w:after="0" w:line="276" w:lineRule="auto"/>
              <w:ind w:left="0" w:firstLine="0"/>
              <w:jc w:val="center"/>
            </w:pPr>
            <w:r>
              <w:rPr>
                <w:b/>
              </w:rPr>
              <w:t xml:space="preserve">Pipe diameter </w:t>
            </w:r>
          </w:p>
        </w:tc>
        <w:tc>
          <w:tcPr>
            <w:tcW w:w="3240" w:type="dxa"/>
            <w:tcBorders>
              <w:top w:val="single" w:sz="4" w:space="0" w:color="000000"/>
              <w:left w:val="single" w:sz="4" w:space="0" w:color="000000"/>
              <w:bottom w:val="single" w:sz="4" w:space="0" w:color="000000"/>
              <w:right w:val="single" w:sz="4" w:space="0" w:color="000000"/>
            </w:tcBorders>
          </w:tcPr>
          <w:p w14:paraId="719AC821" w14:textId="77777777" w:rsidR="00B76D26" w:rsidRDefault="00E1262A">
            <w:pPr>
              <w:spacing w:after="0" w:line="276" w:lineRule="auto"/>
              <w:ind w:left="0" w:firstLine="0"/>
              <w:jc w:val="center"/>
            </w:pPr>
            <w:r>
              <w:rPr>
                <w:b/>
              </w:rPr>
              <w:t xml:space="preserve">Mass (kg) </w:t>
            </w:r>
          </w:p>
        </w:tc>
      </w:tr>
      <w:tr w:rsidR="00B76D26" w14:paraId="5FE16B81" w14:textId="77777777">
        <w:trPr>
          <w:trHeight w:val="396"/>
        </w:trPr>
        <w:tc>
          <w:tcPr>
            <w:tcW w:w="3145" w:type="dxa"/>
            <w:tcBorders>
              <w:top w:val="single" w:sz="4" w:space="0" w:color="000000"/>
              <w:left w:val="single" w:sz="4" w:space="0" w:color="000000"/>
              <w:bottom w:val="single" w:sz="4" w:space="0" w:color="000000"/>
              <w:right w:val="single" w:sz="4" w:space="0" w:color="000000"/>
            </w:tcBorders>
          </w:tcPr>
          <w:p w14:paraId="46E2C785" w14:textId="77777777" w:rsidR="00B76D26" w:rsidRDefault="00E1262A">
            <w:pPr>
              <w:spacing w:after="0" w:line="276" w:lineRule="auto"/>
              <w:ind w:left="0" w:firstLine="0"/>
              <w:jc w:val="center"/>
            </w:pPr>
            <w:r>
              <w:rPr>
                <w:b/>
              </w:rPr>
              <w:t xml:space="preserve">25 </w:t>
            </w:r>
          </w:p>
        </w:tc>
        <w:tc>
          <w:tcPr>
            <w:tcW w:w="3240" w:type="dxa"/>
            <w:tcBorders>
              <w:top w:val="single" w:sz="4" w:space="0" w:color="000000"/>
              <w:left w:val="single" w:sz="4" w:space="0" w:color="000000"/>
              <w:bottom w:val="single" w:sz="4" w:space="0" w:color="000000"/>
              <w:right w:val="single" w:sz="4" w:space="0" w:color="000000"/>
            </w:tcBorders>
          </w:tcPr>
          <w:p w14:paraId="050D0765" w14:textId="77777777" w:rsidR="00B76D26" w:rsidRDefault="00E1262A">
            <w:pPr>
              <w:spacing w:after="0" w:line="276" w:lineRule="auto"/>
              <w:ind w:left="0" w:firstLine="0"/>
              <w:jc w:val="center"/>
            </w:pPr>
            <w:r>
              <w:rPr>
                <w:b/>
              </w:rPr>
              <w:t xml:space="preserve">1 </w:t>
            </w:r>
          </w:p>
        </w:tc>
      </w:tr>
      <w:tr w:rsidR="00B76D26" w14:paraId="2B11F56C" w14:textId="77777777">
        <w:trPr>
          <w:trHeight w:val="396"/>
        </w:trPr>
        <w:tc>
          <w:tcPr>
            <w:tcW w:w="3145" w:type="dxa"/>
            <w:tcBorders>
              <w:top w:val="single" w:sz="4" w:space="0" w:color="000000"/>
              <w:left w:val="single" w:sz="4" w:space="0" w:color="000000"/>
              <w:bottom w:val="single" w:sz="4" w:space="0" w:color="000000"/>
              <w:right w:val="single" w:sz="4" w:space="0" w:color="000000"/>
            </w:tcBorders>
          </w:tcPr>
          <w:p w14:paraId="65E62E72" w14:textId="77777777" w:rsidR="00B76D26" w:rsidRDefault="00E1262A">
            <w:pPr>
              <w:spacing w:after="0" w:line="276" w:lineRule="auto"/>
              <w:ind w:left="0" w:firstLine="0"/>
              <w:jc w:val="center"/>
            </w:pPr>
            <w:r>
              <w:rPr>
                <w:b/>
              </w:rPr>
              <w:t xml:space="preserve">32 </w:t>
            </w:r>
          </w:p>
        </w:tc>
        <w:tc>
          <w:tcPr>
            <w:tcW w:w="3240" w:type="dxa"/>
            <w:tcBorders>
              <w:top w:val="single" w:sz="4" w:space="0" w:color="000000"/>
              <w:left w:val="single" w:sz="4" w:space="0" w:color="000000"/>
              <w:bottom w:val="single" w:sz="4" w:space="0" w:color="000000"/>
              <w:right w:val="single" w:sz="4" w:space="0" w:color="000000"/>
            </w:tcBorders>
          </w:tcPr>
          <w:p w14:paraId="4A90AB8C" w14:textId="77777777" w:rsidR="00B76D26" w:rsidRDefault="00E1262A">
            <w:pPr>
              <w:spacing w:after="0" w:line="276" w:lineRule="auto"/>
              <w:ind w:left="0" w:firstLine="0"/>
              <w:jc w:val="center"/>
            </w:pPr>
            <w:r>
              <w:rPr>
                <w:b/>
              </w:rPr>
              <w:t xml:space="preserve">1 </w:t>
            </w:r>
          </w:p>
        </w:tc>
      </w:tr>
      <w:tr w:rsidR="00B76D26" w14:paraId="404F0AC3" w14:textId="77777777">
        <w:trPr>
          <w:trHeight w:val="399"/>
        </w:trPr>
        <w:tc>
          <w:tcPr>
            <w:tcW w:w="3145" w:type="dxa"/>
            <w:tcBorders>
              <w:top w:val="single" w:sz="4" w:space="0" w:color="000000"/>
              <w:left w:val="single" w:sz="4" w:space="0" w:color="000000"/>
              <w:bottom w:val="single" w:sz="4" w:space="0" w:color="000000"/>
              <w:right w:val="single" w:sz="4" w:space="0" w:color="000000"/>
            </w:tcBorders>
          </w:tcPr>
          <w:p w14:paraId="6B0108B9" w14:textId="77777777" w:rsidR="00B76D26" w:rsidRDefault="00E1262A">
            <w:pPr>
              <w:spacing w:after="0" w:line="276" w:lineRule="auto"/>
              <w:ind w:left="0" w:firstLine="0"/>
              <w:jc w:val="center"/>
            </w:pPr>
            <w:r>
              <w:rPr>
                <w:b/>
              </w:rPr>
              <w:t xml:space="preserve">40 </w:t>
            </w:r>
          </w:p>
        </w:tc>
        <w:tc>
          <w:tcPr>
            <w:tcW w:w="3240" w:type="dxa"/>
            <w:tcBorders>
              <w:top w:val="single" w:sz="4" w:space="0" w:color="000000"/>
              <w:left w:val="single" w:sz="4" w:space="0" w:color="000000"/>
              <w:bottom w:val="single" w:sz="4" w:space="0" w:color="000000"/>
              <w:right w:val="single" w:sz="4" w:space="0" w:color="000000"/>
            </w:tcBorders>
          </w:tcPr>
          <w:p w14:paraId="21B88EE7" w14:textId="77777777" w:rsidR="00B76D26" w:rsidRDefault="00E1262A">
            <w:pPr>
              <w:spacing w:after="0" w:line="276" w:lineRule="auto"/>
              <w:ind w:left="0" w:firstLine="0"/>
              <w:jc w:val="center"/>
            </w:pPr>
            <w:r>
              <w:rPr>
                <w:b/>
              </w:rPr>
              <w:t xml:space="preserve">1 </w:t>
            </w:r>
          </w:p>
        </w:tc>
      </w:tr>
      <w:tr w:rsidR="00B76D26" w14:paraId="45718847" w14:textId="77777777">
        <w:trPr>
          <w:trHeight w:val="396"/>
        </w:trPr>
        <w:tc>
          <w:tcPr>
            <w:tcW w:w="3145" w:type="dxa"/>
            <w:tcBorders>
              <w:top w:val="single" w:sz="4" w:space="0" w:color="000000"/>
              <w:left w:val="single" w:sz="4" w:space="0" w:color="000000"/>
              <w:bottom w:val="single" w:sz="4" w:space="0" w:color="000000"/>
              <w:right w:val="single" w:sz="4" w:space="0" w:color="000000"/>
            </w:tcBorders>
          </w:tcPr>
          <w:p w14:paraId="335CA253" w14:textId="77777777" w:rsidR="00B76D26" w:rsidRDefault="00E1262A">
            <w:pPr>
              <w:spacing w:after="0" w:line="276" w:lineRule="auto"/>
              <w:ind w:left="0" w:firstLine="0"/>
              <w:jc w:val="center"/>
            </w:pPr>
            <w:r>
              <w:rPr>
                <w:b/>
              </w:rPr>
              <w:t xml:space="preserve">50 </w:t>
            </w:r>
          </w:p>
        </w:tc>
        <w:tc>
          <w:tcPr>
            <w:tcW w:w="3240" w:type="dxa"/>
            <w:tcBorders>
              <w:top w:val="single" w:sz="4" w:space="0" w:color="000000"/>
              <w:left w:val="single" w:sz="4" w:space="0" w:color="000000"/>
              <w:bottom w:val="single" w:sz="4" w:space="0" w:color="000000"/>
              <w:right w:val="single" w:sz="4" w:space="0" w:color="000000"/>
            </w:tcBorders>
          </w:tcPr>
          <w:p w14:paraId="03CC0892" w14:textId="77777777" w:rsidR="00B76D26" w:rsidRDefault="00E1262A">
            <w:pPr>
              <w:spacing w:after="0" w:line="276" w:lineRule="auto"/>
              <w:ind w:left="0" w:firstLine="0"/>
              <w:jc w:val="center"/>
            </w:pPr>
            <w:r>
              <w:rPr>
                <w:b/>
              </w:rPr>
              <w:t xml:space="preserve">3.5 </w:t>
            </w:r>
          </w:p>
        </w:tc>
      </w:tr>
      <w:tr w:rsidR="00B76D26" w14:paraId="3144FA04" w14:textId="77777777">
        <w:trPr>
          <w:trHeight w:val="398"/>
        </w:trPr>
        <w:tc>
          <w:tcPr>
            <w:tcW w:w="3145" w:type="dxa"/>
            <w:tcBorders>
              <w:top w:val="single" w:sz="4" w:space="0" w:color="000000"/>
              <w:left w:val="single" w:sz="4" w:space="0" w:color="000000"/>
              <w:bottom w:val="single" w:sz="4" w:space="0" w:color="000000"/>
              <w:right w:val="single" w:sz="4" w:space="0" w:color="000000"/>
            </w:tcBorders>
          </w:tcPr>
          <w:p w14:paraId="2F85F152" w14:textId="77777777" w:rsidR="00B76D26" w:rsidRDefault="00E1262A">
            <w:pPr>
              <w:spacing w:after="0" w:line="276" w:lineRule="auto"/>
              <w:ind w:left="0" w:firstLine="0"/>
              <w:jc w:val="center"/>
            </w:pPr>
            <w:r>
              <w:rPr>
                <w:b/>
              </w:rPr>
              <w:t xml:space="preserve">63 </w:t>
            </w:r>
          </w:p>
        </w:tc>
        <w:tc>
          <w:tcPr>
            <w:tcW w:w="3240" w:type="dxa"/>
            <w:tcBorders>
              <w:top w:val="single" w:sz="4" w:space="0" w:color="000000"/>
              <w:left w:val="single" w:sz="4" w:space="0" w:color="000000"/>
              <w:bottom w:val="single" w:sz="4" w:space="0" w:color="000000"/>
              <w:right w:val="single" w:sz="4" w:space="0" w:color="000000"/>
            </w:tcBorders>
          </w:tcPr>
          <w:p w14:paraId="4087B559" w14:textId="77777777" w:rsidR="00B76D26" w:rsidRDefault="00E1262A">
            <w:pPr>
              <w:spacing w:after="0" w:line="276" w:lineRule="auto"/>
              <w:ind w:left="0" w:firstLine="0"/>
              <w:jc w:val="center"/>
            </w:pPr>
            <w:r>
              <w:rPr>
                <w:b/>
              </w:rPr>
              <w:t xml:space="preserve">5 </w:t>
            </w:r>
          </w:p>
        </w:tc>
      </w:tr>
      <w:tr w:rsidR="00B76D26" w14:paraId="05614964" w14:textId="77777777">
        <w:trPr>
          <w:trHeight w:val="396"/>
        </w:trPr>
        <w:tc>
          <w:tcPr>
            <w:tcW w:w="3145" w:type="dxa"/>
            <w:tcBorders>
              <w:top w:val="single" w:sz="4" w:space="0" w:color="000000"/>
              <w:left w:val="single" w:sz="4" w:space="0" w:color="000000"/>
              <w:bottom w:val="single" w:sz="4" w:space="0" w:color="000000"/>
              <w:right w:val="single" w:sz="4" w:space="0" w:color="000000"/>
            </w:tcBorders>
          </w:tcPr>
          <w:p w14:paraId="3E382765" w14:textId="77777777" w:rsidR="00B76D26" w:rsidRDefault="00E1262A">
            <w:pPr>
              <w:spacing w:after="0" w:line="276" w:lineRule="auto"/>
              <w:ind w:left="0" w:firstLine="0"/>
              <w:jc w:val="center"/>
            </w:pPr>
            <w:r>
              <w:rPr>
                <w:b/>
              </w:rPr>
              <w:t xml:space="preserve">75 </w:t>
            </w:r>
          </w:p>
        </w:tc>
        <w:tc>
          <w:tcPr>
            <w:tcW w:w="3240" w:type="dxa"/>
            <w:tcBorders>
              <w:top w:val="single" w:sz="4" w:space="0" w:color="000000"/>
              <w:left w:val="single" w:sz="4" w:space="0" w:color="000000"/>
              <w:bottom w:val="single" w:sz="4" w:space="0" w:color="000000"/>
              <w:right w:val="single" w:sz="4" w:space="0" w:color="000000"/>
            </w:tcBorders>
          </w:tcPr>
          <w:p w14:paraId="0B4C3386" w14:textId="77777777" w:rsidR="00B76D26" w:rsidRDefault="00E1262A">
            <w:pPr>
              <w:spacing w:after="0" w:line="276" w:lineRule="auto"/>
              <w:ind w:left="0" w:firstLine="0"/>
              <w:jc w:val="center"/>
            </w:pPr>
            <w:r>
              <w:rPr>
                <w:b/>
              </w:rPr>
              <w:t xml:space="preserve">7.5 </w:t>
            </w:r>
          </w:p>
        </w:tc>
      </w:tr>
      <w:tr w:rsidR="00B76D26" w14:paraId="16EEE7C6" w14:textId="77777777">
        <w:trPr>
          <w:trHeight w:val="398"/>
        </w:trPr>
        <w:tc>
          <w:tcPr>
            <w:tcW w:w="3145" w:type="dxa"/>
            <w:tcBorders>
              <w:top w:val="single" w:sz="4" w:space="0" w:color="000000"/>
              <w:left w:val="single" w:sz="4" w:space="0" w:color="000000"/>
              <w:bottom w:val="single" w:sz="4" w:space="0" w:color="000000"/>
              <w:right w:val="single" w:sz="4" w:space="0" w:color="000000"/>
            </w:tcBorders>
          </w:tcPr>
          <w:p w14:paraId="00492D2A" w14:textId="77777777" w:rsidR="00B76D26" w:rsidRDefault="00E1262A">
            <w:pPr>
              <w:spacing w:after="0" w:line="276" w:lineRule="auto"/>
              <w:ind w:left="0" w:firstLine="0"/>
              <w:jc w:val="center"/>
            </w:pPr>
            <w:r>
              <w:rPr>
                <w:b/>
              </w:rPr>
              <w:t xml:space="preserve">90 </w:t>
            </w:r>
          </w:p>
        </w:tc>
        <w:tc>
          <w:tcPr>
            <w:tcW w:w="3240" w:type="dxa"/>
            <w:tcBorders>
              <w:top w:val="single" w:sz="4" w:space="0" w:color="000000"/>
              <w:left w:val="single" w:sz="4" w:space="0" w:color="000000"/>
              <w:bottom w:val="single" w:sz="4" w:space="0" w:color="000000"/>
              <w:right w:val="single" w:sz="4" w:space="0" w:color="000000"/>
            </w:tcBorders>
          </w:tcPr>
          <w:p w14:paraId="125661B4" w14:textId="77777777" w:rsidR="00B76D26" w:rsidRDefault="00E1262A">
            <w:pPr>
              <w:spacing w:after="0" w:line="276" w:lineRule="auto"/>
              <w:ind w:left="0" w:firstLine="0"/>
              <w:jc w:val="center"/>
            </w:pPr>
            <w:r>
              <w:rPr>
                <w:b/>
              </w:rPr>
              <w:t xml:space="preserve">7.5 </w:t>
            </w:r>
          </w:p>
        </w:tc>
      </w:tr>
    </w:tbl>
    <w:p w14:paraId="663E4D4F" w14:textId="77777777" w:rsidR="00B76D26" w:rsidRDefault="00E1262A">
      <w:pPr>
        <w:spacing w:after="109"/>
        <w:ind w:left="113"/>
      </w:pPr>
      <w:r>
        <w:t xml:space="preserve">The pipes are accepted if the percentage of broken pipes in the tested samples does not exceed 20% </w:t>
      </w:r>
    </w:p>
    <w:p w14:paraId="7F28AC70" w14:textId="77777777" w:rsidR="00B76D26" w:rsidRDefault="00E1262A">
      <w:pPr>
        <w:spacing w:after="109"/>
        <w:ind w:left="106"/>
      </w:pPr>
      <w:r>
        <w:t xml:space="preserve">The contractor is requested to furnish the supervisor with all information (name, address, phone </w:t>
      </w:r>
      <w:proofErr w:type="spellStart"/>
      <w:r>
        <w:t>etc</w:t>
      </w:r>
      <w:proofErr w:type="spellEnd"/>
      <w:r>
        <w:t xml:space="preserve">) on the factory being used to procure pipes for his project. </w:t>
      </w:r>
    </w:p>
    <w:p w14:paraId="566C47D0" w14:textId="77777777" w:rsidR="00B76D26" w:rsidRDefault="00E1262A">
      <w:pPr>
        <w:spacing w:after="110"/>
        <w:ind w:left="106" w:right="125"/>
      </w:pPr>
      <w: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The performance guarantee of works shall cover all defects in pipes, handling and workmanship. </w:t>
      </w:r>
    </w:p>
    <w:p w14:paraId="468ED95E" w14:textId="47E703AB" w:rsidR="00B76D26" w:rsidRDefault="00E1262A" w:rsidP="00032FC0">
      <w:pPr>
        <w:spacing w:after="109" w:line="240" w:lineRule="auto"/>
        <w:ind w:left="110" w:firstLine="0"/>
        <w:jc w:val="left"/>
      </w:pPr>
      <w:r>
        <w:t xml:space="preserve"> </w:t>
      </w:r>
      <w:proofErr w:type="gramStart"/>
      <w:r>
        <w:rPr>
          <w:b/>
        </w:rPr>
        <w:t>12.2  Fittings</w:t>
      </w:r>
      <w:proofErr w:type="gramEnd"/>
      <w:r>
        <w:rPr>
          <w:b/>
        </w:rPr>
        <w:t xml:space="preserve"> specifications </w:t>
      </w:r>
    </w:p>
    <w:p w14:paraId="7135BFBD" w14:textId="77777777" w:rsidR="00B76D26" w:rsidRDefault="00E1262A">
      <w:pPr>
        <w:spacing w:after="109"/>
        <w:ind w:left="113"/>
      </w:pPr>
      <w:r>
        <w:t xml:space="preserve">Contractors are required to strictly respect standards and specifications. </w:t>
      </w:r>
    </w:p>
    <w:p w14:paraId="3609B8A3" w14:textId="77777777" w:rsidR="00B76D26" w:rsidRDefault="00E1262A">
      <w:pPr>
        <w:ind w:left="113"/>
      </w:pPr>
      <w:r>
        <w:t xml:space="preserve">All fittings for these constructions must resist a pressure of above 16 Bars </w:t>
      </w:r>
    </w:p>
    <w:p w14:paraId="2DFD0C2C" w14:textId="77777777" w:rsidR="00B76D26" w:rsidRDefault="00E1262A">
      <w:pPr>
        <w:spacing w:after="111"/>
      </w:pPr>
      <w:r>
        <w:t xml:space="preserve">All fittings have to be approved by the supervisor before being used. All fittings not conforming to those standards and specifications shall be rejected. The performance guarantee of works shall cover all defects on fittings, their handling and workmanship. </w:t>
      </w:r>
    </w:p>
    <w:p w14:paraId="37402355" w14:textId="3885798E" w:rsidR="00032FC0" w:rsidRDefault="00E1262A" w:rsidP="00F76231">
      <w:pPr>
        <w:spacing w:after="0" w:line="240" w:lineRule="auto"/>
        <w:ind w:left="891" w:firstLine="0"/>
        <w:jc w:val="left"/>
        <w:rPr>
          <w:b/>
        </w:rPr>
      </w:pPr>
      <w:r>
        <w:t xml:space="preserve"> </w:t>
      </w:r>
    </w:p>
    <w:p w14:paraId="35A1086B" w14:textId="621ABFE2" w:rsidR="00B76D26" w:rsidRDefault="00E1262A" w:rsidP="00032FC0">
      <w:pPr>
        <w:spacing w:after="0" w:line="240" w:lineRule="auto"/>
        <w:ind w:left="10" w:right="-15" w:hanging="10"/>
        <w:jc w:val="center"/>
      </w:pPr>
      <w:r>
        <w:rPr>
          <w:b/>
        </w:rPr>
        <w:t xml:space="preserve">CHAPTER III – METHOD OF EXECUTION </w:t>
      </w:r>
    </w:p>
    <w:p w14:paraId="7DCCD3C6" w14:textId="77777777" w:rsidR="00B76D26" w:rsidRDefault="00E1262A" w:rsidP="00032FC0">
      <w:pPr>
        <w:spacing w:after="0" w:line="240" w:lineRule="auto"/>
        <w:ind w:left="290" w:firstLine="0"/>
        <w:jc w:val="left"/>
      </w:pPr>
      <w:r>
        <w:rPr>
          <w:b/>
        </w:rPr>
        <w:t xml:space="preserve"> </w:t>
      </w:r>
    </w:p>
    <w:p w14:paraId="35E54A24" w14:textId="77777777" w:rsidR="00B76D26" w:rsidRDefault="00E1262A" w:rsidP="00032FC0">
      <w:pPr>
        <w:spacing w:after="0" w:line="237" w:lineRule="auto"/>
        <w:ind w:left="278"/>
      </w:pPr>
      <w:r>
        <w:rPr>
          <w:b/>
        </w:rPr>
        <w:t xml:space="preserve">Article 13: GENERAL INFORMATION </w:t>
      </w:r>
    </w:p>
    <w:p w14:paraId="385A209E" w14:textId="77777777" w:rsidR="00B76D26" w:rsidRDefault="00E1262A" w:rsidP="00032FC0">
      <w:pPr>
        <w:spacing w:after="0" w:line="240" w:lineRule="auto"/>
        <w:ind w:left="290" w:firstLine="0"/>
        <w:jc w:val="left"/>
      </w:pPr>
      <w:r>
        <w:rPr>
          <w:b/>
        </w:rPr>
        <w:t xml:space="preserve"> </w:t>
      </w:r>
    </w:p>
    <w:p w14:paraId="74A2298F" w14:textId="77777777" w:rsidR="00B76D26" w:rsidRDefault="00E1262A" w:rsidP="00032FC0">
      <w:pPr>
        <w:spacing w:after="0" w:line="237" w:lineRule="auto"/>
        <w:ind w:left="278"/>
      </w:pPr>
      <w:proofErr w:type="gramStart"/>
      <w:r>
        <w:rPr>
          <w:b/>
        </w:rPr>
        <w:t>13.1  Safety</w:t>
      </w:r>
      <w:proofErr w:type="gramEnd"/>
      <w:r>
        <w:rPr>
          <w:b/>
        </w:rPr>
        <w:t xml:space="preserve"> Measures </w:t>
      </w:r>
    </w:p>
    <w:p w14:paraId="0C213CD4" w14:textId="77777777" w:rsidR="00B76D26" w:rsidRDefault="00E1262A">
      <w:pPr>
        <w:spacing w:after="109"/>
      </w:pPr>
      <w:r>
        <w:lastRenderedPageBreak/>
        <w:t xml:space="preserve">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w:t>
      </w:r>
      <w:proofErr w:type="spellStart"/>
      <w:r>
        <w:t>Organisation</w:t>
      </w:r>
      <w:proofErr w:type="spellEnd"/>
      <w:r>
        <w:t xml:space="preserve"> of work and security on the works site shall be the responsibility of the Contractor. </w:t>
      </w:r>
    </w:p>
    <w:p w14:paraId="72273773" w14:textId="77777777" w:rsidR="00B76D26" w:rsidRDefault="00E1262A">
      <w:pPr>
        <w:spacing w:after="111" w:line="240" w:lineRule="auto"/>
        <w:ind w:left="290" w:firstLine="0"/>
        <w:jc w:val="left"/>
      </w:pPr>
      <w:r>
        <w:t xml:space="preserve"> </w:t>
      </w:r>
    </w:p>
    <w:p w14:paraId="65873DF2" w14:textId="77777777" w:rsidR="00B76D26" w:rsidRDefault="00E1262A">
      <w:pPr>
        <w:spacing w:after="109" w:line="237" w:lineRule="auto"/>
        <w:ind w:left="278"/>
      </w:pPr>
      <w:proofErr w:type="gramStart"/>
      <w:r>
        <w:rPr>
          <w:b/>
        </w:rPr>
        <w:t>13.2  Traffic</w:t>
      </w:r>
      <w:proofErr w:type="gramEnd"/>
      <w:r>
        <w:rPr>
          <w:b/>
        </w:rPr>
        <w:t xml:space="preserve"> </w:t>
      </w:r>
    </w:p>
    <w:p w14:paraId="106060D5" w14:textId="77777777" w:rsidR="00B76D26" w:rsidRDefault="00E1262A">
      <w:pPr>
        <w:spacing w:after="109"/>
      </w:pPr>
      <w:r>
        <w:t xml:space="preserve">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 </w:t>
      </w:r>
    </w:p>
    <w:p w14:paraId="5C6F7EC7" w14:textId="77777777" w:rsidR="00B76D26" w:rsidRDefault="00E1262A">
      <w:pPr>
        <w:spacing w:after="109" w:line="240" w:lineRule="auto"/>
        <w:ind w:left="290" w:firstLine="0"/>
        <w:jc w:val="left"/>
      </w:pPr>
      <w:r>
        <w:t xml:space="preserve"> </w:t>
      </w:r>
    </w:p>
    <w:p w14:paraId="3C5F895C" w14:textId="77777777" w:rsidR="00B76D26" w:rsidRDefault="00E1262A">
      <w:pPr>
        <w:spacing w:after="109" w:line="237" w:lineRule="auto"/>
        <w:ind w:left="278"/>
      </w:pPr>
      <w:r>
        <w:rPr>
          <w:b/>
        </w:rPr>
        <w:t xml:space="preserve">Article 14: STONE MASONRY  </w:t>
      </w:r>
    </w:p>
    <w:p w14:paraId="38256BEF" w14:textId="77777777" w:rsidR="00B76D26" w:rsidRDefault="00E1262A">
      <w:r>
        <w:t xml:space="preserve">All stone masonry works must comply to the following standards DTU N° 20 – 12; NFP 13:304 and 14:301 The stone masonry required for the construction of structures should be aesthetical and according to structure type (shape, size of stones, joints </w:t>
      </w:r>
      <w:proofErr w:type="spellStart"/>
      <w:r>
        <w:t>etc</w:t>
      </w:r>
      <w:proofErr w:type="spellEnd"/>
      <w:r>
        <w:t xml:space="preserve">…) in accordance with Engineering rules.   Binding mortar shall contain 300 (three hundred) kg of cement per m3 of sand with the biggest sand grain being </w:t>
      </w:r>
    </w:p>
    <w:p w14:paraId="0EAA7DAE" w14:textId="77777777" w:rsidR="00B76D26" w:rsidRDefault="00E1262A">
      <w:pPr>
        <w:spacing w:after="111" w:line="234" w:lineRule="auto"/>
        <w:jc w:val="left"/>
      </w:pPr>
      <w:r>
        <w:t xml:space="preserve">4mm.                                                                                                                                                                                                The visible sides of the stone masonry must be regular. The minimal sizes of the sides must not be less than 15 (fifteen) cm.  M 450 mortar shall be used for the finishing of the external joints. </w:t>
      </w:r>
    </w:p>
    <w:p w14:paraId="3DA4251F" w14:textId="77777777" w:rsidR="00B76D26" w:rsidRDefault="00E1262A">
      <w:pPr>
        <w:spacing w:after="109" w:line="240" w:lineRule="auto"/>
        <w:ind w:left="290" w:firstLine="0"/>
        <w:jc w:val="left"/>
      </w:pPr>
      <w:r>
        <w:t xml:space="preserve"> </w:t>
      </w:r>
    </w:p>
    <w:p w14:paraId="5D30F6D8" w14:textId="77777777" w:rsidR="00B76D26" w:rsidRDefault="00E1262A">
      <w:pPr>
        <w:spacing w:after="109" w:line="237" w:lineRule="auto"/>
        <w:ind w:left="278"/>
      </w:pPr>
      <w:r>
        <w:rPr>
          <w:b/>
        </w:rPr>
        <w:t xml:space="preserve">Article 15: MORTARS AND CONCRETE  </w:t>
      </w:r>
    </w:p>
    <w:p w14:paraId="3A7A9B7A" w14:textId="77777777" w:rsidR="00B76D26" w:rsidRDefault="00E1262A">
      <w:pPr>
        <w:spacing w:after="109" w:line="237" w:lineRule="auto"/>
        <w:ind w:left="278"/>
      </w:pPr>
      <w:proofErr w:type="gramStart"/>
      <w:r>
        <w:rPr>
          <w:b/>
        </w:rPr>
        <w:t>15.1  Mortar</w:t>
      </w:r>
      <w:proofErr w:type="gramEnd"/>
      <w:r>
        <w:rPr>
          <w:b/>
        </w:rPr>
        <w:t xml:space="preserve"> </w:t>
      </w:r>
    </w:p>
    <w:p w14:paraId="0CAB7D73" w14:textId="77777777" w:rsidR="00B76D26" w:rsidRDefault="00E1262A">
      <w:pPr>
        <w:spacing w:after="111"/>
      </w:pPr>
      <w:r>
        <w:t xml:space="preserve">All mortar and plastering must meet the DTU standard N° 26 – 1. M450 mortar shall be a mixture of 450 (four hundred and fifty) </w:t>
      </w:r>
      <w:proofErr w:type="spellStart"/>
      <w:r>
        <w:t>kilogrammes</w:t>
      </w:r>
      <w:proofErr w:type="spellEnd"/>
      <w:r>
        <w:t xml:space="preserve"> of cement per cubic </w:t>
      </w:r>
      <w:proofErr w:type="spellStart"/>
      <w:r>
        <w:t>metre</w:t>
      </w:r>
      <w:proofErr w:type="spellEnd"/>
      <w:r>
        <w:t xml:space="preserve"> of dry sand. </w:t>
      </w:r>
    </w:p>
    <w:p w14:paraId="29F86E5C" w14:textId="77777777" w:rsidR="00B76D26" w:rsidRDefault="00E1262A">
      <w:r>
        <w:t xml:space="preserve">If the M450 mortar is more than 20 (twenty) millimeters thick, micro-concrete mixed with 400 (four hundred) </w:t>
      </w:r>
      <w:proofErr w:type="spellStart"/>
      <w:r>
        <w:t>kilogrammes</w:t>
      </w:r>
      <w:proofErr w:type="spellEnd"/>
      <w:r>
        <w:t xml:space="preserve"> of cement whose composition shall first of all be submitted for the Supervisor’s approval shall be used. </w:t>
      </w:r>
    </w:p>
    <w:p w14:paraId="3AAE8122" w14:textId="77777777" w:rsidR="00B76D26" w:rsidRDefault="00E1262A">
      <w:pPr>
        <w:spacing w:after="109" w:line="237" w:lineRule="auto"/>
        <w:ind w:left="113"/>
      </w:pPr>
      <w:proofErr w:type="gramStart"/>
      <w:r>
        <w:rPr>
          <w:b/>
        </w:rPr>
        <w:t>15.2  Concrete</w:t>
      </w:r>
      <w:proofErr w:type="gramEnd"/>
      <w:r>
        <w:rPr>
          <w:b/>
        </w:rPr>
        <w:t xml:space="preserve"> </w:t>
      </w:r>
    </w:p>
    <w:p w14:paraId="539CDAA7" w14:textId="77777777" w:rsidR="00B76D26" w:rsidRDefault="00E1262A">
      <w:pPr>
        <w:spacing w:after="109" w:line="234" w:lineRule="auto"/>
        <w:ind w:left="98"/>
        <w:jc w:val="left"/>
      </w:pPr>
      <w:r>
        <w:t xml:space="preserve">Reinforced concrete in elevation shall contain 350kilogrammes of cement per cubic </w:t>
      </w:r>
      <w:proofErr w:type="spellStart"/>
      <w:r>
        <w:t>metre</w:t>
      </w:r>
      <w:proofErr w:type="spellEnd"/>
      <w:r>
        <w:t xml:space="preserve"> and shall be vibrated during laying. The reinforcement rods must meet the BAEL standards of 1991 or the AFNOR 35 – 001 standards. </w:t>
      </w:r>
    </w:p>
    <w:p w14:paraId="437D28B0" w14:textId="77777777" w:rsidR="00B76D26" w:rsidRDefault="00E1262A">
      <w:pPr>
        <w:spacing w:after="111"/>
        <w:ind w:left="106" w:right="126"/>
      </w:pPr>
      <w:r>
        <w:t xml:space="preserve">C350 concrete for reinforced concrete structures should have a minimal compressive strength of 270 bars in 28 days.  Depending on the volume of concrete to be made, the Supervisor may carry out quality control tests at his expense or, if he deems it necessary, ask an approved laboratory to collect samples and carry out compression tests to check the quality of the concrete.   </w:t>
      </w:r>
    </w:p>
    <w:p w14:paraId="338EB09E" w14:textId="77777777" w:rsidR="00B76D26" w:rsidRDefault="00E1262A">
      <w:pPr>
        <w:spacing w:after="109"/>
        <w:ind w:left="106" w:right="128"/>
      </w:pPr>
      <w:r>
        <w:t xml:space="preserve">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 </w:t>
      </w:r>
    </w:p>
    <w:p w14:paraId="041A7E96" w14:textId="77777777" w:rsidR="00B76D26" w:rsidRDefault="00E1262A">
      <w:pPr>
        <w:spacing w:after="109" w:line="237" w:lineRule="auto"/>
        <w:ind w:left="113"/>
      </w:pPr>
      <w:r>
        <w:rPr>
          <w:b/>
        </w:rPr>
        <w:t xml:space="preserve">Article </w:t>
      </w:r>
      <w:proofErr w:type="gramStart"/>
      <w:r>
        <w:rPr>
          <w:b/>
        </w:rPr>
        <w:t>16 :</w:t>
      </w:r>
      <w:proofErr w:type="gramEnd"/>
      <w:r>
        <w:rPr>
          <w:b/>
        </w:rPr>
        <w:t xml:space="preserve"> POINTING AND PLASTERING </w:t>
      </w:r>
    </w:p>
    <w:p w14:paraId="0776E429" w14:textId="77777777" w:rsidR="00B76D26" w:rsidRDefault="00E1262A">
      <w:pPr>
        <w:spacing w:after="109" w:line="237" w:lineRule="auto"/>
        <w:ind w:left="113"/>
      </w:pPr>
      <w:proofErr w:type="gramStart"/>
      <w:r>
        <w:rPr>
          <w:b/>
        </w:rPr>
        <w:t>16.1  Pointing</w:t>
      </w:r>
      <w:proofErr w:type="gramEnd"/>
      <w:r>
        <w:rPr>
          <w:b/>
        </w:rPr>
        <w:t xml:space="preserve">  </w:t>
      </w:r>
    </w:p>
    <w:p w14:paraId="771BBE0D" w14:textId="77777777" w:rsidR="00B76D26" w:rsidRDefault="00E1262A">
      <w:pPr>
        <w:spacing w:after="111"/>
        <w:ind w:left="106" w:right="123"/>
      </w:pPr>
      <w:r>
        <w:lastRenderedPageBreak/>
        <w:t xml:space="preserve">The joints of all external walls of stone masonry, which are visible, shall be pointed carefully such that the works have and aesthetic look. M625 mortar shall be used for pointing, with a cement paste (1:0) finish. </w:t>
      </w:r>
    </w:p>
    <w:p w14:paraId="7E56EBA9" w14:textId="77777777" w:rsidR="00B76D26" w:rsidRDefault="00E1262A">
      <w:pPr>
        <w:spacing w:after="109" w:line="237" w:lineRule="auto"/>
        <w:ind w:left="113"/>
      </w:pPr>
      <w:proofErr w:type="gramStart"/>
      <w:r>
        <w:rPr>
          <w:b/>
        </w:rPr>
        <w:t>16.2  Plastering</w:t>
      </w:r>
      <w:proofErr w:type="gramEnd"/>
      <w:r>
        <w:rPr>
          <w:b/>
        </w:rPr>
        <w:t xml:space="preserve">  </w:t>
      </w:r>
    </w:p>
    <w:p w14:paraId="679BA4CF" w14:textId="77777777" w:rsidR="00B76D26" w:rsidRDefault="00E1262A">
      <w:pPr>
        <w:spacing w:after="109"/>
        <w:ind w:left="106" w:right="127"/>
      </w:pPr>
      <w:r>
        <w:t xml:space="preserve">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 </w:t>
      </w:r>
    </w:p>
    <w:p w14:paraId="590E8120" w14:textId="77777777" w:rsidR="00B76D26" w:rsidRDefault="00E1262A">
      <w:pPr>
        <w:spacing w:after="109" w:line="240" w:lineRule="auto"/>
        <w:ind w:left="110" w:firstLine="0"/>
        <w:jc w:val="left"/>
      </w:pPr>
      <w:r>
        <w:t xml:space="preserve"> </w:t>
      </w:r>
    </w:p>
    <w:p w14:paraId="1C7C7FFE" w14:textId="77777777" w:rsidR="00B76D26" w:rsidRDefault="00E1262A">
      <w:pPr>
        <w:spacing w:after="109" w:line="237" w:lineRule="auto"/>
        <w:ind w:left="113"/>
      </w:pPr>
      <w:r>
        <w:rPr>
          <w:b/>
        </w:rPr>
        <w:t xml:space="preserve">Article 17: PLUMBING WORKS  </w:t>
      </w:r>
    </w:p>
    <w:p w14:paraId="6F47052B" w14:textId="77777777" w:rsidR="00B76D26" w:rsidRDefault="00E1262A">
      <w:pPr>
        <w:spacing w:after="111" w:line="237" w:lineRule="auto"/>
        <w:ind w:left="113"/>
      </w:pPr>
      <w:r>
        <w:rPr>
          <w:b/>
        </w:rPr>
        <w:t xml:space="preserve">Description  </w:t>
      </w:r>
    </w:p>
    <w:p w14:paraId="129E30EB" w14:textId="77777777" w:rsidR="00B76D26" w:rsidRDefault="00E1262A">
      <w:pPr>
        <w:spacing w:after="109"/>
        <w:ind w:left="106" w:right="124"/>
      </w:pPr>
      <w:r>
        <w:t xml:space="preserve">This item shall consist of the provision and installation of all pipes including the installation of plumbing accessories like coupling, tees, reducers, </w:t>
      </w:r>
      <w:proofErr w:type="spellStart"/>
      <w:r>
        <w:t>etc..to</w:t>
      </w:r>
      <w:proofErr w:type="spellEnd"/>
      <w:r>
        <w:t xml:space="preserve"> entirely complete this item as per these specifications and plans. </w:t>
      </w:r>
    </w:p>
    <w:p w14:paraId="59C7693B" w14:textId="77777777" w:rsidR="00B76D26" w:rsidRDefault="00E1262A">
      <w:pPr>
        <w:spacing w:after="109" w:line="237" w:lineRule="auto"/>
        <w:ind w:left="113"/>
      </w:pPr>
      <w:r>
        <w:rPr>
          <w:b/>
        </w:rPr>
        <w:t xml:space="preserve">Construction methods </w:t>
      </w:r>
    </w:p>
    <w:p w14:paraId="521CEFAC" w14:textId="77777777" w:rsidR="00B76D26" w:rsidRDefault="00E1262A">
      <w:pPr>
        <w:spacing w:after="109"/>
        <w:ind w:left="113"/>
      </w:pPr>
      <w:r>
        <w:t xml:space="preserve">The soil in the bottom of the trench shall be lightly scarified before placing the pipe or other elements. </w:t>
      </w:r>
    </w:p>
    <w:p w14:paraId="3B238143" w14:textId="77777777" w:rsidR="00B76D26" w:rsidRDefault="00E1262A">
      <w:pPr>
        <w:spacing w:after="111"/>
        <w:ind w:left="106"/>
      </w:pPr>
      <w:r>
        <w:t xml:space="preserve">During transport, storage, and assembling of piping elements care shall be taken to avoid soil and other contamination from entering the system.  </w:t>
      </w:r>
      <w:r>
        <w:tab/>
        <w:t xml:space="preserve"> </w:t>
      </w:r>
      <w:r>
        <w:tab/>
        <w:t xml:space="preserve"> </w:t>
      </w:r>
      <w:r>
        <w:tab/>
        <w:t xml:space="preserve"> </w:t>
      </w:r>
      <w:r>
        <w:tab/>
        <w:t xml:space="preserve"> </w:t>
      </w:r>
      <w:r>
        <w:tab/>
        <w:t xml:space="preserve"> </w:t>
      </w:r>
      <w:r>
        <w:tab/>
        <w:t xml:space="preserve"> </w:t>
      </w:r>
      <w:r>
        <w:tab/>
        <w:t xml:space="preserve"> </w:t>
      </w:r>
    </w:p>
    <w:p w14:paraId="5C22B0C5" w14:textId="77777777" w:rsidR="00B76D26" w:rsidRDefault="00E1262A">
      <w:pPr>
        <w:spacing w:after="110"/>
        <w:ind w:left="106"/>
      </w:pPr>
      <w:r>
        <w:t xml:space="preserve">Laying of the pipes, assembling of pipes and all other works, directly related to the piping works, shall only be executed during dry weather conditions.        </w:t>
      </w:r>
    </w:p>
    <w:p w14:paraId="39E44FB5" w14:textId="77777777" w:rsidR="00B76D26" w:rsidRDefault="00E1262A">
      <w:pPr>
        <w:spacing w:after="109"/>
        <w:ind w:left="106"/>
      </w:pPr>
      <w:r>
        <w:t xml:space="preserve">Pipe elements and connecting accessories shall be assembled in such a way that no tension can occur in the separate elements.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6D299F1" w14:textId="77777777" w:rsidR="00B76D26" w:rsidRDefault="00E1262A">
      <w:pPr>
        <w:spacing w:after="156"/>
        <w:ind w:left="113"/>
      </w:pPr>
      <w:r>
        <w:t xml:space="preserve">Only skilled plumbers shall be employed on any plumbing work.  </w:t>
      </w:r>
      <w:r>
        <w:tab/>
        <w:t xml:space="preserve"> </w:t>
      </w:r>
      <w:r>
        <w:tab/>
        <w:t xml:space="preserve"> </w:t>
      </w:r>
      <w:r>
        <w:tab/>
        <w:t xml:space="preserve"> </w:t>
      </w:r>
      <w:r>
        <w:tab/>
        <w:t xml:space="preserve"> </w:t>
      </w:r>
    </w:p>
    <w:p w14:paraId="58685517" w14:textId="77777777" w:rsidR="00B76D26" w:rsidRDefault="00E1262A">
      <w:pPr>
        <w:spacing w:after="111"/>
        <w:ind w:left="113"/>
      </w:pPr>
      <w:r>
        <w:t xml:space="preserve">Pipe joints, reducers, tees, etc. shall be connected in conformity with the manufacture’s prescriptions. </w:t>
      </w:r>
    </w:p>
    <w:p w14:paraId="35954972" w14:textId="77777777" w:rsidR="00B76D26" w:rsidRDefault="00E1262A">
      <w:pPr>
        <w:spacing w:after="109" w:line="237" w:lineRule="auto"/>
        <w:ind w:left="113"/>
      </w:pPr>
      <w:r>
        <w:rPr>
          <w:b/>
        </w:rPr>
        <w:t xml:space="preserve">Method of measurement  </w:t>
      </w:r>
    </w:p>
    <w:p w14:paraId="3B2F5815" w14:textId="77777777" w:rsidR="00B76D26" w:rsidRDefault="00E1262A">
      <w:pPr>
        <w:ind w:left="106"/>
      </w:pPr>
      <w:r>
        <w:t xml:space="preserve">The quantity of PVC or PE shall be measured per linear meter of installed pipe. Measurements shall be made for each class of pipe and each diameter of pipe separately. </w:t>
      </w:r>
    </w:p>
    <w:p w14:paraId="2252E3EA" w14:textId="77777777" w:rsidR="00B76D26" w:rsidRDefault="00E1262A">
      <w:pPr>
        <w:spacing w:after="107"/>
      </w:pPr>
      <w:r>
        <w:rPr>
          <w:b/>
        </w:rPr>
        <w:t xml:space="preserve">Basis of payment </w:t>
      </w:r>
      <w:r>
        <w:t xml:space="preserve">Payments shall be made at the contract’s unit price. This unit price shall be full compensation for the provision, transportation, installation and testing of all piping material including the installation of all accessories like coupling, tees, reducers, etc. </w:t>
      </w:r>
      <w:proofErr w:type="spellStart"/>
      <w:r>
        <w:t>etc</w:t>
      </w:r>
      <w:proofErr w:type="spellEnd"/>
      <w:r>
        <w:t xml:space="preserve"> </w:t>
      </w:r>
    </w:p>
    <w:p w14:paraId="60FE4A05" w14:textId="77777777" w:rsidR="00B76D26" w:rsidRDefault="00E1262A">
      <w:pPr>
        <w:spacing w:after="109" w:line="240" w:lineRule="auto"/>
        <w:ind w:left="891" w:firstLine="0"/>
        <w:jc w:val="left"/>
      </w:pPr>
      <w:r>
        <w:t xml:space="preserve"> </w:t>
      </w:r>
    </w:p>
    <w:p w14:paraId="166A7CA2" w14:textId="77777777" w:rsidR="00B76D26" w:rsidRDefault="00E1262A">
      <w:pPr>
        <w:spacing w:after="109" w:line="237" w:lineRule="auto"/>
        <w:ind w:left="278"/>
      </w:pPr>
      <w:r>
        <w:rPr>
          <w:b/>
        </w:rPr>
        <w:t>Article 18</w:t>
      </w:r>
      <w:r>
        <w:t xml:space="preserve">: </w:t>
      </w:r>
      <w:r>
        <w:rPr>
          <w:b/>
        </w:rPr>
        <w:t xml:space="preserve">EXCAVATIONS OF TRENCHES </w:t>
      </w:r>
    </w:p>
    <w:p w14:paraId="0E3C0C06" w14:textId="77777777" w:rsidR="00B76D26" w:rsidRDefault="00E1262A">
      <w:r>
        <w:t xml:space="preserve">The trench for pipes up to 110mm shall be excavated to a depth of at least 80cm deep and 40cm wide or other such depths and widths as directed by the supervisor and shown on the plan.  </w:t>
      </w:r>
    </w:p>
    <w:p w14:paraId="30A60C5C" w14:textId="77777777" w:rsidR="00B76D26" w:rsidRDefault="00E1262A">
      <w:pPr>
        <w:spacing w:after="111"/>
      </w:pPr>
      <w:r>
        <w:t xml:space="preserve"> The trench for pipes above 110mm shall be excavated to a depth of at least 100cm deep and 40cm wide or other such depths and widths as directed by the supervisor and shown on the plan. </w:t>
      </w:r>
    </w:p>
    <w:p w14:paraId="6D34F884" w14:textId="77777777" w:rsidR="00B76D26" w:rsidRDefault="00E1262A">
      <w:pPr>
        <w:spacing w:after="109" w:line="240" w:lineRule="auto"/>
        <w:ind w:left="891" w:firstLine="0"/>
        <w:jc w:val="left"/>
      </w:pPr>
      <w:r>
        <w:t xml:space="preserve"> </w:t>
      </w:r>
    </w:p>
    <w:p w14:paraId="242ECAA7" w14:textId="77777777" w:rsidR="00B76D26" w:rsidRDefault="00E1262A">
      <w:pPr>
        <w:spacing w:after="109" w:line="237" w:lineRule="auto"/>
        <w:ind w:left="278"/>
      </w:pPr>
      <w:r>
        <w:rPr>
          <w:b/>
        </w:rPr>
        <w:t>Article 19</w:t>
      </w:r>
      <w:r>
        <w:t xml:space="preserve">: </w:t>
      </w:r>
      <w:r>
        <w:rPr>
          <w:b/>
        </w:rPr>
        <w:t xml:space="preserve">NOMENCLATURE OF WORK </w:t>
      </w:r>
    </w:p>
    <w:p w14:paraId="32213552" w14:textId="77777777" w:rsidR="00B76D26" w:rsidRDefault="00E1262A">
      <w:pPr>
        <w:spacing w:after="109" w:line="237" w:lineRule="auto"/>
        <w:ind w:left="278"/>
      </w:pPr>
      <w:proofErr w:type="gramStart"/>
      <w:r>
        <w:rPr>
          <w:b/>
        </w:rPr>
        <w:t>19.1  Setting</w:t>
      </w:r>
      <w:proofErr w:type="gramEnd"/>
      <w:r>
        <w:rPr>
          <w:b/>
        </w:rPr>
        <w:t xml:space="preserve"> out of works </w:t>
      </w:r>
    </w:p>
    <w:p w14:paraId="3F075DA9" w14:textId="77777777" w:rsidR="00B76D26" w:rsidRDefault="00E1262A">
      <w:pPr>
        <w:spacing w:after="111"/>
      </w:pPr>
      <w:r>
        <w:t xml:space="preserve">The contractor shall be responsible for the setting out of all pertinent lines, works, grades and levels as required for the proper and accurate positioning of the structures on the site. </w:t>
      </w:r>
    </w:p>
    <w:p w14:paraId="18A0F231" w14:textId="77777777" w:rsidR="00B76D26" w:rsidRDefault="00E1262A">
      <w:pPr>
        <w:spacing w:after="109" w:line="237" w:lineRule="auto"/>
        <w:ind w:left="278"/>
      </w:pPr>
      <w:proofErr w:type="gramStart"/>
      <w:r>
        <w:rPr>
          <w:b/>
        </w:rPr>
        <w:t>19.2  Earth</w:t>
      </w:r>
      <w:proofErr w:type="gramEnd"/>
      <w:r>
        <w:rPr>
          <w:b/>
        </w:rPr>
        <w:t xml:space="preserve"> Works </w:t>
      </w:r>
    </w:p>
    <w:p w14:paraId="7177F473" w14:textId="77777777" w:rsidR="00B76D26" w:rsidRDefault="00E1262A">
      <w:pPr>
        <w:spacing w:after="109" w:line="237" w:lineRule="auto"/>
        <w:ind w:left="278"/>
      </w:pPr>
      <w:proofErr w:type="gramStart"/>
      <w:r>
        <w:rPr>
          <w:b/>
        </w:rPr>
        <w:lastRenderedPageBreak/>
        <w:t>19.2.1  Description</w:t>
      </w:r>
      <w:proofErr w:type="gramEnd"/>
      <w:r>
        <w:rPr>
          <w:b/>
        </w:rPr>
        <w:t xml:space="preserve"> </w:t>
      </w:r>
    </w:p>
    <w:p w14:paraId="21E9D7E4" w14:textId="77777777" w:rsidR="00B76D26" w:rsidRDefault="00E1262A">
      <w:pPr>
        <w:spacing w:after="109"/>
      </w:pPr>
      <w:r>
        <w:t xml:space="preserve">This item shall consist of all excavation and backfill works in accordance with these specifications and in conformity with the lines shown on the plans or as indicated by the supervisor. </w:t>
      </w:r>
    </w:p>
    <w:p w14:paraId="230BFFE6" w14:textId="77777777" w:rsidR="00B76D26" w:rsidRDefault="00E1262A">
      <w:pPr>
        <w:spacing w:after="111" w:line="237" w:lineRule="auto"/>
        <w:ind w:left="278"/>
      </w:pPr>
      <w:proofErr w:type="gramStart"/>
      <w:r>
        <w:rPr>
          <w:b/>
        </w:rPr>
        <w:t>19.2.2  Construction</w:t>
      </w:r>
      <w:proofErr w:type="gramEnd"/>
      <w:r>
        <w:rPr>
          <w:b/>
        </w:rPr>
        <w:t xml:space="preserve"> methods </w:t>
      </w:r>
    </w:p>
    <w:p w14:paraId="1E64EBA1" w14:textId="77777777" w:rsidR="00B76D26" w:rsidRDefault="00E1262A">
      <w:pPr>
        <w:spacing w:after="109" w:line="237" w:lineRule="auto"/>
        <w:ind w:left="278"/>
      </w:pPr>
      <w:r>
        <w:rPr>
          <w:b/>
        </w:rPr>
        <w:t xml:space="preserve">Excavation  </w:t>
      </w:r>
    </w:p>
    <w:p w14:paraId="20B0477F" w14:textId="77777777" w:rsidR="00B76D26" w:rsidRDefault="00E1262A">
      <w:pPr>
        <w:spacing w:after="109"/>
      </w:pPr>
      <w:r>
        <w:t xml:space="preserve">Excavation works for the piping system shall be performed by the contractor.  The bottom of the trench shall be free of any stones or other materials which could incur damage to the pipes. </w:t>
      </w:r>
      <w:r>
        <w:rPr>
          <w:i/>
        </w:rPr>
        <w:t xml:space="preserve">Excavations for intakes, reservoir tanks, wash – out chambers, valve boxes, break – pressure tanks and public tap – stand shall be performed by the contractor. </w:t>
      </w:r>
    </w:p>
    <w:p w14:paraId="25B39BF8" w14:textId="77777777" w:rsidR="00B76D26" w:rsidRDefault="00E1262A">
      <w:pPr>
        <w:spacing w:after="109" w:line="237" w:lineRule="auto"/>
        <w:ind w:left="278"/>
      </w:pPr>
      <w:r>
        <w:rPr>
          <w:b/>
        </w:rPr>
        <w:t xml:space="preserve">Backfill  </w:t>
      </w:r>
    </w:p>
    <w:p w14:paraId="767341D9" w14:textId="77777777" w:rsidR="00B76D26" w:rsidRDefault="00E1262A">
      <w:pPr>
        <w:spacing w:after="109"/>
      </w:pPr>
      <w:r>
        <w:t xml:space="preserve">Backfill of the pipeline shall be performed by the contractor. No backfill operations shall be allowed before the approval from the supervisor has been granted.            </w:t>
      </w:r>
    </w:p>
    <w:p w14:paraId="3EB209FC" w14:textId="77777777" w:rsidR="00B76D26" w:rsidRDefault="00E1262A">
      <w:pPr>
        <w:spacing w:after="111"/>
      </w:pPr>
      <w:r>
        <w:t xml:space="preserve">The compaction requirement for backfill shall be at least 90% of the dry modified optimum proctor density. </w:t>
      </w:r>
    </w:p>
    <w:p w14:paraId="4F35CE9B" w14:textId="77777777" w:rsidR="00B76D26" w:rsidRDefault="00E1262A" w:rsidP="00032FC0">
      <w:pPr>
        <w:spacing w:after="0" w:line="276" w:lineRule="auto"/>
        <w:ind w:left="278"/>
        <w:jc w:val="left"/>
      </w:pPr>
      <w:r>
        <w:rPr>
          <w:b/>
        </w:rPr>
        <w:t xml:space="preserve">Maintenance of excavations. </w:t>
      </w:r>
    </w:p>
    <w:p w14:paraId="5E43E3C7" w14:textId="77777777" w:rsidR="00B76D26" w:rsidRDefault="00E1262A" w:rsidP="00032FC0">
      <w:pPr>
        <w:spacing w:after="0" w:line="276" w:lineRule="auto"/>
        <w:jc w:val="left"/>
      </w:pPr>
      <w:r>
        <w:t xml:space="preserve">The contractor shall carry the risk of collapse of excavated faces whether or not he takes any precautions, the nature of the precautions shall be entirely at his own discretion.     </w:t>
      </w:r>
    </w:p>
    <w:p w14:paraId="3C853199" w14:textId="583DC1F7" w:rsidR="00032FC0" w:rsidRPr="00032FC0" w:rsidRDefault="00E1262A" w:rsidP="00032FC0">
      <w:pPr>
        <w:spacing w:after="0" w:line="276" w:lineRule="auto"/>
        <w:ind w:right="110"/>
        <w:jc w:val="left"/>
      </w:pPr>
      <w:r>
        <w:t xml:space="preserve">No water shall be allowed to accumulate in any portion of the excavations.  </w:t>
      </w:r>
    </w:p>
    <w:p w14:paraId="5CCC97A4" w14:textId="77777777" w:rsidR="00032FC0" w:rsidRPr="00032FC0" w:rsidRDefault="00032FC0" w:rsidP="00032FC0">
      <w:pPr>
        <w:spacing w:after="0" w:line="276" w:lineRule="auto"/>
        <w:ind w:left="290" w:firstLine="0"/>
        <w:jc w:val="left"/>
        <w:rPr>
          <w:b/>
          <w:bCs/>
        </w:rPr>
      </w:pPr>
      <w:r w:rsidRPr="00032FC0">
        <w:rPr>
          <w:b/>
          <w:bCs/>
        </w:rPr>
        <w:t>CHAPTER IV – ENVIRONMENTAL AND SOCIAL SAFEGUARD MEASURES</w:t>
      </w:r>
    </w:p>
    <w:p w14:paraId="2FE25F59" w14:textId="77777777" w:rsidR="00032FC0" w:rsidRPr="00032FC0" w:rsidRDefault="00032FC0" w:rsidP="00032FC0">
      <w:pPr>
        <w:spacing w:after="0" w:line="276" w:lineRule="auto"/>
        <w:ind w:left="290" w:firstLine="0"/>
        <w:jc w:val="left"/>
      </w:pPr>
      <w:r w:rsidRPr="00032FC0">
        <w:rPr>
          <w:b/>
          <w:bCs/>
        </w:rPr>
        <w:t>Article 20: Codes of Conduct for Workers</w:t>
      </w:r>
      <w:r w:rsidRPr="00032FC0">
        <w:t xml:space="preserve"> </w:t>
      </w:r>
      <w:r w:rsidRPr="00032FC0">
        <w:br/>
        <w:t>The contractor shall produce and distribute printed Codes of Conduct to all workers on site. These documents will outline behavioral expectations, safety protocols, and environmental responsibilities. To ensure compliance, one hundred meters of signage and posters shall be printed and laminated, then displayed at strategic points such as the site entrance, the tank area, and the catchment zone. Briefing sessions will be conducted so that all workers clearly understand the content and commit to the standards required.</w:t>
      </w:r>
    </w:p>
    <w:p w14:paraId="1A709AF9" w14:textId="77777777" w:rsidR="00032FC0" w:rsidRPr="00032FC0" w:rsidRDefault="00032FC0" w:rsidP="00032FC0">
      <w:pPr>
        <w:spacing w:after="0" w:line="276" w:lineRule="auto"/>
        <w:ind w:left="290" w:firstLine="0"/>
        <w:jc w:val="left"/>
      </w:pPr>
      <w:r w:rsidRPr="00032FC0">
        <w:rPr>
          <w:b/>
          <w:bCs/>
        </w:rPr>
        <w:t>Article 21: Sensitization and Training on GBV/HIV-AIDS</w:t>
      </w:r>
      <w:r w:rsidRPr="00032FC0">
        <w:t xml:space="preserve"> </w:t>
      </w:r>
      <w:r w:rsidRPr="00032FC0">
        <w:br/>
        <w:t>The contractor shall organize sensitization sessions for both workers and community members on Gender-Based Violence (GBV) and HIV/AIDS awareness. A qualified health educator or NGO partner will be engaged to conduct a full-day training session at the village square or council hall. Visual aids will be provided, flyers distributed, and attendance recorded to ensure accountability and proper reporting.</w:t>
      </w:r>
    </w:p>
    <w:p w14:paraId="6CF5FA6D" w14:textId="77777777" w:rsidR="00032FC0" w:rsidRPr="00032FC0" w:rsidRDefault="00032FC0" w:rsidP="00032FC0">
      <w:pPr>
        <w:spacing w:after="0" w:line="276" w:lineRule="auto"/>
        <w:ind w:left="290" w:firstLine="0"/>
        <w:jc w:val="left"/>
      </w:pPr>
      <w:r w:rsidRPr="00032FC0">
        <w:rPr>
          <w:b/>
          <w:bCs/>
        </w:rPr>
        <w:t>Article 22: Water Quality Testing</w:t>
      </w:r>
      <w:r w:rsidRPr="00032FC0">
        <w:t xml:space="preserve"> </w:t>
      </w:r>
      <w:r w:rsidRPr="00032FC0">
        <w:br/>
        <w:t xml:space="preserve">After construction, the contractor shall carry out </w:t>
      </w:r>
      <w:proofErr w:type="spellStart"/>
      <w:r w:rsidRPr="00032FC0">
        <w:t>physico</w:t>
      </w:r>
      <w:proofErr w:type="spellEnd"/>
      <w:r w:rsidRPr="00032FC0">
        <w:t>-chemical and bacteriological analyses of water samples collected from the catchment and tank. Samples will be taken in sterilized containers and sent to an accredited laboratory. Tests will cover parameters such as pH, turbidity, and E. coli, among others. Results will be submitted to the Supervising Engineer before provisional acceptance of the works.</w:t>
      </w:r>
    </w:p>
    <w:p w14:paraId="33951BBD" w14:textId="77777777" w:rsidR="00032FC0" w:rsidRPr="00032FC0" w:rsidRDefault="00032FC0" w:rsidP="00032FC0">
      <w:pPr>
        <w:spacing w:after="0" w:line="276" w:lineRule="auto"/>
        <w:ind w:left="290" w:firstLine="0"/>
        <w:jc w:val="left"/>
      </w:pPr>
      <w:r w:rsidRPr="00032FC0">
        <w:rPr>
          <w:b/>
          <w:bCs/>
        </w:rPr>
        <w:t>Article 23: Pipeline Indicators</w:t>
      </w:r>
      <w:r w:rsidRPr="00032FC0">
        <w:t xml:space="preserve"> </w:t>
      </w:r>
      <w:r w:rsidRPr="00032FC0">
        <w:br/>
        <w:t>Pipeline indicators shall be produced in reinforced concrete and implanted every one hundred meters along the distribution line. A total of forty-three concrete markers will be cast with engraved directional arrows, installed flush with the ground surface, and painted with reflective coating to ensure visibility and durability.</w:t>
      </w:r>
    </w:p>
    <w:p w14:paraId="7A55EA1D" w14:textId="77777777" w:rsidR="00032FC0" w:rsidRPr="00032FC0" w:rsidRDefault="00032FC0" w:rsidP="00032FC0">
      <w:pPr>
        <w:spacing w:after="0" w:line="276" w:lineRule="auto"/>
        <w:ind w:left="290" w:firstLine="0"/>
        <w:jc w:val="left"/>
      </w:pPr>
      <w:r w:rsidRPr="00032FC0">
        <w:rPr>
          <w:b/>
          <w:bCs/>
        </w:rPr>
        <w:lastRenderedPageBreak/>
        <w:t>Article 24: Cleaning and Disinfection of Pipeline</w:t>
      </w:r>
      <w:r w:rsidRPr="00032FC0">
        <w:t xml:space="preserve"> </w:t>
      </w:r>
      <w:r w:rsidRPr="00032FC0">
        <w:br/>
        <w:t>Before commissioning, the entire pipeline shall be flushed and disinfected using a chlorinated water solution. The flushing will last for a minimum of two hours, during which residual chlorine levels will be monitored. The flushed water will be disposed of safely, away from water sources, to avoid contamination.</w:t>
      </w:r>
    </w:p>
    <w:p w14:paraId="4D034D2D" w14:textId="77777777" w:rsidR="00032FC0" w:rsidRPr="00032FC0" w:rsidRDefault="00032FC0" w:rsidP="00032FC0">
      <w:pPr>
        <w:spacing w:after="0" w:line="276" w:lineRule="auto"/>
        <w:ind w:left="290" w:firstLine="0"/>
        <w:jc w:val="left"/>
      </w:pPr>
      <w:r w:rsidRPr="00032FC0">
        <w:rPr>
          <w:b/>
          <w:bCs/>
        </w:rPr>
        <w:t>Article 25: Catchment Protection</w:t>
      </w:r>
      <w:r w:rsidRPr="00032FC0">
        <w:t xml:space="preserve"> </w:t>
      </w:r>
      <w:r w:rsidRPr="00032FC0">
        <w:br/>
        <w:t>The catchment area shall be demarcated and fenced using barbed wire fixed on galvanized poles, with water</w:t>
      </w:r>
      <w:r w:rsidRPr="00032FC0">
        <w:noBreakHyphen/>
        <w:t xml:space="preserve">friendly trees planted around the perimeter. Three lines of barbed wire will be installed on poles spaced at four-meter intervals. Invasive vegetation will be cleared, indigenous trees such as raffia, bamboo, or </w:t>
      </w:r>
      <w:proofErr w:type="spellStart"/>
      <w:r w:rsidRPr="00032FC0">
        <w:t>Prunus</w:t>
      </w:r>
      <w:proofErr w:type="spellEnd"/>
      <w:r w:rsidRPr="00032FC0">
        <w:t xml:space="preserve"> </w:t>
      </w:r>
      <w:proofErr w:type="spellStart"/>
      <w:r w:rsidRPr="00032FC0">
        <w:t>africana</w:t>
      </w:r>
      <w:proofErr w:type="spellEnd"/>
      <w:r w:rsidRPr="00032FC0">
        <w:t xml:space="preserve"> will be planted, and a buffer zone of at least ten meters around the spring will be maintained.</w:t>
      </w:r>
    </w:p>
    <w:p w14:paraId="12B48DE5" w14:textId="77777777" w:rsidR="00032FC0" w:rsidRPr="00032FC0" w:rsidRDefault="00032FC0" w:rsidP="00032FC0">
      <w:pPr>
        <w:spacing w:after="0" w:line="276" w:lineRule="auto"/>
        <w:ind w:left="290" w:firstLine="0"/>
        <w:jc w:val="left"/>
      </w:pPr>
      <w:r w:rsidRPr="00032FC0">
        <w:rPr>
          <w:b/>
          <w:bCs/>
        </w:rPr>
        <w:t>Article 26: Funders Information Plate</w:t>
      </w:r>
      <w:r w:rsidRPr="00032FC0">
        <w:t xml:space="preserve"> </w:t>
      </w:r>
      <w:r w:rsidRPr="00032FC0">
        <w:br/>
        <w:t>A metallic plate measuring twenty by forty centimeters shall be installed at the entrance of the site, engraved with project details including the name, location, contractor, and funder. The plate will be mounted on a concrete pedestal or wall near the tank or catchment to ensure visibility and durability.</w:t>
      </w:r>
    </w:p>
    <w:p w14:paraId="33B435CD" w14:textId="5447091B" w:rsidR="00032FC0" w:rsidRPr="00032FC0" w:rsidRDefault="00032FC0" w:rsidP="00032FC0">
      <w:pPr>
        <w:spacing w:after="0" w:line="276" w:lineRule="auto"/>
        <w:ind w:left="290" w:firstLine="0"/>
        <w:jc w:val="left"/>
      </w:pPr>
    </w:p>
    <w:p w14:paraId="2380C860" w14:textId="77777777" w:rsidR="00032FC0" w:rsidRPr="00032FC0" w:rsidRDefault="00032FC0" w:rsidP="00032FC0">
      <w:pPr>
        <w:spacing w:after="0" w:line="276" w:lineRule="auto"/>
        <w:ind w:left="290" w:firstLine="0"/>
        <w:jc w:val="left"/>
        <w:rPr>
          <w:b/>
          <w:bCs/>
        </w:rPr>
      </w:pPr>
      <w:r w:rsidRPr="00032FC0">
        <w:rPr>
          <w:b/>
          <w:bCs/>
        </w:rPr>
        <w:t>CHAPTER V – PROJECT SUSTAINABILITY</w:t>
      </w:r>
    </w:p>
    <w:p w14:paraId="1E93C89E" w14:textId="77777777" w:rsidR="00032FC0" w:rsidRPr="00032FC0" w:rsidRDefault="00032FC0" w:rsidP="00032FC0">
      <w:pPr>
        <w:spacing w:after="0" w:line="276" w:lineRule="auto"/>
        <w:ind w:left="290" w:firstLine="0"/>
        <w:jc w:val="left"/>
      </w:pPr>
      <w:r w:rsidRPr="00032FC0">
        <w:rPr>
          <w:b/>
          <w:bCs/>
        </w:rPr>
        <w:t>Article 27: Formation and Training of Water Management Committee (WMC)</w:t>
      </w:r>
      <w:r w:rsidRPr="00032FC0">
        <w:t xml:space="preserve"> </w:t>
      </w:r>
      <w:r w:rsidRPr="00032FC0">
        <w:br/>
        <w:t>A Water Management Committee shall be formed and trained to oversee the operation and maintenance of the water scheme. Community leaders will mobilize and nominate members, after which one training session will be conducted covering roles, maintenance routines, and financial management. Printed guides and attendance sheets will be provided, and two caretakers will be assigned for daily monitoring of the system.</w:t>
      </w:r>
    </w:p>
    <w:p w14:paraId="268422A7" w14:textId="77777777" w:rsidR="00032FC0" w:rsidRPr="00032FC0" w:rsidRDefault="00032FC0" w:rsidP="00032FC0">
      <w:pPr>
        <w:spacing w:after="0" w:line="276" w:lineRule="auto"/>
        <w:ind w:left="290" w:firstLine="0"/>
        <w:jc w:val="left"/>
      </w:pPr>
      <w:r w:rsidRPr="00032FC0">
        <w:rPr>
          <w:b/>
          <w:bCs/>
        </w:rPr>
        <w:t>Article 28: Supply of Maintenance Tool Kit and Spare Parts</w:t>
      </w:r>
      <w:r w:rsidRPr="00032FC0">
        <w:t xml:space="preserve"> </w:t>
      </w:r>
      <w:r w:rsidRPr="00032FC0">
        <w:br/>
        <w:t>A complete toolbox containing essential maintenance tools and spare parts shall be supplied to the WMC. Tools will be procured in line with MINEE guidelines, including items such as pipe wrenches, spanners, valve keys, and spare fittings. The equipment will be packaged in a lockable metal box and officially handed over during the Provisional Reception ceremony. The handover will be recorded with a signed acknowledgment by the WMC Chairperson and the Divisional Delegate.</w:t>
      </w:r>
    </w:p>
    <w:p w14:paraId="35EEE1F2" w14:textId="46D7524C" w:rsidR="00B76D26" w:rsidRDefault="00032FC0" w:rsidP="00032FC0">
      <w:pPr>
        <w:spacing w:after="0" w:line="276" w:lineRule="auto"/>
        <w:ind w:left="290" w:firstLine="0"/>
        <w:jc w:val="left"/>
      </w:pPr>
      <w:r w:rsidRPr="00032FC0">
        <w:rPr>
          <w:b/>
          <w:bCs/>
        </w:rPr>
        <w:t>Article 29: Labeling</w:t>
      </w:r>
      <w:r w:rsidRPr="00032FC0">
        <w:t xml:space="preserve"> </w:t>
      </w:r>
      <w:r w:rsidRPr="00032FC0">
        <w:br/>
        <w:t>At the end of the work and before provisional acceptance, two large metal plaques bearing the labels of Kumbo Council and PROLOG will be fixed on either side of the river. Each plaque will be engraved with the required presentation and dimensions, and the expense relating to this activity is included in the project equipment estimate.</w:t>
      </w:r>
    </w:p>
    <w:p w14:paraId="285EC33A" w14:textId="77777777" w:rsidR="00B76D26" w:rsidRDefault="00E1262A">
      <w:pPr>
        <w:spacing w:after="111" w:line="240" w:lineRule="auto"/>
        <w:ind w:left="290" w:firstLine="0"/>
        <w:jc w:val="left"/>
      </w:pPr>
      <w:r>
        <w:t xml:space="preserve"> </w:t>
      </w:r>
    </w:p>
    <w:p w14:paraId="18AAF4DA" w14:textId="77777777" w:rsidR="00032FC0" w:rsidRDefault="00032FC0">
      <w:pPr>
        <w:spacing w:after="111" w:line="240" w:lineRule="auto"/>
        <w:ind w:left="290" w:firstLine="0"/>
        <w:jc w:val="left"/>
      </w:pPr>
    </w:p>
    <w:p w14:paraId="5B7F7DC7" w14:textId="77777777" w:rsidR="00032FC0" w:rsidRDefault="00032FC0">
      <w:pPr>
        <w:spacing w:after="111" w:line="240" w:lineRule="auto"/>
        <w:ind w:left="290" w:firstLine="0"/>
        <w:jc w:val="left"/>
      </w:pPr>
    </w:p>
    <w:p w14:paraId="0B456AF4" w14:textId="77777777" w:rsidR="00032FC0" w:rsidRDefault="00032FC0">
      <w:pPr>
        <w:spacing w:after="111" w:line="240" w:lineRule="auto"/>
        <w:ind w:left="290" w:firstLine="0"/>
        <w:jc w:val="left"/>
      </w:pPr>
    </w:p>
    <w:p w14:paraId="7CD0E78C" w14:textId="77777777" w:rsidR="00032FC0" w:rsidRDefault="00032FC0">
      <w:pPr>
        <w:spacing w:after="111" w:line="240" w:lineRule="auto"/>
        <w:ind w:left="290" w:firstLine="0"/>
        <w:jc w:val="left"/>
      </w:pPr>
    </w:p>
    <w:p w14:paraId="3850D35E" w14:textId="77777777" w:rsidR="00F76231" w:rsidRDefault="00F76231">
      <w:pPr>
        <w:spacing w:after="111" w:line="240" w:lineRule="auto"/>
        <w:ind w:left="290" w:firstLine="0"/>
        <w:jc w:val="left"/>
      </w:pPr>
    </w:p>
    <w:p w14:paraId="41F78D80" w14:textId="77777777" w:rsidR="00F76231" w:rsidRDefault="00F76231">
      <w:pPr>
        <w:spacing w:after="111" w:line="240" w:lineRule="auto"/>
        <w:ind w:left="290" w:firstLine="0"/>
        <w:jc w:val="left"/>
      </w:pPr>
    </w:p>
    <w:p w14:paraId="75B19750" w14:textId="77777777" w:rsidR="00F76231" w:rsidRDefault="00F76231">
      <w:pPr>
        <w:spacing w:after="111" w:line="240" w:lineRule="auto"/>
        <w:ind w:left="290" w:firstLine="0"/>
        <w:jc w:val="left"/>
      </w:pPr>
    </w:p>
    <w:p w14:paraId="555049B6" w14:textId="77777777" w:rsidR="00F76231" w:rsidRDefault="00F76231">
      <w:pPr>
        <w:spacing w:after="111" w:line="240" w:lineRule="auto"/>
        <w:ind w:left="290" w:firstLine="0"/>
        <w:jc w:val="left"/>
      </w:pPr>
    </w:p>
    <w:p w14:paraId="256A06E5" w14:textId="77777777" w:rsidR="00F76231" w:rsidRDefault="00F76231">
      <w:pPr>
        <w:spacing w:after="111" w:line="240" w:lineRule="auto"/>
        <w:ind w:left="290" w:firstLine="0"/>
        <w:jc w:val="left"/>
      </w:pPr>
    </w:p>
    <w:p w14:paraId="193A1C5F" w14:textId="77777777" w:rsidR="00F76231" w:rsidRDefault="00F76231">
      <w:pPr>
        <w:spacing w:after="111" w:line="240" w:lineRule="auto"/>
        <w:ind w:left="290" w:firstLine="0"/>
        <w:jc w:val="left"/>
      </w:pPr>
    </w:p>
    <w:p w14:paraId="3178C925" w14:textId="77777777" w:rsidR="00FA7CFE" w:rsidRPr="005B43B1" w:rsidRDefault="00FA7CFE" w:rsidP="00FA7CFE">
      <w:pPr>
        <w:spacing w:line="240" w:lineRule="auto"/>
      </w:pPr>
      <w:r w:rsidRPr="005B43B1">
        <w:rPr>
          <w:noProof/>
        </w:rPr>
        <mc:AlternateContent>
          <mc:Choice Requires="wps">
            <w:drawing>
              <wp:anchor distT="0" distB="0" distL="114300" distR="114300" simplePos="0" relativeHeight="251686912" behindDoc="1" locked="0" layoutInCell="1" allowOverlap="1" wp14:anchorId="070E5609" wp14:editId="699F30E4">
                <wp:simplePos x="0" y="0"/>
                <wp:positionH relativeFrom="column">
                  <wp:posOffset>81701</wp:posOffset>
                </wp:positionH>
                <wp:positionV relativeFrom="paragraph">
                  <wp:posOffset>174702</wp:posOffset>
                </wp:positionV>
                <wp:extent cx="5169894" cy="3407195"/>
                <wp:effectExtent l="19050" t="19050" r="12065" b="22225"/>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894" cy="3407195"/>
                        </a:xfrm>
                        <a:prstGeom prst="rect">
                          <a:avLst/>
                        </a:prstGeom>
                        <a:solidFill>
                          <a:srgbClr val="FFFF99">
                            <a:alpha val="2000"/>
                          </a:srgb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12ADE5B6" w14:textId="77777777" w:rsidR="00082CA8" w:rsidRDefault="00082CA8" w:rsidP="00FA7CFE">
                            <w:pPr>
                              <w:jc w:val="center"/>
                            </w:pPr>
                          </w:p>
                          <w:p w14:paraId="345229EB" w14:textId="77777777" w:rsidR="00082CA8" w:rsidRDefault="00082CA8" w:rsidP="00FA7CFE">
                            <w:pPr>
                              <w:jc w:val="center"/>
                            </w:pPr>
                          </w:p>
                          <w:p w14:paraId="4F1EFC0E" w14:textId="77777777" w:rsidR="00082CA8" w:rsidRPr="001D6F30" w:rsidRDefault="00082CA8" w:rsidP="00FA7CFE">
                            <w:pPr>
                              <w:jc w:val="center"/>
                            </w:pPr>
                            <w:r>
                              <w:t>KUMBO COUNCIL</w:t>
                            </w:r>
                          </w:p>
                          <w:p w14:paraId="72B87D33" w14:textId="77777777" w:rsidR="00082CA8" w:rsidRPr="001D6F30" w:rsidRDefault="00082CA8" w:rsidP="00FA7CFE">
                            <w:pPr>
                              <w:jc w:val="center"/>
                            </w:pPr>
                            <w:r w:rsidRPr="001D6F30">
                              <w:t>LOCAL GOVERNANCE AND RESILIENT COMMUNITIES PROJECT</w:t>
                            </w:r>
                          </w:p>
                          <w:p w14:paraId="2AA7FEBF" w14:textId="77777777" w:rsidR="00082CA8" w:rsidRPr="006671B1" w:rsidRDefault="00082CA8" w:rsidP="00FA7CFE">
                            <w:pPr>
                              <w:jc w:val="center"/>
                            </w:pPr>
                            <w:r w:rsidRPr="006671B1">
                              <w:t>KUMBO COUNCIL/PROLOG</w:t>
                            </w:r>
                          </w:p>
                          <w:p w14:paraId="09E4AA8D" w14:textId="77777777" w:rsidR="00082CA8" w:rsidRPr="006671B1" w:rsidRDefault="00082CA8" w:rsidP="00FA7CFE">
                            <w:pPr>
                              <w:jc w:val="center"/>
                            </w:pPr>
                          </w:p>
                          <w:p w14:paraId="0B2EBC82" w14:textId="77777777" w:rsidR="00121956" w:rsidRDefault="00082CA8" w:rsidP="00121956">
                            <w:pPr>
                              <w:jc w:val="center"/>
                            </w:pPr>
                            <w:r>
                              <w:t xml:space="preserve">PROJECT </w:t>
                            </w:r>
                            <w:r w:rsidRPr="00F01469">
                              <w:t xml:space="preserve">FOR </w:t>
                            </w:r>
                            <w:r>
                              <w:t>THE</w:t>
                            </w:r>
                            <w:r w:rsidR="00121956" w:rsidRPr="00121956">
                              <w:t xml:space="preserve"> CONSTRUCTION OF A NEW WATER CATCHMENT AND A WATER TANK TO REINFORCE POTABLE WATER SUPPLY IN NTSENI VILLAGE IN KUMBO MUNICIPALITY, BUI DIVISION, NORTH WEST REGION</w:t>
                            </w:r>
                          </w:p>
                          <w:p w14:paraId="474732CA" w14:textId="77777777" w:rsidR="00121956" w:rsidRDefault="00121956" w:rsidP="00121956">
                            <w:pPr>
                              <w:jc w:val="center"/>
                            </w:pPr>
                          </w:p>
                          <w:p w14:paraId="0391CFC6" w14:textId="1B026E1E" w:rsidR="00082CA8" w:rsidRPr="006671B1" w:rsidRDefault="00082CA8" w:rsidP="00121956">
                            <w:pPr>
                              <w:jc w:val="center"/>
                            </w:pPr>
                            <w:r w:rsidRPr="006671B1">
                              <w:t>FINANCEMENT:</w:t>
                            </w:r>
                          </w:p>
                          <w:p w14:paraId="0BDC9136" w14:textId="77777777" w:rsidR="00082CA8" w:rsidRPr="006671B1" w:rsidRDefault="00082CA8" w:rsidP="00FA7CFE">
                            <w:pPr>
                              <w:spacing w:after="0"/>
                              <w:jc w:val="center"/>
                            </w:pPr>
                            <w:r w:rsidRPr="006671B1">
                              <w:t>KUMBO COUNCIL/PROLOG</w:t>
                            </w:r>
                          </w:p>
                          <w:p w14:paraId="27BB7386" w14:textId="77777777" w:rsidR="00082CA8" w:rsidRPr="006671B1" w:rsidRDefault="00082CA8" w:rsidP="00FA7CFE">
                            <w:pPr>
                              <w:spacing w:after="0"/>
                              <w:jc w:val="center"/>
                            </w:pPr>
                            <w:r w:rsidRPr="006671B1">
                              <w:t>Budget 2025/ FONDS IDA</w:t>
                            </w:r>
                          </w:p>
                          <w:p w14:paraId="5D4BAA47" w14:textId="77777777" w:rsidR="00082CA8" w:rsidRPr="001D6F30" w:rsidRDefault="00082CA8" w:rsidP="00FA7CFE">
                            <w:pPr>
                              <w:spacing w:after="0"/>
                              <w:jc w:val="center"/>
                            </w:pPr>
                            <w:r w:rsidRPr="001D6F30">
                              <w:t>Month and year of completion</w:t>
                            </w:r>
                          </w:p>
                          <w:p w14:paraId="3AD05463" w14:textId="77777777" w:rsidR="00082CA8" w:rsidRDefault="00082CA8" w:rsidP="00FA7CFE">
                            <w:pPr>
                              <w:spacing w:after="0"/>
                              <w:jc w:val="center"/>
                            </w:pPr>
                            <w:r w:rsidRPr="001D6F30">
                              <w:t>Of the work</w:t>
                            </w:r>
                          </w:p>
                          <w:p w14:paraId="654237B3" w14:textId="77777777" w:rsidR="00082CA8" w:rsidRDefault="00082CA8" w:rsidP="00FA7CFE">
                            <w:r>
                              <w:tab/>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E5609" id="Zone de texte 258" o:spid="_x0000_s1032" type="#_x0000_t202" style="position:absolute;left:0;text-align:left;margin-left:6.45pt;margin-top:13.75pt;width:407.1pt;height:268.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" fillcolor="#ff9" strokeweight="3pt">
                <v:fill opacity="1285f"/>
                <v:shadow color="#622423" opacity=".5" offset="1pt"/>
                <v:textbox>
                  <w:txbxContent>
                    <w:p w14:paraId="12ADE5B6" w14:textId="77777777" w:rsidR="00082CA8" w:rsidRDefault="00082CA8" w:rsidP="00FA7CFE">
                      <w:pPr>
                        <w:jc w:val="center"/>
                      </w:pPr>
                    </w:p>
                    <w:p w14:paraId="345229EB" w14:textId="77777777" w:rsidR="00082CA8" w:rsidRDefault="00082CA8" w:rsidP="00FA7CFE">
                      <w:pPr>
                        <w:jc w:val="center"/>
                      </w:pPr>
                    </w:p>
                    <w:p w14:paraId="4F1EFC0E" w14:textId="77777777" w:rsidR="00082CA8" w:rsidRPr="001D6F30" w:rsidRDefault="00082CA8" w:rsidP="00FA7CFE">
                      <w:pPr>
                        <w:jc w:val="center"/>
                      </w:pPr>
                      <w:r>
                        <w:t>KUMBO COUNCIL</w:t>
                      </w:r>
                    </w:p>
                    <w:p w14:paraId="72B87D33" w14:textId="77777777" w:rsidR="00082CA8" w:rsidRPr="001D6F30" w:rsidRDefault="00082CA8" w:rsidP="00FA7CFE">
                      <w:pPr>
                        <w:jc w:val="center"/>
                      </w:pPr>
                      <w:r w:rsidRPr="001D6F30">
                        <w:t>LOCAL GOVERNANCE AND RESILIENT COMMUNITIES PROJECT</w:t>
                      </w:r>
                    </w:p>
                    <w:p w14:paraId="2AA7FEBF" w14:textId="77777777" w:rsidR="00082CA8" w:rsidRPr="006671B1" w:rsidRDefault="00082CA8" w:rsidP="00FA7CFE">
                      <w:pPr>
                        <w:jc w:val="center"/>
                      </w:pPr>
                      <w:r w:rsidRPr="006671B1">
                        <w:t>KUMBO COUNCIL/PROLOG</w:t>
                      </w:r>
                    </w:p>
                    <w:p w14:paraId="09E4AA8D" w14:textId="77777777" w:rsidR="00082CA8" w:rsidRPr="006671B1" w:rsidRDefault="00082CA8" w:rsidP="00FA7CFE">
                      <w:pPr>
                        <w:jc w:val="center"/>
                      </w:pPr>
                    </w:p>
                    <w:p w14:paraId="0B2EBC82" w14:textId="77777777" w:rsidR="00121956" w:rsidRDefault="00082CA8" w:rsidP="00121956">
                      <w:pPr>
                        <w:jc w:val="center"/>
                      </w:pPr>
                      <w:r>
                        <w:t xml:space="preserve">PROJECT </w:t>
                      </w:r>
                      <w:r w:rsidRPr="00F01469">
                        <w:t xml:space="preserve">FOR </w:t>
                      </w:r>
                      <w:r>
                        <w:t>THE</w:t>
                      </w:r>
                      <w:r w:rsidR="00121956" w:rsidRPr="00121956">
                        <w:t xml:space="preserve"> CONSTRUCTION OF A NEW WATER CATCHMENT AND A WATER TANK TO REINFORCE POTABLE WATER SUPPLY IN NTSENI VILLAGE IN KUMBO MUNICIPALITY, BUI DIVISION, NORTH WEST REGION</w:t>
                      </w:r>
                    </w:p>
                    <w:p w14:paraId="474732CA" w14:textId="77777777" w:rsidR="00121956" w:rsidRDefault="00121956" w:rsidP="00121956">
                      <w:pPr>
                        <w:jc w:val="center"/>
                      </w:pPr>
                    </w:p>
                    <w:p w14:paraId="0391CFC6" w14:textId="1B026E1E" w:rsidR="00082CA8" w:rsidRPr="006671B1" w:rsidRDefault="00082CA8" w:rsidP="00121956">
                      <w:pPr>
                        <w:jc w:val="center"/>
                      </w:pPr>
                      <w:r w:rsidRPr="006671B1">
                        <w:t>FINANCEMENT:</w:t>
                      </w:r>
                    </w:p>
                    <w:p w14:paraId="0BDC9136" w14:textId="77777777" w:rsidR="00082CA8" w:rsidRPr="006671B1" w:rsidRDefault="00082CA8" w:rsidP="00FA7CFE">
                      <w:pPr>
                        <w:spacing w:after="0"/>
                        <w:jc w:val="center"/>
                      </w:pPr>
                      <w:r w:rsidRPr="006671B1">
                        <w:t>KUMBO COUNCIL/PROLOG</w:t>
                      </w:r>
                    </w:p>
                    <w:p w14:paraId="27BB7386" w14:textId="77777777" w:rsidR="00082CA8" w:rsidRPr="006671B1" w:rsidRDefault="00082CA8" w:rsidP="00FA7CFE">
                      <w:pPr>
                        <w:spacing w:after="0"/>
                        <w:jc w:val="center"/>
                      </w:pPr>
                      <w:r w:rsidRPr="006671B1">
                        <w:t>Budget 2025/ FONDS IDA</w:t>
                      </w:r>
                    </w:p>
                    <w:p w14:paraId="5D4BAA47" w14:textId="77777777" w:rsidR="00082CA8" w:rsidRPr="001D6F30" w:rsidRDefault="00082CA8" w:rsidP="00FA7CFE">
                      <w:pPr>
                        <w:spacing w:after="0"/>
                        <w:jc w:val="center"/>
                      </w:pPr>
                      <w:r w:rsidRPr="001D6F30">
                        <w:t>Month and year of completion</w:t>
                      </w:r>
                    </w:p>
                    <w:p w14:paraId="3AD05463" w14:textId="77777777" w:rsidR="00082CA8" w:rsidRDefault="00082CA8" w:rsidP="00FA7CFE">
                      <w:pPr>
                        <w:spacing w:after="0"/>
                        <w:jc w:val="center"/>
                      </w:pPr>
                      <w:r w:rsidRPr="001D6F30">
                        <w:t>Of the work</w:t>
                      </w:r>
                    </w:p>
                    <w:p w14:paraId="654237B3" w14:textId="77777777" w:rsidR="00082CA8" w:rsidRDefault="00082CA8" w:rsidP="00FA7CFE">
                      <w:r>
                        <w:tab/>
                      </w:r>
                    </w:p>
                  </w:txbxContent>
                </v:textbox>
              </v:shape>
            </w:pict>
          </mc:Fallback>
        </mc:AlternateContent>
      </w:r>
      <w:r w:rsidRPr="005B43B1">
        <w:rPr>
          <w:noProof/>
        </w:rPr>
        <mc:AlternateContent>
          <mc:Choice Requires="wps">
            <w:drawing>
              <wp:anchor distT="0" distB="0" distL="114300" distR="114300" simplePos="0" relativeHeight="251692032" behindDoc="0" locked="0" layoutInCell="1" allowOverlap="1" wp14:anchorId="510A3931" wp14:editId="1040F9F9">
                <wp:simplePos x="0" y="0"/>
                <wp:positionH relativeFrom="column">
                  <wp:posOffset>5097145</wp:posOffset>
                </wp:positionH>
                <wp:positionV relativeFrom="paragraph">
                  <wp:posOffset>536575</wp:posOffset>
                </wp:positionV>
                <wp:extent cx="90805" cy="90805"/>
                <wp:effectExtent l="19050" t="19050" r="23495" b="23495"/>
                <wp:wrapNone/>
                <wp:docPr id="435856791" name="Rectangle 435856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36423" id="Rectangle 435856791" o:spid="_x0000_s1026" style="position:absolute;margin-left:401.35pt;margin-top:42.25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" strokeweight="2.25pt"/>
            </w:pict>
          </mc:Fallback>
        </mc:AlternateContent>
      </w:r>
      <w:r w:rsidRPr="005B43B1">
        <w:rPr>
          <w:noProof/>
        </w:rPr>
        <mc:AlternateContent>
          <mc:Choice Requires="wps">
            <w:drawing>
              <wp:anchor distT="0" distB="0" distL="114300" distR="114300" simplePos="0" relativeHeight="251693056" behindDoc="0" locked="0" layoutInCell="1" allowOverlap="1" wp14:anchorId="27C291E3" wp14:editId="6E636F6E">
                <wp:simplePos x="0" y="0"/>
                <wp:positionH relativeFrom="column">
                  <wp:posOffset>5079365</wp:posOffset>
                </wp:positionH>
                <wp:positionV relativeFrom="paragraph">
                  <wp:posOffset>2684145</wp:posOffset>
                </wp:positionV>
                <wp:extent cx="90805" cy="90805"/>
                <wp:effectExtent l="19050" t="19050" r="2349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2EECE" id="Rectangle 58" o:spid="_x0000_s1026" style="position:absolute;margin-left:399.95pt;margin-top:211.3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" strokeweight="2.25pt"/>
            </w:pict>
          </mc:Fallback>
        </mc:AlternateContent>
      </w:r>
      <w:r w:rsidRPr="005B43B1">
        <w:rPr>
          <w:noProof/>
        </w:rPr>
        <mc:AlternateContent>
          <mc:Choice Requires="wps">
            <w:drawing>
              <wp:anchor distT="0" distB="0" distL="114298" distR="114298" simplePos="0" relativeHeight="251711488" behindDoc="0" locked="0" layoutInCell="1" allowOverlap="1" wp14:anchorId="77B6B11D" wp14:editId="36B5A3F1">
                <wp:simplePos x="0" y="0"/>
                <wp:positionH relativeFrom="column">
                  <wp:posOffset>5647055</wp:posOffset>
                </wp:positionH>
                <wp:positionV relativeFrom="paragraph">
                  <wp:posOffset>5284470</wp:posOffset>
                </wp:positionV>
                <wp:extent cx="57785" cy="2971800"/>
                <wp:effectExtent l="76200" t="38100" r="56515" b="571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97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CBBAD" id="Connecteur droit avec flèche 57" o:spid="_x0000_s1026" type="#_x0000_t32" style="position:absolute;margin-left:444.65pt;margin-top:416.1pt;width:4.55pt;height:234pt;flip:y;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">
                <v:stroke startarrow="block" endarrow="block"/>
              </v:shape>
            </w:pict>
          </mc:Fallback>
        </mc:AlternateContent>
      </w:r>
      <w:r w:rsidRPr="005B43B1">
        <w:rPr>
          <w:noProof/>
        </w:rPr>
        <mc:AlternateContent>
          <mc:Choice Requires="wps">
            <w:drawing>
              <wp:anchor distT="0" distB="0" distL="114298" distR="114298" simplePos="0" relativeHeight="251712512" behindDoc="0" locked="0" layoutInCell="1" allowOverlap="1" wp14:anchorId="715F1882" wp14:editId="683C29C3">
                <wp:simplePos x="0" y="0"/>
                <wp:positionH relativeFrom="column">
                  <wp:posOffset>5681980</wp:posOffset>
                </wp:positionH>
                <wp:positionV relativeFrom="paragraph">
                  <wp:posOffset>351790</wp:posOffset>
                </wp:positionV>
                <wp:extent cx="45720" cy="3057525"/>
                <wp:effectExtent l="76200" t="38100" r="68580" b="476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05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9724C" id="Connecteur droit avec flèche 56" o:spid="_x0000_s1026" type="#_x0000_t32" style="position:absolute;margin-left:447.4pt;margin-top:27.7pt;width:3.6pt;height:240.75pt;flip:x y;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">
                <v:stroke startarrow="block" endarrow="block"/>
              </v:shape>
            </w:pict>
          </mc:Fallback>
        </mc:AlternateContent>
      </w:r>
      <w:r w:rsidRPr="005B43B1">
        <w:rPr>
          <w:noProof/>
        </w:rPr>
        <mc:AlternateContent>
          <mc:Choice Requires="wps">
            <w:drawing>
              <wp:anchor distT="4294967292" distB="4294967292" distL="114300" distR="114300" simplePos="0" relativeHeight="251713536" behindDoc="0" locked="0" layoutInCell="1" allowOverlap="1" wp14:anchorId="671B0577" wp14:editId="12AD8817">
                <wp:simplePos x="0" y="0"/>
                <wp:positionH relativeFrom="column">
                  <wp:posOffset>5585460</wp:posOffset>
                </wp:positionH>
                <wp:positionV relativeFrom="paragraph">
                  <wp:posOffset>266065</wp:posOffset>
                </wp:positionV>
                <wp:extent cx="303530" cy="0"/>
                <wp:effectExtent l="0" t="0" r="0" b="0"/>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E5FB6" id="Connecteur droit avec flèche 261" o:spid="_x0000_s1026" type="#_x0000_t32" style="position:absolute;margin-left:439.8pt;margin-top:20.95pt;width:23.9pt;height:0;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"/>
            </w:pict>
          </mc:Fallback>
        </mc:AlternateContent>
      </w:r>
      <w:r w:rsidRPr="005B43B1">
        <w:rPr>
          <w:noProof/>
        </w:rPr>
        <mc:AlternateContent>
          <mc:Choice Requires="wps">
            <w:drawing>
              <wp:anchor distT="0" distB="0" distL="114300" distR="114300" simplePos="0" relativeHeight="251714560" behindDoc="0" locked="0" layoutInCell="1" allowOverlap="1" wp14:anchorId="264A9660" wp14:editId="1677A74F">
                <wp:simplePos x="0" y="0"/>
                <wp:positionH relativeFrom="column">
                  <wp:posOffset>5342255</wp:posOffset>
                </wp:positionH>
                <wp:positionV relativeFrom="paragraph">
                  <wp:posOffset>5612130</wp:posOffset>
                </wp:positionV>
                <wp:extent cx="383540" cy="607695"/>
                <wp:effectExtent l="0" t="0" r="0" b="190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B0C9" w14:textId="77777777" w:rsidR="00082CA8" w:rsidRDefault="00082CA8" w:rsidP="00FA7CFE">
                            <w:r>
                              <w:t>120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A9660" id="Zone de texte 55" o:spid="_x0000_s1033" type="#_x0000_t202" style="position:absolute;left:0;text-align:left;margin-left:420.65pt;margin-top:441.9pt;width:30.2pt;height:4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" filled="f" stroked="f">
                <v:textbox style="layout-flow:vertical;mso-layout-flow-alt:bottom-to-top">
                  <w:txbxContent>
                    <w:p w14:paraId="385FB0C9" w14:textId="77777777" w:rsidR="00082CA8" w:rsidRDefault="00082CA8" w:rsidP="00FA7CFE">
                      <w:r>
                        <w:t>120 cm</w:t>
                      </w:r>
                    </w:p>
                  </w:txbxContent>
                </v:textbox>
              </v:shape>
            </w:pict>
          </mc:Fallback>
        </mc:AlternateContent>
      </w:r>
      <w:r w:rsidRPr="005B43B1">
        <w:rPr>
          <w:noProof/>
        </w:rPr>
        <mc:AlternateContent>
          <mc:Choice Requires="wps">
            <w:drawing>
              <wp:anchor distT="0" distB="0" distL="114300" distR="114300" simplePos="0" relativeHeight="251715584" behindDoc="0" locked="0" layoutInCell="1" allowOverlap="1" wp14:anchorId="075A51A7" wp14:editId="2EFB1FE1">
                <wp:simplePos x="0" y="0"/>
                <wp:positionH relativeFrom="column">
                  <wp:posOffset>5367655</wp:posOffset>
                </wp:positionH>
                <wp:positionV relativeFrom="paragraph">
                  <wp:posOffset>2218690</wp:posOffset>
                </wp:positionV>
                <wp:extent cx="383540" cy="647700"/>
                <wp:effectExtent l="0" t="0" r="0" b="0"/>
                <wp:wrapNone/>
                <wp:docPr id="1105462356" name="Zone de texte 110546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D1EE" w14:textId="77777777" w:rsidR="00082CA8" w:rsidRDefault="00082CA8" w:rsidP="00FA7CFE">
                            <w:r>
                              <w:t>100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A51A7" id="Zone de texte 1105462356" o:spid="_x0000_s1034" type="#_x0000_t202" style="position:absolute;left:0;text-align:left;margin-left:422.65pt;margin-top:174.7pt;width:30.2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" filled="f" stroked="f">
                <v:textbox style="layout-flow:vertical;mso-layout-flow-alt:bottom-to-top">
                  <w:txbxContent>
                    <w:p w14:paraId="4A0DD1EE" w14:textId="77777777" w:rsidR="00082CA8" w:rsidRDefault="00082CA8" w:rsidP="00FA7CFE">
                      <w:r>
                        <w:t>100 cm</w:t>
                      </w:r>
                    </w:p>
                  </w:txbxContent>
                </v:textbox>
              </v:shape>
            </w:pict>
          </mc:Fallback>
        </mc:AlternateContent>
      </w:r>
      <w:r w:rsidRPr="005B43B1">
        <w:rPr>
          <w:noProof/>
        </w:rPr>
        <mc:AlternateContent>
          <mc:Choice Requires="wps">
            <w:drawing>
              <wp:anchor distT="0" distB="0" distL="114300" distR="114300" simplePos="0" relativeHeight="251718656" behindDoc="0" locked="0" layoutInCell="1" allowOverlap="1" wp14:anchorId="7302B4A8" wp14:editId="49D97A88">
                <wp:simplePos x="0" y="0"/>
                <wp:positionH relativeFrom="column">
                  <wp:posOffset>4319905</wp:posOffset>
                </wp:positionH>
                <wp:positionV relativeFrom="paragraph">
                  <wp:posOffset>355600</wp:posOffset>
                </wp:positionV>
                <wp:extent cx="708660" cy="51435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14350"/>
                        </a:xfrm>
                        <a:prstGeom prst="rect">
                          <a:avLst/>
                        </a:prstGeom>
                        <a:noFill/>
                        <a:ln w="6350">
                          <a:noFill/>
                        </a:ln>
                        <a:effectLst/>
                      </wps:spPr>
                      <wps:txbx>
                        <w:txbxContent>
                          <w:p w14:paraId="0F3B792C" w14:textId="77777777" w:rsidR="00082CA8" w:rsidRDefault="00082CA8" w:rsidP="00FA7CFE">
                            <w:r>
                              <w:rPr>
                                <w:noProof/>
                                <w:sz w:val="20"/>
                              </w:rPr>
                              <w:drawing>
                                <wp:inline distT="0" distB="0" distL="0" distR="0" wp14:anchorId="77A43B10" wp14:editId="727AC9D9">
                                  <wp:extent cx="495300" cy="426720"/>
                                  <wp:effectExtent l="0" t="0" r="0" b="0"/>
                                  <wp:docPr id="1147764289"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2B4A8" id="Zone de texte 54" o:spid="_x0000_s1035" type="#_x0000_t202" style="position:absolute;left:0;text-align:left;margin-left:340.15pt;margin-top:28pt;width:55.8pt;height: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" filled="f" stroked="f" strokeweight=".5pt">
                <v:textbox>
                  <w:txbxContent>
                    <w:p w14:paraId="0F3B792C" w14:textId="77777777" w:rsidR="00082CA8" w:rsidRDefault="00082CA8" w:rsidP="00FA7CFE">
                      <w:r>
                        <w:rPr>
                          <w:noProof/>
                          <w:sz w:val="20"/>
                        </w:rPr>
                        <w:drawing>
                          <wp:inline distT="0" distB="0" distL="0" distR="0" wp14:anchorId="77A43B10" wp14:editId="727AC9D9">
                            <wp:extent cx="495300" cy="426720"/>
                            <wp:effectExtent l="0" t="0" r="0" b="0"/>
                            <wp:docPr id="1147764289"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v:textbox>
              </v:shape>
            </w:pict>
          </mc:Fallback>
        </mc:AlternateContent>
      </w:r>
      <w:r w:rsidRPr="005B43B1">
        <w:rPr>
          <w:noProof/>
        </w:rPr>
        <mc:AlternateContent>
          <mc:Choice Requires="wps">
            <w:drawing>
              <wp:anchor distT="0" distB="0" distL="114300" distR="114300" simplePos="0" relativeHeight="251688960" behindDoc="0" locked="0" layoutInCell="1" allowOverlap="1" wp14:anchorId="373E83A8" wp14:editId="744D8C1C">
                <wp:simplePos x="0" y="0"/>
                <wp:positionH relativeFrom="column">
                  <wp:posOffset>-196215</wp:posOffset>
                </wp:positionH>
                <wp:positionV relativeFrom="paragraph">
                  <wp:posOffset>261620</wp:posOffset>
                </wp:positionV>
                <wp:extent cx="180340" cy="6844665"/>
                <wp:effectExtent l="0" t="0" r="10160" b="13335"/>
                <wp:wrapNone/>
                <wp:docPr id="259" name="Organigramme : Procédé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1636D5" id="_x0000_t109" coordsize="21600,21600" o:spt="109" path="m,l,21600r21600,l21600,xe">
                <v:stroke joinstyle="miter"/>
                <v:path gradientshapeok="t" o:connecttype="rect"/>
              </v:shapetype>
              <v:shape id="Organigramme : Procédé 259" o:spid="_x0000_s1026" type="#_x0000_t109" style="position:absolute;margin-left:-15.45pt;margin-top:20.6pt;width:14.2pt;height:53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" strokeweight="1.5pt"/>
            </w:pict>
          </mc:Fallback>
        </mc:AlternateContent>
      </w:r>
      <w:r w:rsidRPr="005B43B1">
        <w:rPr>
          <w:noProof/>
        </w:rPr>
        <mc:AlternateContent>
          <mc:Choice Requires="wps">
            <w:drawing>
              <wp:anchor distT="0" distB="0" distL="114300" distR="114300" simplePos="0" relativeHeight="251689984" behindDoc="0" locked="0" layoutInCell="1" allowOverlap="1" wp14:anchorId="5E050455" wp14:editId="01841BF5">
                <wp:simplePos x="0" y="0"/>
                <wp:positionH relativeFrom="column">
                  <wp:posOffset>-15875</wp:posOffset>
                </wp:positionH>
                <wp:positionV relativeFrom="paragraph">
                  <wp:posOffset>504190</wp:posOffset>
                </wp:positionV>
                <wp:extent cx="90805" cy="90805"/>
                <wp:effectExtent l="19050" t="19050" r="23495" b="23495"/>
                <wp:wrapNone/>
                <wp:docPr id="1561043634" name="Rectangle 15610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B7496" id="Rectangle 1561043634" o:spid="_x0000_s1026" style="position:absolute;margin-left:-1.25pt;margin-top:39.7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" strokeweight="2.25pt"/>
            </w:pict>
          </mc:Fallback>
        </mc:AlternateContent>
      </w:r>
      <w:r w:rsidRPr="005B43B1">
        <w:rPr>
          <w:noProof/>
        </w:rPr>
        <mc:AlternateContent>
          <mc:Choice Requires="wps">
            <w:drawing>
              <wp:anchor distT="0" distB="0" distL="114300" distR="114300" simplePos="0" relativeHeight="251691008" behindDoc="0" locked="0" layoutInCell="1" allowOverlap="1" wp14:anchorId="443128C5" wp14:editId="2CF5F233">
                <wp:simplePos x="0" y="0"/>
                <wp:positionH relativeFrom="column">
                  <wp:posOffset>-33655</wp:posOffset>
                </wp:positionH>
                <wp:positionV relativeFrom="paragraph">
                  <wp:posOffset>2678430</wp:posOffset>
                </wp:positionV>
                <wp:extent cx="90805" cy="90805"/>
                <wp:effectExtent l="19050" t="19050" r="23495" b="23495"/>
                <wp:wrapNone/>
                <wp:docPr id="1088715317" name="Rectangle 10887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18BCD" id="Rectangle 1088715317" o:spid="_x0000_s1026" style="position:absolute;margin-left:-2.65pt;margin-top:210.9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" strokeweight="2.25pt"/>
            </w:pict>
          </mc:Fallback>
        </mc:AlternateContent>
      </w:r>
      <w:r w:rsidRPr="005B43B1">
        <w:rPr>
          <w:noProof/>
        </w:rPr>
        <mc:AlternateContent>
          <mc:Choice Requires="wps">
            <w:drawing>
              <wp:anchor distT="0" distB="0" distL="114300" distR="114300" simplePos="0" relativeHeight="251719680" behindDoc="0" locked="0" layoutInCell="1" allowOverlap="1" wp14:anchorId="72594B4B" wp14:editId="66AA61FF">
                <wp:simplePos x="0" y="0"/>
                <wp:positionH relativeFrom="column">
                  <wp:posOffset>100330</wp:posOffset>
                </wp:positionH>
                <wp:positionV relativeFrom="paragraph">
                  <wp:posOffset>365125</wp:posOffset>
                </wp:positionV>
                <wp:extent cx="723900" cy="4476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7675"/>
                        </a:xfrm>
                        <a:prstGeom prst="rect">
                          <a:avLst/>
                        </a:prstGeom>
                        <a:solidFill>
                          <a:srgbClr val="FFFFFF"/>
                        </a:solidFill>
                        <a:ln w="9525">
                          <a:noFill/>
                          <a:miter lim="800000"/>
                          <a:headEnd/>
                          <a:tailEnd/>
                        </a:ln>
                      </wps:spPr>
                      <wps:txbx>
                        <w:txbxContent>
                          <w:p w14:paraId="6B9E7F8B" w14:textId="77777777" w:rsidR="00082CA8" w:rsidRDefault="00082CA8" w:rsidP="00FA7CFE">
                            <w:r>
                              <w:rPr>
                                <w:noProof/>
                                <w:sz w:val="20"/>
                              </w:rPr>
                              <w:drawing>
                                <wp:inline distT="0" distB="0" distL="0" distR="0" wp14:anchorId="3A8FDF1F" wp14:editId="3C6F8A32">
                                  <wp:extent cx="495300" cy="350520"/>
                                  <wp:effectExtent l="0" t="0" r="0" b="0"/>
                                  <wp:docPr id="1147764290"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94B4B" id="Zone de texte 52" o:spid="_x0000_s1036" type="#_x0000_t202" style="position:absolute;left:0;text-align:left;margin-left:7.9pt;margin-top:28.75pt;width:57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" stroked="f">
                <v:textbox>
                  <w:txbxContent>
                    <w:p w14:paraId="6B9E7F8B" w14:textId="77777777" w:rsidR="00082CA8" w:rsidRDefault="00082CA8" w:rsidP="00FA7CFE">
                      <w:r>
                        <w:rPr>
                          <w:noProof/>
                          <w:sz w:val="20"/>
                        </w:rPr>
                        <w:drawing>
                          <wp:inline distT="0" distB="0" distL="0" distR="0" wp14:anchorId="3A8FDF1F" wp14:editId="3C6F8A32">
                            <wp:extent cx="495300" cy="350520"/>
                            <wp:effectExtent l="0" t="0" r="0" b="0"/>
                            <wp:docPr id="1147764290"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v:textbox>
              </v:shape>
            </w:pict>
          </mc:Fallback>
        </mc:AlternateContent>
      </w:r>
    </w:p>
    <w:p w14:paraId="01C96617" w14:textId="77777777" w:rsidR="00FA7CFE" w:rsidRPr="005B43B1" w:rsidRDefault="00FA7CFE" w:rsidP="00FA7CFE">
      <w:pPr>
        <w:spacing w:line="240" w:lineRule="auto"/>
      </w:pPr>
      <w:r w:rsidRPr="005B43B1">
        <w:rPr>
          <w:noProof/>
        </w:rPr>
        <mc:AlternateContent>
          <mc:Choice Requires="wps">
            <w:drawing>
              <wp:anchor distT="0" distB="0" distL="114300" distR="114300" simplePos="0" relativeHeight="251717632" behindDoc="0" locked="0" layoutInCell="1" allowOverlap="1" wp14:anchorId="317E6741" wp14:editId="594BE681">
                <wp:simplePos x="0" y="0"/>
                <wp:positionH relativeFrom="column">
                  <wp:posOffset>1490924</wp:posOffset>
                </wp:positionH>
                <wp:positionV relativeFrom="paragraph">
                  <wp:posOffset>108571</wp:posOffset>
                </wp:positionV>
                <wp:extent cx="2225040" cy="281354"/>
                <wp:effectExtent l="0" t="0" r="3810" b="444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81354"/>
                        </a:xfrm>
                        <a:prstGeom prst="rect">
                          <a:avLst/>
                        </a:prstGeom>
                        <a:solidFill>
                          <a:srgbClr val="FFFFFF"/>
                        </a:solidFill>
                        <a:ln w="9525">
                          <a:noFill/>
                          <a:miter lim="800000"/>
                          <a:headEnd/>
                          <a:tailEnd/>
                        </a:ln>
                      </wps:spPr>
                      <wps:txbx>
                        <w:txbxContent>
                          <w:p w14:paraId="1E156327" w14:textId="77777777" w:rsidR="00082CA8" w:rsidRDefault="00082CA8" w:rsidP="00FA7CFE">
                            <w:pPr>
                              <w:jc w:val="center"/>
                            </w:pPr>
                            <w:r>
                              <w:t>MINDDEVEL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E6741" id="Zone de texte 50" o:spid="_x0000_s1037" type="#_x0000_t202" style="position:absolute;left:0;text-align:left;margin-left:117.4pt;margin-top:8.55pt;width:175.2pt;height:2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" stroked="f">
                <v:textbox>
                  <w:txbxContent>
                    <w:p w14:paraId="1E156327" w14:textId="77777777" w:rsidR="00082CA8" w:rsidRDefault="00082CA8" w:rsidP="00FA7CFE">
                      <w:pPr>
                        <w:jc w:val="center"/>
                      </w:pPr>
                      <w:r>
                        <w:t>MINDDEVEL</w:t>
                      </w:r>
                    </w:p>
                  </w:txbxContent>
                </v:textbox>
              </v:shape>
            </w:pict>
          </mc:Fallback>
        </mc:AlternateContent>
      </w:r>
      <w:r w:rsidRPr="005B43B1">
        <w:rPr>
          <w:noProof/>
        </w:rPr>
        <mc:AlternateContent>
          <mc:Choice Requires="wps">
            <w:drawing>
              <wp:anchor distT="0" distB="0" distL="114300" distR="114300" simplePos="0" relativeHeight="251687936" behindDoc="0" locked="0" layoutInCell="1" allowOverlap="1" wp14:anchorId="4FD6BE0D" wp14:editId="7C45D4BB">
                <wp:simplePos x="0" y="0"/>
                <wp:positionH relativeFrom="margin">
                  <wp:posOffset>5193383</wp:posOffset>
                </wp:positionH>
                <wp:positionV relativeFrom="paragraph">
                  <wp:posOffset>54681</wp:posOffset>
                </wp:positionV>
                <wp:extent cx="180340" cy="6844665"/>
                <wp:effectExtent l="0" t="0" r="10160" b="13335"/>
                <wp:wrapNone/>
                <wp:docPr id="262" name="Organigramme : Procéd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6CE93" id="Organigramme : Procédé 262" o:spid="_x0000_s1026" type="#_x0000_t109" style="position:absolute;margin-left:408.95pt;margin-top:4.3pt;width:14.2pt;height:538.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" strokeweight="1.5pt">
                <w10:wrap anchorx="margin"/>
              </v:shape>
            </w:pict>
          </mc:Fallback>
        </mc:AlternateContent>
      </w:r>
    </w:p>
    <w:p w14:paraId="265E2512" w14:textId="77777777" w:rsidR="00FA7CFE" w:rsidRPr="005B43B1" w:rsidRDefault="00FA7CFE" w:rsidP="00FA7CFE">
      <w:pPr>
        <w:spacing w:line="240" w:lineRule="auto"/>
      </w:pPr>
    </w:p>
    <w:p w14:paraId="04C0FD89" w14:textId="77777777" w:rsidR="00FA7CFE" w:rsidRPr="005B43B1" w:rsidRDefault="00FA7CFE" w:rsidP="00FA7CFE">
      <w:pPr>
        <w:spacing w:line="240" w:lineRule="auto"/>
      </w:pPr>
    </w:p>
    <w:p w14:paraId="7ACB1AA7" w14:textId="77777777" w:rsidR="00FA7CFE" w:rsidRPr="005B43B1" w:rsidRDefault="00FA7CFE" w:rsidP="00FA7CFE">
      <w:pPr>
        <w:spacing w:line="240" w:lineRule="auto"/>
      </w:pPr>
    </w:p>
    <w:p w14:paraId="5CCA671C" w14:textId="77777777" w:rsidR="00FA7CFE" w:rsidRPr="005B43B1" w:rsidRDefault="00FA7CFE" w:rsidP="00FA7CFE">
      <w:pPr>
        <w:spacing w:line="240" w:lineRule="auto"/>
      </w:pPr>
    </w:p>
    <w:p w14:paraId="5BE2937B" w14:textId="77777777" w:rsidR="00FA7CFE" w:rsidRPr="005B43B1" w:rsidRDefault="00FA7CFE" w:rsidP="00FA7CFE">
      <w:pPr>
        <w:spacing w:line="240" w:lineRule="auto"/>
      </w:pPr>
    </w:p>
    <w:p w14:paraId="1E40CE9F" w14:textId="77777777" w:rsidR="00FA7CFE" w:rsidRPr="005B43B1" w:rsidRDefault="00FA7CFE" w:rsidP="00FA7CFE">
      <w:pPr>
        <w:spacing w:line="240" w:lineRule="auto"/>
      </w:pPr>
    </w:p>
    <w:p w14:paraId="374363AF" w14:textId="77777777" w:rsidR="00FA7CFE" w:rsidRPr="005B43B1" w:rsidRDefault="00FA7CFE" w:rsidP="00FA7CFE">
      <w:pPr>
        <w:spacing w:line="240" w:lineRule="auto"/>
      </w:pPr>
    </w:p>
    <w:p w14:paraId="2F53F3B6" w14:textId="77777777" w:rsidR="00FA7CFE" w:rsidRPr="005B43B1" w:rsidRDefault="00FA7CFE" w:rsidP="00FA7CFE">
      <w:pPr>
        <w:spacing w:line="240" w:lineRule="auto"/>
      </w:pPr>
    </w:p>
    <w:p w14:paraId="42B95D5E" w14:textId="77777777" w:rsidR="00FA7CFE" w:rsidRPr="005B43B1" w:rsidRDefault="00FA7CFE" w:rsidP="00FA7CFE">
      <w:pPr>
        <w:spacing w:line="240" w:lineRule="auto"/>
      </w:pPr>
    </w:p>
    <w:p w14:paraId="5C3FA73A" w14:textId="77777777" w:rsidR="00FA7CFE" w:rsidRPr="005B43B1" w:rsidRDefault="00FA7CFE" w:rsidP="00FA7CFE">
      <w:pPr>
        <w:spacing w:line="240" w:lineRule="auto"/>
      </w:pPr>
    </w:p>
    <w:p w14:paraId="10FF523C" w14:textId="77777777" w:rsidR="00FA7CFE" w:rsidRDefault="00FA7CFE" w:rsidP="00FA7CFE">
      <w:pPr>
        <w:spacing w:line="240" w:lineRule="auto"/>
      </w:pPr>
    </w:p>
    <w:p w14:paraId="2E028C6F" w14:textId="77777777" w:rsidR="00FA7CFE" w:rsidRDefault="00FA7CFE" w:rsidP="00FA7CFE">
      <w:pPr>
        <w:spacing w:line="240" w:lineRule="auto"/>
      </w:pPr>
    </w:p>
    <w:p w14:paraId="32D2407D" w14:textId="77777777" w:rsidR="00FA7CFE" w:rsidRDefault="00FA7CFE" w:rsidP="00FA7CFE">
      <w:pPr>
        <w:spacing w:line="240" w:lineRule="auto"/>
      </w:pPr>
    </w:p>
    <w:p w14:paraId="4700BDCC" w14:textId="2E037F77" w:rsidR="00FA7CFE" w:rsidRDefault="00FA7CFE" w:rsidP="00FA7CFE">
      <w:pPr>
        <w:spacing w:line="240" w:lineRule="auto"/>
      </w:pPr>
    </w:p>
    <w:p w14:paraId="573DBC6A" w14:textId="76721395" w:rsidR="00FA7CFE" w:rsidRDefault="00FA7CFE" w:rsidP="00FA7CFE">
      <w:pPr>
        <w:spacing w:line="240" w:lineRule="auto"/>
      </w:pPr>
    </w:p>
    <w:p w14:paraId="11663C9C" w14:textId="1A2FDB5B" w:rsidR="00FA7CFE" w:rsidRDefault="00FA7CFE" w:rsidP="00FA7CFE">
      <w:pPr>
        <w:spacing w:line="240" w:lineRule="auto"/>
      </w:pPr>
    </w:p>
    <w:p w14:paraId="38FEEBC1" w14:textId="26A71FB6" w:rsidR="00FA7CFE" w:rsidRDefault="00FA7CFE" w:rsidP="00FA7CFE">
      <w:pPr>
        <w:spacing w:line="240" w:lineRule="auto"/>
      </w:pPr>
    </w:p>
    <w:p w14:paraId="74783F5D" w14:textId="4423C01B" w:rsidR="00FA7CFE" w:rsidRDefault="00FA7CFE" w:rsidP="00FA7CFE">
      <w:pPr>
        <w:spacing w:line="240" w:lineRule="auto"/>
      </w:pPr>
    </w:p>
    <w:p w14:paraId="2A8DA640" w14:textId="77777777" w:rsidR="00FA7CFE" w:rsidRPr="005B43B1" w:rsidRDefault="00FA7CFE" w:rsidP="00FA7CFE">
      <w:pPr>
        <w:spacing w:line="240" w:lineRule="auto"/>
      </w:pPr>
    </w:p>
    <w:p w14:paraId="1A68F5E5" w14:textId="77777777" w:rsidR="00FA7CFE" w:rsidRDefault="00FA7CFE" w:rsidP="00FA7CFE">
      <w:pPr>
        <w:spacing w:after="0" w:line="240" w:lineRule="auto"/>
      </w:pPr>
    </w:p>
    <w:p w14:paraId="7E385375" w14:textId="77777777" w:rsidR="00FA7CFE" w:rsidRDefault="00FA7CFE" w:rsidP="00FA7CFE">
      <w:pPr>
        <w:spacing w:after="0" w:line="240" w:lineRule="auto"/>
      </w:pPr>
    </w:p>
    <w:p w14:paraId="027E1268" w14:textId="47AE2117" w:rsidR="00FA7CFE" w:rsidRPr="005B43B1" w:rsidRDefault="00FA7CFE" w:rsidP="00FA7CFE">
      <w:pPr>
        <w:spacing w:after="0" w:line="240" w:lineRule="auto"/>
      </w:pPr>
      <w:r w:rsidRPr="005B43B1">
        <w:t>Sign Features:</w:t>
      </w:r>
    </w:p>
    <w:p w14:paraId="3994C459" w14:textId="77777777" w:rsidR="00FA7CFE" w:rsidRPr="005B43B1" w:rsidRDefault="00FA7CFE" w:rsidP="00FA7CFE">
      <w:pPr>
        <w:spacing w:after="0" w:line="240" w:lineRule="auto"/>
      </w:pPr>
      <w:r w:rsidRPr="005B43B1">
        <w:t>- Dimensions: Length = 120 cm; Width = 100 cm; Height = 220 cm</w:t>
      </w:r>
    </w:p>
    <w:p w14:paraId="1B3D5664" w14:textId="77777777" w:rsidR="00FA7CFE" w:rsidRPr="005B43B1" w:rsidRDefault="00FA7CFE" w:rsidP="00FA7CFE">
      <w:pPr>
        <w:spacing w:after="0" w:line="240" w:lineRule="auto"/>
      </w:pPr>
      <w:r w:rsidRPr="005B43B1">
        <w:t>- Background color: White</w:t>
      </w:r>
    </w:p>
    <w:p w14:paraId="1B27EC75" w14:textId="77777777" w:rsidR="00FA7CFE" w:rsidRPr="005B43B1" w:rsidRDefault="00FA7CFE" w:rsidP="00FA7CFE">
      <w:pPr>
        <w:spacing w:after="0" w:line="240" w:lineRule="auto"/>
      </w:pPr>
      <w:r w:rsidRPr="005B43B1">
        <w:t>- Lettering color: Black</w:t>
      </w:r>
    </w:p>
    <w:p w14:paraId="65A70BD5" w14:textId="77777777" w:rsidR="00FA7CFE" w:rsidRPr="005B43B1" w:rsidRDefault="00FA7CFE" w:rsidP="00FA7CFE">
      <w:pPr>
        <w:spacing w:after="0" w:line="240" w:lineRule="auto"/>
      </w:pPr>
      <w:r w:rsidRPr="005B43B1">
        <w:t>- Lettering size: Between 5 and 12 cm</w:t>
      </w:r>
    </w:p>
    <w:p w14:paraId="547DE795" w14:textId="77777777" w:rsidR="00FA7CFE" w:rsidRPr="005B43B1" w:rsidRDefault="00FA7CFE" w:rsidP="00FA7CFE">
      <w:pPr>
        <w:spacing w:after="0" w:line="240" w:lineRule="auto"/>
      </w:pPr>
      <w:r w:rsidRPr="005B43B1">
        <w:t>- The sign is double-sided</w:t>
      </w:r>
      <w:r w:rsidRPr="005B43B1">
        <w:rPr>
          <w:noProof/>
        </w:rPr>
        <mc:AlternateContent>
          <mc:Choice Requires="wps">
            <w:drawing>
              <wp:anchor distT="0" distB="0" distL="114300" distR="114300" simplePos="0" relativeHeight="251708416" behindDoc="0" locked="0" layoutInCell="1" allowOverlap="1" wp14:anchorId="1DFF0C3C" wp14:editId="5C852ED7">
                <wp:simplePos x="0" y="0"/>
                <wp:positionH relativeFrom="column">
                  <wp:posOffset>3186430</wp:posOffset>
                </wp:positionH>
                <wp:positionV relativeFrom="paragraph">
                  <wp:posOffset>92075</wp:posOffset>
                </wp:positionV>
                <wp:extent cx="1238250" cy="318770"/>
                <wp:effectExtent l="0" t="0" r="0" b="508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917B" w14:textId="77777777" w:rsidR="00082CA8" w:rsidRDefault="00082CA8" w:rsidP="00FA7CFE">
                            <w:r w:rsidRPr="00294892">
                              <w:t>Ground distance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F0C3C" id="Zone de texte 49" o:spid="_x0000_s1038" type="#_x0000_t202" style="position:absolute;left:0;text-align:left;margin-left:250.9pt;margin-top:7.25pt;width:97.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" filled="f" stroked="f">
                <v:textbox>
                  <w:txbxContent>
                    <w:p w14:paraId="3589917B" w14:textId="77777777" w:rsidR="00082CA8" w:rsidRDefault="00082CA8" w:rsidP="00FA7CFE">
                      <w:r w:rsidRPr="00294892">
                        <w:t>Ground distance</w:t>
                      </w:r>
                    </w:p>
                  </w:txbxContent>
                </v:textbox>
              </v:shape>
            </w:pict>
          </mc:Fallback>
        </mc:AlternateContent>
      </w:r>
      <w:r w:rsidRPr="005B43B1">
        <w:rPr>
          <w:noProof/>
        </w:rPr>
        <mc:AlternateContent>
          <mc:Choice Requires="wps">
            <w:drawing>
              <wp:anchor distT="4294967292" distB="4294967292" distL="114300" distR="114300" simplePos="0" relativeHeight="251694080" behindDoc="0" locked="0" layoutInCell="1" allowOverlap="1" wp14:anchorId="7C62CE29" wp14:editId="758BF5D9">
                <wp:simplePos x="0" y="0"/>
                <wp:positionH relativeFrom="column">
                  <wp:posOffset>4502150</wp:posOffset>
                </wp:positionH>
                <wp:positionV relativeFrom="paragraph">
                  <wp:posOffset>149860</wp:posOffset>
                </wp:positionV>
                <wp:extent cx="648970" cy="0"/>
                <wp:effectExtent l="0" t="0" r="0" b="0"/>
                <wp:wrapNone/>
                <wp:docPr id="408025543" name="Connecteur droit avec flèche 40802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5D606" id="Connecteur droit avec flèche 408025543" o:spid="_x0000_s1026" type="#_x0000_t32" style="position:absolute;margin-left:354.5pt;margin-top:11.8pt;width:51.1pt;height:0;flip:x;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" strokeweight="1.5pt"/>
            </w:pict>
          </mc:Fallback>
        </mc:AlternateContent>
      </w:r>
      <w:r w:rsidRPr="005B43B1">
        <w:rPr>
          <w:noProof/>
        </w:rPr>
        <mc:AlternateContent>
          <mc:Choice Requires="wps">
            <w:drawing>
              <wp:anchor distT="0" distB="0" distL="114300" distR="114300" simplePos="0" relativeHeight="251706368" behindDoc="0" locked="0" layoutInCell="1" allowOverlap="1" wp14:anchorId="156388E2" wp14:editId="2687141B">
                <wp:simplePos x="0" y="0"/>
                <wp:positionH relativeFrom="column">
                  <wp:posOffset>5940425</wp:posOffset>
                </wp:positionH>
                <wp:positionV relativeFrom="paragraph">
                  <wp:posOffset>175260</wp:posOffset>
                </wp:positionV>
                <wp:extent cx="127635" cy="182245"/>
                <wp:effectExtent l="0" t="0" r="24765" b="27305"/>
                <wp:wrapNone/>
                <wp:docPr id="1580054322" name="Connecteur droit avec flèche 158005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6D1E1" id="Connecteur droit avec flèche 1580054322" o:spid="_x0000_s1026" type="#_x0000_t32" style="position:absolute;margin-left:467.75pt;margin-top:13.8pt;width:10.05pt;height:1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"/>
            </w:pict>
          </mc:Fallback>
        </mc:AlternateContent>
      </w:r>
      <w:r w:rsidRPr="005B43B1">
        <w:rPr>
          <w:noProof/>
        </w:rPr>
        <mc:AlternateContent>
          <mc:Choice Requires="wps">
            <w:drawing>
              <wp:anchor distT="0" distB="0" distL="114300" distR="114300" simplePos="0" relativeHeight="251705344" behindDoc="0" locked="0" layoutInCell="1" allowOverlap="1" wp14:anchorId="271B06A8" wp14:editId="52DB335F">
                <wp:simplePos x="0" y="0"/>
                <wp:positionH relativeFrom="column">
                  <wp:posOffset>5820410</wp:posOffset>
                </wp:positionH>
                <wp:positionV relativeFrom="paragraph">
                  <wp:posOffset>173990</wp:posOffset>
                </wp:positionV>
                <wp:extent cx="127635" cy="182245"/>
                <wp:effectExtent l="0" t="0" r="24765" b="2730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C8FC2" id="Connecteur droit avec flèche 48" o:spid="_x0000_s1026" type="#_x0000_t32" style="position:absolute;margin-left:458.3pt;margin-top:13.7pt;width:10.05pt;height:1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"/>
            </w:pict>
          </mc:Fallback>
        </mc:AlternateContent>
      </w:r>
      <w:r w:rsidRPr="005B43B1">
        <w:rPr>
          <w:noProof/>
        </w:rPr>
        <mc:AlternateContent>
          <mc:Choice Requires="wps">
            <w:drawing>
              <wp:anchor distT="0" distB="0" distL="114300" distR="114300" simplePos="0" relativeHeight="251704320" behindDoc="0" locked="0" layoutInCell="1" allowOverlap="1" wp14:anchorId="3E4EA345" wp14:editId="69DA6D26">
                <wp:simplePos x="0" y="0"/>
                <wp:positionH relativeFrom="column">
                  <wp:posOffset>5560695</wp:posOffset>
                </wp:positionH>
                <wp:positionV relativeFrom="paragraph">
                  <wp:posOffset>186055</wp:posOffset>
                </wp:positionV>
                <wp:extent cx="191135" cy="170180"/>
                <wp:effectExtent l="0" t="0" r="18415" b="2032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1C3C7" id="Connecteur droit avec flèche 47" o:spid="_x0000_s1026" type="#_x0000_t32" style="position:absolute;margin-left:437.85pt;margin-top:14.65pt;width:15.05pt;height:13.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"/>
            </w:pict>
          </mc:Fallback>
        </mc:AlternateContent>
      </w:r>
      <w:r w:rsidRPr="005B43B1">
        <w:rPr>
          <w:noProof/>
        </w:rPr>
        <mc:AlternateContent>
          <mc:Choice Requires="wps">
            <w:drawing>
              <wp:anchor distT="0" distB="0" distL="114300" distR="114300" simplePos="0" relativeHeight="251703296" behindDoc="0" locked="0" layoutInCell="1" allowOverlap="1" wp14:anchorId="7B9A37E6" wp14:editId="665F5E60">
                <wp:simplePos x="0" y="0"/>
                <wp:positionH relativeFrom="column">
                  <wp:posOffset>5451475</wp:posOffset>
                </wp:positionH>
                <wp:positionV relativeFrom="paragraph">
                  <wp:posOffset>173990</wp:posOffset>
                </wp:positionV>
                <wp:extent cx="191135" cy="170180"/>
                <wp:effectExtent l="0" t="0" r="18415" b="20320"/>
                <wp:wrapNone/>
                <wp:docPr id="478090470" name="Connecteur droit avec flèche 47809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D0D19" id="Connecteur droit avec flèche 478090470" o:spid="_x0000_s1026" type="#_x0000_t32" style="position:absolute;margin-left:429.25pt;margin-top:13.7pt;width:15.05pt;height:13.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"/>
            </w:pict>
          </mc:Fallback>
        </mc:AlternateContent>
      </w:r>
      <w:r w:rsidRPr="005B43B1">
        <w:rPr>
          <w:noProof/>
        </w:rPr>
        <mc:AlternateContent>
          <mc:Choice Requires="wps">
            <w:drawing>
              <wp:anchor distT="0" distB="0" distL="114300" distR="114300" simplePos="0" relativeHeight="251702272" behindDoc="0" locked="0" layoutInCell="1" allowOverlap="1" wp14:anchorId="73B47166" wp14:editId="6C6F3ECD">
                <wp:simplePos x="0" y="0"/>
                <wp:positionH relativeFrom="column">
                  <wp:posOffset>5342255</wp:posOffset>
                </wp:positionH>
                <wp:positionV relativeFrom="paragraph">
                  <wp:posOffset>161925</wp:posOffset>
                </wp:positionV>
                <wp:extent cx="191135" cy="170180"/>
                <wp:effectExtent l="0" t="0" r="18415" b="20320"/>
                <wp:wrapNone/>
                <wp:docPr id="1864731793" name="Connecteur droit avec flèche 186473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846C9" id="Connecteur droit avec flèche 1864731793" o:spid="_x0000_s1026" type="#_x0000_t32" style="position:absolute;margin-left:420.65pt;margin-top:12.75pt;width:15.05pt;height:13.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"/>
            </w:pict>
          </mc:Fallback>
        </mc:AlternateContent>
      </w:r>
      <w:r w:rsidRPr="005B43B1">
        <w:rPr>
          <w:noProof/>
        </w:rPr>
        <mc:AlternateContent>
          <mc:Choice Requires="wps">
            <w:drawing>
              <wp:anchor distT="0" distB="0" distL="114300" distR="114300" simplePos="0" relativeHeight="251707392" behindDoc="0" locked="0" layoutInCell="1" allowOverlap="1" wp14:anchorId="02C93C48" wp14:editId="7D1A48BB">
                <wp:simplePos x="0" y="0"/>
                <wp:positionH relativeFrom="column">
                  <wp:posOffset>5736590</wp:posOffset>
                </wp:positionH>
                <wp:positionV relativeFrom="paragraph">
                  <wp:posOffset>230505</wp:posOffset>
                </wp:positionV>
                <wp:extent cx="127635" cy="182245"/>
                <wp:effectExtent l="0" t="0" r="24765" b="273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DBA8C" id="Connecteur droit avec flèche 45" o:spid="_x0000_s1026" type="#_x0000_t32" style="position:absolute;margin-left:451.7pt;margin-top:18.15pt;width:10.05pt;height:1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"/>
            </w:pict>
          </mc:Fallback>
        </mc:AlternateContent>
      </w:r>
      <w:r w:rsidRPr="005B43B1">
        <w:rPr>
          <w:noProof/>
        </w:rPr>
        <mc:AlternateContent>
          <mc:Choice Requires="wps">
            <w:drawing>
              <wp:anchor distT="0" distB="0" distL="114300" distR="114300" simplePos="0" relativeHeight="251700224" behindDoc="0" locked="0" layoutInCell="1" allowOverlap="1" wp14:anchorId="74651F13" wp14:editId="66661775">
                <wp:simplePos x="0" y="0"/>
                <wp:positionH relativeFrom="column">
                  <wp:posOffset>4993640</wp:posOffset>
                </wp:positionH>
                <wp:positionV relativeFrom="paragraph">
                  <wp:posOffset>163195</wp:posOffset>
                </wp:positionV>
                <wp:extent cx="127635" cy="182245"/>
                <wp:effectExtent l="0" t="0" r="24765" b="2730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B556B" id="Connecteur droit avec flèche 44" o:spid="_x0000_s1026" type="#_x0000_t32" style="position:absolute;margin-left:393.2pt;margin-top:12.85pt;width:10.05pt;height:1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"/>
            </w:pict>
          </mc:Fallback>
        </mc:AlternateContent>
      </w:r>
      <w:r w:rsidRPr="005B43B1">
        <w:rPr>
          <w:noProof/>
        </w:rPr>
        <mc:AlternateContent>
          <mc:Choice Requires="wps">
            <w:drawing>
              <wp:anchor distT="0" distB="0" distL="114300" distR="114300" simplePos="0" relativeHeight="251701248" behindDoc="0" locked="0" layoutInCell="1" allowOverlap="1" wp14:anchorId="759ED192" wp14:editId="68DAC7B8">
                <wp:simplePos x="0" y="0"/>
                <wp:positionH relativeFrom="column">
                  <wp:posOffset>4789805</wp:posOffset>
                </wp:positionH>
                <wp:positionV relativeFrom="paragraph">
                  <wp:posOffset>218440</wp:posOffset>
                </wp:positionV>
                <wp:extent cx="127635" cy="182245"/>
                <wp:effectExtent l="0" t="0" r="24765" b="2730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39335" id="Connecteur droit avec flèche 10" o:spid="_x0000_s1026" type="#_x0000_t32" style="position:absolute;margin-left:377.15pt;margin-top:17.2pt;width:10.05pt;height:1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"/>
            </w:pict>
          </mc:Fallback>
        </mc:AlternateContent>
      </w:r>
      <w:r w:rsidRPr="005B43B1">
        <w:rPr>
          <w:noProof/>
        </w:rPr>
        <mc:AlternateContent>
          <mc:Choice Requires="wps">
            <w:drawing>
              <wp:anchor distT="0" distB="0" distL="114300" distR="114300" simplePos="0" relativeHeight="251699200" behindDoc="0" locked="0" layoutInCell="1" allowOverlap="1" wp14:anchorId="2C2CDD73" wp14:editId="50384511">
                <wp:simplePos x="0" y="0"/>
                <wp:positionH relativeFrom="column">
                  <wp:posOffset>4873625</wp:posOffset>
                </wp:positionH>
                <wp:positionV relativeFrom="paragraph">
                  <wp:posOffset>161925</wp:posOffset>
                </wp:positionV>
                <wp:extent cx="127635" cy="182245"/>
                <wp:effectExtent l="0" t="0" r="24765" b="27305"/>
                <wp:wrapNone/>
                <wp:docPr id="9"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32548" id="Connecteur droit avec flèche 7" o:spid="_x0000_s1026" type="#_x0000_t32" style="position:absolute;margin-left:383.75pt;margin-top:12.75pt;width:10.05pt;height:1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"/>
            </w:pict>
          </mc:Fallback>
        </mc:AlternateContent>
      </w:r>
      <w:r w:rsidRPr="005B43B1">
        <w:rPr>
          <w:noProof/>
        </w:rPr>
        <mc:AlternateContent>
          <mc:Choice Requires="wps">
            <w:drawing>
              <wp:anchor distT="0" distB="0" distL="114300" distR="114300" simplePos="0" relativeHeight="251698176" behindDoc="0" locked="0" layoutInCell="1" allowOverlap="1" wp14:anchorId="19BE712C" wp14:editId="3A087037">
                <wp:simplePos x="0" y="0"/>
                <wp:positionH relativeFrom="column">
                  <wp:posOffset>4613910</wp:posOffset>
                </wp:positionH>
                <wp:positionV relativeFrom="paragraph">
                  <wp:posOffset>173990</wp:posOffset>
                </wp:positionV>
                <wp:extent cx="191135" cy="170180"/>
                <wp:effectExtent l="0" t="0" r="18415"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5D3AB" id="Connecteur droit avec flèche 42" o:spid="_x0000_s1026" type="#_x0000_t32" style="position:absolute;margin-left:363.3pt;margin-top:13.7pt;width:15.05pt;height:13.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"/>
            </w:pict>
          </mc:Fallback>
        </mc:AlternateContent>
      </w:r>
      <w:r w:rsidRPr="005B43B1">
        <w:rPr>
          <w:noProof/>
        </w:rPr>
        <mc:AlternateContent>
          <mc:Choice Requires="wps">
            <w:drawing>
              <wp:anchor distT="0" distB="0" distL="114300" distR="114300" simplePos="0" relativeHeight="251697152" behindDoc="0" locked="0" layoutInCell="1" allowOverlap="1" wp14:anchorId="70C5AF8A" wp14:editId="6AEC3EDC">
                <wp:simplePos x="0" y="0"/>
                <wp:positionH relativeFrom="column">
                  <wp:posOffset>4504690</wp:posOffset>
                </wp:positionH>
                <wp:positionV relativeFrom="paragraph">
                  <wp:posOffset>161925</wp:posOffset>
                </wp:positionV>
                <wp:extent cx="191135" cy="170180"/>
                <wp:effectExtent l="0" t="0" r="1841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04E04" id="Connecteur droit avec flèche 43" o:spid="_x0000_s1026" type="#_x0000_t32" style="position:absolute;margin-left:354.7pt;margin-top:12.75pt;width:15.05pt;height:1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"/>
            </w:pict>
          </mc:Fallback>
        </mc:AlternateContent>
      </w:r>
      <w:r w:rsidRPr="005B43B1">
        <w:rPr>
          <w:noProof/>
        </w:rPr>
        <mc:AlternateContent>
          <mc:Choice Requires="wps">
            <w:drawing>
              <wp:anchor distT="0" distB="0" distL="114300" distR="114300" simplePos="0" relativeHeight="251696128" behindDoc="0" locked="0" layoutInCell="1" allowOverlap="1" wp14:anchorId="04347656" wp14:editId="6BAC70D2">
                <wp:simplePos x="0" y="0"/>
                <wp:positionH relativeFrom="column">
                  <wp:posOffset>4395470</wp:posOffset>
                </wp:positionH>
                <wp:positionV relativeFrom="paragraph">
                  <wp:posOffset>149860</wp:posOffset>
                </wp:positionV>
                <wp:extent cx="191135" cy="170180"/>
                <wp:effectExtent l="0" t="0" r="18415" b="20320"/>
                <wp:wrapNone/>
                <wp:docPr id="1369421036" name="Connecteur droit avec flèche 136942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981C8" id="Connecteur droit avec flèche 1369421036" o:spid="_x0000_s1026" type="#_x0000_t32" style="position:absolute;margin-left:346.1pt;margin-top:11.8pt;width:15.05pt;height:13.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"/>
            </w:pict>
          </mc:Fallback>
        </mc:AlternateContent>
      </w:r>
      <w:r w:rsidRPr="005B43B1">
        <w:rPr>
          <w:noProof/>
        </w:rPr>
        <mc:AlternateContent>
          <mc:Choice Requires="wps">
            <w:drawing>
              <wp:anchor distT="4294967292" distB="4294967292" distL="114300" distR="114300" simplePos="0" relativeHeight="251695104" behindDoc="0" locked="0" layoutInCell="1" allowOverlap="1" wp14:anchorId="51710F3D" wp14:editId="7962872D">
                <wp:simplePos x="0" y="0"/>
                <wp:positionH relativeFrom="column">
                  <wp:posOffset>5353050</wp:posOffset>
                </wp:positionH>
                <wp:positionV relativeFrom="paragraph">
                  <wp:posOffset>149860</wp:posOffset>
                </wp:positionV>
                <wp:extent cx="648970" cy="0"/>
                <wp:effectExtent l="0" t="0" r="0" b="0"/>
                <wp:wrapNone/>
                <wp:docPr id="1147764315" name="Connecteur droit avec flèche 114776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C8D55" id="Connecteur droit avec flèche 1147764315" o:spid="_x0000_s1026" type="#_x0000_t32" style="position:absolute;margin-left:421.5pt;margin-top:11.8pt;width:51.1pt;height:0;flip:x;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" strokeweight="1.5pt"/>
            </w:pict>
          </mc:Fallback>
        </mc:AlternateContent>
      </w:r>
      <w:r w:rsidRPr="005B43B1">
        <w:rPr>
          <w:noProof/>
        </w:rPr>
        <mc:AlternateContent>
          <mc:Choice Requires="wps">
            <w:drawing>
              <wp:anchor distT="0" distB="0" distL="114298" distR="114298" simplePos="0" relativeHeight="251709440" behindDoc="0" locked="0" layoutInCell="1" allowOverlap="1" wp14:anchorId="53E8B864" wp14:editId="21F6B5AA">
                <wp:simplePos x="0" y="0"/>
                <wp:positionH relativeFrom="column">
                  <wp:posOffset>5608955</wp:posOffset>
                </wp:positionH>
                <wp:positionV relativeFrom="paragraph">
                  <wp:posOffset>56515</wp:posOffset>
                </wp:positionV>
                <wp:extent cx="45720" cy="615315"/>
                <wp:effectExtent l="76200" t="38100" r="68580" b="514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15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141E6" id="Connecteur droit avec flèche 46" o:spid="_x0000_s1026" type="#_x0000_t32" style="position:absolute;margin-left:441.65pt;margin-top:4.45pt;width:3.6pt;height:48.45pt;flip:y;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">
                <v:stroke startarrow="block" endarrow="block"/>
              </v:shape>
            </w:pict>
          </mc:Fallback>
        </mc:AlternateContent>
      </w:r>
      <w:r w:rsidRPr="005B43B1">
        <w:rPr>
          <w:noProof/>
        </w:rPr>
        <mc:AlternateContent>
          <mc:Choice Requires="wps">
            <w:drawing>
              <wp:anchor distT="0" distB="0" distL="114300" distR="114300" simplePos="0" relativeHeight="251716608" behindDoc="0" locked="0" layoutInCell="1" allowOverlap="1" wp14:anchorId="10A3EC5D" wp14:editId="7BAF68B3">
                <wp:simplePos x="0" y="0"/>
                <wp:positionH relativeFrom="column">
                  <wp:posOffset>5358765</wp:posOffset>
                </wp:positionH>
                <wp:positionV relativeFrom="paragraph">
                  <wp:posOffset>127635</wp:posOffset>
                </wp:positionV>
                <wp:extent cx="383540" cy="488950"/>
                <wp:effectExtent l="0" t="0" r="0" b="63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EC01" w14:textId="77777777" w:rsidR="00082CA8" w:rsidRDefault="00082CA8" w:rsidP="00FA7CFE">
                            <w:r>
                              <w:t>30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3EC5D" id="Zone de texte 13" o:spid="_x0000_s1039" type="#_x0000_t202" style="position:absolute;left:0;text-align:left;margin-left:421.95pt;margin-top:10.05pt;width:30.2pt;height: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" filled="f" stroked="f">
                <v:textbox style="layout-flow:vertical;mso-layout-flow-alt:bottom-to-top">
                  <w:txbxContent>
                    <w:p w14:paraId="799EEC01" w14:textId="77777777" w:rsidR="00082CA8" w:rsidRDefault="00082CA8" w:rsidP="00FA7CFE">
                      <w:r>
                        <w:t>30 cm</w:t>
                      </w:r>
                    </w:p>
                  </w:txbxContent>
                </v:textbox>
              </v:shape>
            </w:pict>
          </mc:Fallback>
        </mc:AlternateContent>
      </w:r>
      <w:r w:rsidRPr="005B43B1">
        <w:rPr>
          <w:noProof/>
        </w:rPr>
        <mc:AlternateContent>
          <mc:Choice Requires="wps">
            <w:drawing>
              <wp:anchor distT="4294967292" distB="4294967292" distL="114300" distR="114300" simplePos="0" relativeHeight="251710464" behindDoc="0" locked="0" layoutInCell="1" allowOverlap="1" wp14:anchorId="13508EB8" wp14:editId="147FEDB5">
                <wp:simplePos x="0" y="0"/>
                <wp:positionH relativeFrom="column">
                  <wp:posOffset>5514340</wp:posOffset>
                </wp:positionH>
                <wp:positionV relativeFrom="paragraph">
                  <wp:posOffset>29845</wp:posOffset>
                </wp:positionV>
                <wp:extent cx="303530" cy="0"/>
                <wp:effectExtent l="0" t="0" r="0" b="0"/>
                <wp:wrapNone/>
                <wp:docPr id="11"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72608" id="Connecteur droit avec flèche 6" o:spid="_x0000_s1026" type="#_x0000_t32" style="position:absolute;margin-left:434.2pt;margin-top:2.35pt;width:23.9pt;height:0;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"/>
            </w:pict>
          </mc:Fallback>
        </mc:AlternateContent>
      </w:r>
    </w:p>
    <w:p w14:paraId="7D2A2CF8" w14:textId="77777777" w:rsidR="00FA7CFE" w:rsidRDefault="00FA7CFE" w:rsidP="00FA7CFE">
      <w:pPr>
        <w:spacing w:line="240" w:lineRule="auto"/>
        <w:rPr>
          <w:b/>
          <w:bCs/>
        </w:rPr>
      </w:pPr>
    </w:p>
    <w:p w14:paraId="560C313C" w14:textId="77777777" w:rsidR="00FA7CFE" w:rsidRPr="005B43B1" w:rsidRDefault="00FA7CFE" w:rsidP="00FA7CFE">
      <w:pPr>
        <w:spacing w:line="240" w:lineRule="auto"/>
      </w:pPr>
      <w:r w:rsidRPr="005B43B1">
        <w:rPr>
          <w:b/>
          <w:bCs/>
        </w:rPr>
        <w:t>CHARACTERISTICS OF THE LABEL</w:t>
      </w:r>
      <w:r w:rsidRPr="005B43B1">
        <w:t>:</w:t>
      </w:r>
    </w:p>
    <w:p w14:paraId="2CC9B07A" w14:textId="77777777" w:rsidR="00FA7CFE" w:rsidRPr="005B43B1" w:rsidRDefault="00FA7CFE" w:rsidP="00FA7CFE">
      <w:pPr>
        <w:spacing w:after="0" w:line="240" w:lineRule="auto"/>
      </w:pPr>
      <w:r w:rsidRPr="005B43B1">
        <w:t>Dimensions: 120 x 100 cm</w:t>
      </w:r>
    </w:p>
    <w:p w14:paraId="5083FE74" w14:textId="77777777" w:rsidR="00FA7CFE" w:rsidRPr="005B43B1" w:rsidRDefault="00FA7CFE" w:rsidP="00FA7CFE">
      <w:pPr>
        <w:spacing w:after="0" w:line="240" w:lineRule="auto"/>
      </w:pPr>
      <w:r w:rsidRPr="005B43B1">
        <w:t>10/10 sheet metal</w:t>
      </w:r>
    </w:p>
    <w:p w14:paraId="72C58294" w14:textId="77777777" w:rsidR="00FA7CFE" w:rsidRPr="005B43B1" w:rsidRDefault="00FA7CFE" w:rsidP="00FA7CFE">
      <w:pPr>
        <w:spacing w:after="0" w:line="240" w:lineRule="auto"/>
      </w:pPr>
      <w:r w:rsidRPr="005B43B1">
        <w:t>Rustproof color</w:t>
      </w:r>
    </w:p>
    <w:p w14:paraId="1E2F4AD3" w14:textId="77777777" w:rsidR="00FA7CFE" w:rsidRPr="005B43B1" w:rsidRDefault="00FA7CFE" w:rsidP="00FA7CFE">
      <w:pPr>
        <w:spacing w:after="0" w:line="240" w:lineRule="auto"/>
      </w:pPr>
      <w:r w:rsidRPr="005B43B1">
        <w:t>Light background (white, light yellow)</w:t>
      </w:r>
    </w:p>
    <w:p w14:paraId="1756393A" w14:textId="77777777" w:rsidR="00FA7CFE" w:rsidRDefault="00FA7CFE" w:rsidP="00FA7CFE">
      <w:pPr>
        <w:spacing w:after="0" w:line="240" w:lineRule="auto"/>
      </w:pPr>
      <w:r w:rsidRPr="005B43B1">
        <w:t>Letters in black/green/red</w:t>
      </w:r>
    </w:p>
    <w:p w14:paraId="61DE1EDD" w14:textId="77777777" w:rsidR="00FA7CFE" w:rsidRPr="005B43B1" w:rsidRDefault="00FA7CFE" w:rsidP="00FA7CFE">
      <w:pPr>
        <w:spacing w:after="0" w:line="240" w:lineRule="auto"/>
      </w:pPr>
      <w:r w:rsidRPr="005B43B1">
        <w:t>Letter height: between 5 and 10 cm.</w:t>
      </w:r>
    </w:p>
    <w:p w14:paraId="2152F85A" w14:textId="77777777" w:rsidR="00FA7CFE" w:rsidRDefault="00FA7CFE" w:rsidP="00FA7CFE"/>
    <w:p w14:paraId="4892250F" w14:textId="77777777" w:rsidR="00B76D26" w:rsidRDefault="00E1262A">
      <w:pPr>
        <w:spacing w:after="109" w:line="240" w:lineRule="auto"/>
        <w:ind w:left="110" w:firstLine="0"/>
        <w:jc w:val="left"/>
      </w:pPr>
      <w:r>
        <w:t xml:space="preserve"> </w:t>
      </w:r>
    </w:p>
    <w:p w14:paraId="29A48498" w14:textId="77777777" w:rsidR="00B76D26" w:rsidRDefault="00E1262A">
      <w:pPr>
        <w:spacing w:after="111" w:line="240" w:lineRule="auto"/>
        <w:ind w:left="110" w:firstLine="0"/>
        <w:jc w:val="left"/>
      </w:pPr>
      <w:r>
        <w:t xml:space="preserve"> </w:t>
      </w:r>
    </w:p>
    <w:p w14:paraId="277F9463" w14:textId="77777777" w:rsidR="00B76D26" w:rsidRDefault="00E1262A">
      <w:pPr>
        <w:spacing w:after="109" w:line="240" w:lineRule="auto"/>
        <w:ind w:left="110" w:firstLine="0"/>
        <w:jc w:val="left"/>
      </w:pPr>
      <w:r>
        <w:t xml:space="preserve"> </w:t>
      </w:r>
    </w:p>
    <w:p w14:paraId="646C5348" w14:textId="1B2383A8" w:rsidR="00B76D26" w:rsidRDefault="00E1262A">
      <w:pPr>
        <w:spacing w:after="0" w:line="240" w:lineRule="auto"/>
        <w:ind w:left="110" w:firstLine="0"/>
        <w:jc w:val="left"/>
      </w:pPr>
      <w:r>
        <w:t xml:space="preserve"> </w:t>
      </w:r>
    </w:p>
    <w:p w14:paraId="3C7E7BEE" w14:textId="5B652044" w:rsidR="00FA7CFE" w:rsidRDefault="00FA7CFE">
      <w:pPr>
        <w:spacing w:after="0" w:line="240" w:lineRule="auto"/>
        <w:ind w:left="110" w:firstLine="0"/>
        <w:jc w:val="left"/>
      </w:pPr>
    </w:p>
    <w:p w14:paraId="5193C37E" w14:textId="2CBF9D1B" w:rsidR="00FA7CFE" w:rsidRDefault="00FA7CFE">
      <w:pPr>
        <w:spacing w:after="0" w:line="240" w:lineRule="auto"/>
        <w:ind w:left="110" w:firstLine="0"/>
        <w:jc w:val="left"/>
      </w:pPr>
    </w:p>
    <w:p w14:paraId="4DFAD09A" w14:textId="2A217BD6" w:rsidR="00FA7CFE" w:rsidRDefault="00FA7CFE">
      <w:pPr>
        <w:spacing w:after="0" w:line="240" w:lineRule="auto"/>
        <w:ind w:left="110" w:firstLine="0"/>
        <w:jc w:val="left"/>
      </w:pPr>
    </w:p>
    <w:p w14:paraId="61989D0D" w14:textId="36CDF389" w:rsidR="00FA7CFE" w:rsidRDefault="00FA7CFE">
      <w:pPr>
        <w:spacing w:after="0" w:line="240" w:lineRule="auto"/>
        <w:ind w:left="110" w:firstLine="0"/>
        <w:jc w:val="left"/>
      </w:pPr>
    </w:p>
    <w:p w14:paraId="16049342" w14:textId="4891FF34" w:rsidR="00FA7CFE" w:rsidRDefault="00FA7CFE">
      <w:pPr>
        <w:spacing w:after="0" w:line="240" w:lineRule="auto"/>
        <w:ind w:left="110" w:firstLine="0"/>
        <w:jc w:val="left"/>
      </w:pPr>
    </w:p>
    <w:p w14:paraId="23F83885" w14:textId="77777777" w:rsidR="00FA7CFE" w:rsidRDefault="00FA7CFE">
      <w:pPr>
        <w:spacing w:after="0" w:line="240" w:lineRule="auto"/>
        <w:ind w:left="110" w:firstLine="0"/>
        <w:jc w:val="left"/>
      </w:pPr>
    </w:p>
    <w:p w14:paraId="2AC3EFA3" w14:textId="77777777" w:rsidR="00B76D26" w:rsidRDefault="00E1262A">
      <w:pPr>
        <w:spacing w:after="0" w:line="240" w:lineRule="auto"/>
        <w:ind w:left="290" w:firstLine="0"/>
        <w:jc w:val="left"/>
      </w:pPr>
      <w:r>
        <w:rPr>
          <w:b/>
        </w:rPr>
        <w:t xml:space="preserve"> </w:t>
      </w:r>
    </w:p>
    <w:p w14:paraId="39CD0B12" w14:textId="77777777" w:rsidR="00B76D26" w:rsidRDefault="00E1262A">
      <w:pPr>
        <w:spacing w:after="12" w:line="237" w:lineRule="auto"/>
        <w:ind w:left="278"/>
      </w:pPr>
      <w:r>
        <w:rPr>
          <w:b/>
        </w:rPr>
        <w:t xml:space="preserve">CHAPTER X: MODEL OF ENVIRONMENTAL AND SOCIAL CLAUSES (ESC) </w:t>
      </w:r>
    </w:p>
    <w:p w14:paraId="0A2E76A0" w14:textId="77777777" w:rsidR="00B76D26" w:rsidRDefault="00E1262A">
      <w:pPr>
        <w:spacing w:after="12" w:line="237" w:lineRule="auto"/>
        <w:ind w:left="278"/>
      </w:pPr>
      <w:r>
        <w:rPr>
          <w:b/>
        </w:rPr>
        <w:t xml:space="preserve">Table of Contents </w:t>
      </w:r>
    </w:p>
    <w:p w14:paraId="33899DBC" w14:textId="77777777" w:rsidR="00B76D26" w:rsidRDefault="00E1262A" w:rsidP="00FF4574">
      <w:pPr>
        <w:numPr>
          <w:ilvl w:val="0"/>
          <w:numId w:val="11"/>
        </w:numPr>
        <w:spacing w:after="12" w:line="237" w:lineRule="auto"/>
        <w:ind w:left="1032" w:hanging="749"/>
      </w:pPr>
      <w:r>
        <w:rPr>
          <w:b/>
        </w:rPr>
        <w:t xml:space="preserve">INTRODUCTION 1 </w:t>
      </w:r>
    </w:p>
    <w:p w14:paraId="41750552" w14:textId="77777777" w:rsidR="00B76D26" w:rsidRDefault="00E1262A" w:rsidP="00FF4574">
      <w:pPr>
        <w:numPr>
          <w:ilvl w:val="0"/>
          <w:numId w:val="11"/>
        </w:numPr>
        <w:ind w:left="1032" w:hanging="749"/>
      </w:pPr>
      <w:r>
        <w:t xml:space="preserve">GENERAL OBLIGATIONS 1 </w:t>
      </w:r>
    </w:p>
    <w:p w14:paraId="4159F454" w14:textId="77777777" w:rsidR="00B76D26" w:rsidRDefault="00E1262A" w:rsidP="00FF4574">
      <w:pPr>
        <w:numPr>
          <w:ilvl w:val="1"/>
          <w:numId w:val="11"/>
        </w:numPr>
        <w:ind w:hanging="672"/>
      </w:pPr>
      <w:r>
        <w:t xml:space="preserve">Responsibilities of the Contractor (the Contractor and its Subcontractors) 1 </w:t>
      </w:r>
    </w:p>
    <w:p w14:paraId="32FF16AE" w14:textId="77777777" w:rsidR="00B76D26" w:rsidRDefault="00E1262A" w:rsidP="00FF4574">
      <w:pPr>
        <w:numPr>
          <w:ilvl w:val="1"/>
          <w:numId w:val="11"/>
        </w:numPr>
        <w:ind w:hanging="672"/>
      </w:pPr>
      <w:r>
        <w:t xml:space="preserve">Commitments of the Project Management 3 </w:t>
      </w:r>
    </w:p>
    <w:p w14:paraId="7F15D4B8" w14:textId="77777777" w:rsidR="00B76D26" w:rsidRDefault="00E1262A" w:rsidP="00FF4574">
      <w:pPr>
        <w:numPr>
          <w:ilvl w:val="1"/>
          <w:numId w:val="11"/>
        </w:numPr>
        <w:ind w:hanging="672"/>
      </w:pPr>
      <w:r>
        <w:t xml:space="preserve">Contractor's Internal Regulations 3 </w:t>
      </w:r>
    </w:p>
    <w:p w14:paraId="038E89F0" w14:textId="77777777" w:rsidR="00B76D26" w:rsidRDefault="00E1262A" w:rsidP="00FF4574">
      <w:pPr>
        <w:numPr>
          <w:ilvl w:val="1"/>
          <w:numId w:val="11"/>
        </w:numPr>
        <w:ind w:hanging="672"/>
      </w:pPr>
      <w:r>
        <w:t xml:space="preserve">Inspections, Notifications, Non-Conformity Management, and Sanctions 3 </w:t>
      </w:r>
    </w:p>
    <w:p w14:paraId="0E4E6FAB" w14:textId="77777777" w:rsidR="00B76D26" w:rsidRDefault="00E1262A" w:rsidP="00FF4574">
      <w:pPr>
        <w:numPr>
          <w:ilvl w:val="2"/>
          <w:numId w:val="11"/>
        </w:numPr>
        <w:ind w:left="1003" w:hanging="720"/>
      </w:pPr>
      <w:r>
        <w:t xml:space="preserve">Monitoring the Implementation of the Environmental and Social Clauses of the CCES 3 </w:t>
      </w:r>
    </w:p>
    <w:p w14:paraId="721E9E6D" w14:textId="77777777" w:rsidR="00B76D26" w:rsidRDefault="00E1262A" w:rsidP="00FF4574">
      <w:pPr>
        <w:numPr>
          <w:ilvl w:val="2"/>
          <w:numId w:val="11"/>
        </w:numPr>
        <w:ind w:left="1003" w:hanging="720"/>
      </w:pPr>
      <w:r>
        <w:t xml:space="preserve">Notification of Non-Conformities 4 </w:t>
      </w:r>
    </w:p>
    <w:p w14:paraId="1BB0BB5A" w14:textId="77777777" w:rsidR="00B76D26" w:rsidRDefault="00E1262A" w:rsidP="00FF4574">
      <w:pPr>
        <w:numPr>
          <w:ilvl w:val="2"/>
          <w:numId w:val="11"/>
        </w:numPr>
        <w:ind w:left="1003" w:hanging="720"/>
      </w:pPr>
      <w:r>
        <w:t xml:space="preserve">Management of Non-Conformities 4 </w:t>
      </w:r>
    </w:p>
    <w:p w14:paraId="661039FE" w14:textId="77777777" w:rsidR="00B76D26" w:rsidRDefault="00E1262A" w:rsidP="00FF4574">
      <w:pPr>
        <w:numPr>
          <w:ilvl w:val="2"/>
          <w:numId w:val="11"/>
        </w:numPr>
        <w:ind w:left="1003" w:hanging="720"/>
      </w:pPr>
      <w:r>
        <w:t xml:space="preserve">Conditions for Suspension of Work 5 </w:t>
      </w:r>
    </w:p>
    <w:p w14:paraId="178DBE5C" w14:textId="77777777" w:rsidR="00B76D26" w:rsidRDefault="00E1262A" w:rsidP="00FF4574">
      <w:pPr>
        <w:numPr>
          <w:ilvl w:val="1"/>
          <w:numId w:val="11"/>
        </w:numPr>
        <w:ind w:hanging="672"/>
      </w:pPr>
      <w:r>
        <w:t xml:space="preserve">PROVISIONS PRIOR TO THE EXECUTION OF THE WORKS 5 </w:t>
      </w:r>
    </w:p>
    <w:p w14:paraId="33CC9747" w14:textId="77777777" w:rsidR="00B76D26" w:rsidRDefault="00E1262A" w:rsidP="00FF4574">
      <w:pPr>
        <w:numPr>
          <w:ilvl w:val="2"/>
          <w:numId w:val="11"/>
        </w:numPr>
        <w:ind w:left="1003" w:hanging="720"/>
      </w:pPr>
      <w:r>
        <w:t xml:space="preserve">Resources Allocated to Environmental and Social Management 5 </w:t>
      </w:r>
    </w:p>
    <w:p w14:paraId="4AD4600D" w14:textId="77777777" w:rsidR="00B76D26" w:rsidRDefault="00E1262A" w:rsidP="00FF4574">
      <w:pPr>
        <w:numPr>
          <w:ilvl w:val="2"/>
          <w:numId w:val="11"/>
        </w:numPr>
        <w:ind w:left="1003" w:hanging="720"/>
      </w:pPr>
      <w:r>
        <w:t xml:space="preserve">Construction Site Environmental and Social Management Plan (CSEMP) 6 </w:t>
      </w:r>
    </w:p>
    <w:p w14:paraId="5075A3B8" w14:textId="77777777" w:rsidR="00B76D26" w:rsidRDefault="00E1262A" w:rsidP="00FF4574">
      <w:pPr>
        <w:numPr>
          <w:ilvl w:val="0"/>
          <w:numId w:val="11"/>
        </w:numPr>
        <w:ind w:left="1032" w:hanging="749"/>
      </w:pPr>
      <w:r>
        <w:t xml:space="preserve">EXECUTION OF WORK 6 </w:t>
      </w:r>
    </w:p>
    <w:p w14:paraId="4C16B13F" w14:textId="77777777" w:rsidR="00B76D26" w:rsidRDefault="00E1262A" w:rsidP="00FF4574">
      <w:pPr>
        <w:numPr>
          <w:ilvl w:val="1"/>
          <w:numId w:val="11"/>
        </w:numPr>
        <w:ind w:hanging="672"/>
      </w:pPr>
      <w:r>
        <w:t xml:space="preserve">Construction Kick-off Meeting 6 </w:t>
      </w:r>
    </w:p>
    <w:p w14:paraId="1D9A8AD7" w14:textId="77777777" w:rsidR="00B76D26" w:rsidRDefault="00E1262A" w:rsidP="00FF4574">
      <w:pPr>
        <w:numPr>
          <w:ilvl w:val="1"/>
          <w:numId w:val="11"/>
        </w:numPr>
        <w:ind w:hanging="672"/>
      </w:pPr>
      <w:r>
        <w:t xml:space="preserve">Site Access and Installation 7 </w:t>
      </w:r>
    </w:p>
    <w:p w14:paraId="4CCD227C" w14:textId="77777777" w:rsidR="00B76D26" w:rsidRDefault="00E1262A" w:rsidP="00FF4574">
      <w:pPr>
        <w:numPr>
          <w:ilvl w:val="2"/>
          <w:numId w:val="11"/>
        </w:numPr>
        <w:ind w:left="1003" w:hanging="720"/>
      </w:pPr>
      <w:r>
        <w:t xml:space="preserve">Access 7 </w:t>
      </w:r>
    </w:p>
    <w:p w14:paraId="74B0DAB7" w14:textId="77777777" w:rsidR="00B76D26" w:rsidRDefault="00E1262A" w:rsidP="00FF4574">
      <w:pPr>
        <w:numPr>
          <w:ilvl w:val="2"/>
          <w:numId w:val="11"/>
        </w:numPr>
        <w:ind w:left="1003" w:hanging="720"/>
      </w:pPr>
      <w:r>
        <w:t xml:space="preserve">Traffic 7 </w:t>
      </w:r>
    </w:p>
    <w:p w14:paraId="3FC39F5C" w14:textId="77777777" w:rsidR="00B76D26" w:rsidRDefault="00E1262A" w:rsidP="00FF4574">
      <w:pPr>
        <w:numPr>
          <w:ilvl w:val="2"/>
          <w:numId w:val="11"/>
        </w:numPr>
        <w:ind w:left="1003" w:hanging="720"/>
      </w:pPr>
      <w:r>
        <w:t xml:space="preserve">Installation 7 </w:t>
      </w:r>
    </w:p>
    <w:p w14:paraId="4EC55015" w14:textId="77777777" w:rsidR="00B76D26" w:rsidRDefault="00E1262A" w:rsidP="00FF4574">
      <w:pPr>
        <w:numPr>
          <w:ilvl w:val="2"/>
          <w:numId w:val="11"/>
        </w:numPr>
        <w:ind w:left="1003" w:hanging="720"/>
      </w:pPr>
      <w:r>
        <w:t xml:space="preserve">Permits and Authorizations Before Work 9 </w:t>
      </w:r>
    </w:p>
    <w:p w14:paraId="029E104C" w14:textId="77777777" w:rsidR="00B76D26" w:rsidRDefault="00E1262A" w:rsidP="00FF4574">
      <w:pPr>
        <w:numPr>
          <w:ilvl w:val="1"/>
          <w:numId w:val="11"/>
        </w:numPr>
        <w:ind w:hanging="672"/>
      </w:pPr>
      <w:r>
        <w:t xml:space="preserve">Clearance of Rights-of-Way and Identification of Networks 9 </w:t>
      </w:r>
    </w:p>
    <w:p w14:paraId="04E3DED9" w14:textId="77777777" w:rsidR="00B76D26" w:rsidRDefault="00E1262A" w:rsidP="00FF4574">
      <w:pPr>
        <w:numPr>
          <w:ilvl w:val="1"/>
          <w:numId w:val="11"/>
        </w:numPr>
        <w:ind w:hanging="672"/>
      </w:pPr>
      <w:r>
        <w:t xml:space="preserve">Provisions Applicable to Construction Site Installation and Throughout the Execution of Work 9 III.4.1. Weekly Environmental and Social Inspections 9 </w:t>
      </w:r>
    </w:p>
    <w:p w14:paraId="34E8D6E5" w14:textId="77777777" w:rsidR="00B76D26" w:rsidRDefault="00E1262A">
      <w:r>
        <w:t xml:space="preserve">III.4.2. Reporting 9 </w:t>
      </w:r>
    </w:p>
    <w:p w14:paraId="6388D22B" w14:textId="77777777" w:rsidR="00B76D26" w:rsidRDefault="00E1262A" w:rsidP="00FF4574">
      <w:pPr>
        <w:numPr>
          <w:ilvl w:val="1"/>
          <w:numId w:val="11"/>
        </w:numPr>
        <w:ind w:hanging="672"/>
      </w:pPr>
      <w:r>
        <w:t xml:space="preserve">Health and Safety Management 11 </w:t>
      </w:r>
    </w:p>
    <w:p w14:paraId="12F3950D" w14:textId="77777777" w:rsidR="00B76D26" w:rsidRDefault="00E1262A" w:rsidP="00FF4574">
      <w:pPr>
        <w:numPr>
          <w:ilvl w:val="1"/>
          <w:numId w:val="11"/>
        </w:numPr>
        <w:ind w:hanging="672"/>
      </w:pPr>
      <w:r>
        <w:t xml:space="preserve">Information, Awareness-Raising, and Capacity Building 12 </w:t>
      </w:r>
    </w:p>
    <w:p w14:paraId="25A9D237" w14:textId="77777777" w:rsidR="00B76D26" w:rsidRDefault="00E1262A" w:rsidP="00FF4574">
      <w:pPr>
        <w:numPr>
          <w:ilvl w:val="0"/>
          <w:numId w:val="11"/>
        </w:numPr>
        <w:ind w:left="1032" w:hanging="749"/>
      </w:pPr>
      <w:r>
        <w:t xml:space="preserve">ENVIRONMENTAL PROTECTION: REQUIREMENTS FOR MITIGATING </w:t>
      </w:r>
    </w:p>
    <w:p w14:paraId="7EF24E2F" w14:textId="77777777" w:rsidR="00B76D26" w:rsidRDefault="00E1262A">
      <w:r>
        <w:t xml:space="preserve">ENVIRONMENTAL IMPACTS 13 </w:t>
      </w:r>
    </w:p>
    <w:p w14:paraId="30AE68D8" w14:textId="77777777" w:rsidR="00B76D26" w:rsidRDefault="00E1262A" w:rsidP="00FF4574">
      <w:pPr>
        <w:numPr>
          <w:ilvl w:val="1"/>
          <w:numId w:val="11"/>
        </w:numPr>
        <w:ind w:hanging="672"/>
      </w:pPr>
      <w:r>
        <w:t xml:space="preserve">Maintenance and Waste Management 13 </w:t>
      </w:r>
    </w:p>
    <w:p w14:paraId="2DF90568" w14:textId="77777777" w:rsidR="00B76D26" w:rsidRDefault="00E1262A" w:rsidP="00FF4574">
      <w:pPr>
        <w:numPr>
          <w:ilvl w:val="1"/>
          <w:numId w:val="11"/>
        </w:numPr>
        <w:ind w:hanging="672"/>
      </w:pPr>
      <w:r>
        <w:t xml:space="preserve">Preventive Measures Against Noise and Dust Emissions 14 </w:t>
      </w:r>
    </w:p>
    <w:p w14:paraId="45511F94" w14:textId="77777777" w:rsidR="00B76D26" w:rsidRDefault="00E1262A" w:rsidP="00FF4574">
      <w:pPr>
        <w:numPr>
          <w:ilvl w:val="1"/>
          <w:numId w:val="11"/>
        </w:numPr>
        <w:ind w:hanging="672"/>
      </w:pPr>
      <w:r>
        <w:t xml:space="preserve">Storage and Use of Potentially Polluting Substances 15 </w:t>
      </w:r>
    </w:p>
    <w:p w14:paraId="54353E77" w14:textId="77777777" w:rsidR="00B76D26" w:rsidRDefault="00E1262A" w:rsidP="00FF4574">
      <w:pPr>
        <w:numPr>
          <w:ilvl w:val="1"/>
          <w:numId w:val="11"/>
        </w:numPr>
        <w:ind w:hanging="672"/>
      </w:pPr>
      <w:r>
        <w:t xml:space="preserve">Fuels and Lubricants 15 </w:t>
      </w:r>
    </w:p>
    <w:p w14:paraId="19AA42EF" w14:textId="77777777" w:rsidR="00B76D26" w:rsidRDefault="00E1262A" w:rsidP="00FF4574">
      <w:pPr>
        <w:numPr>
          <w:ilvl w:val="1"/>
          <w:numId w:val="11"/>
        </w:numPr>
        <w:ind w:hanging="672"/>
      </w:pPr>
      <w:r>
        <w:t xml:space="preserve">Other Potentially Polluting Substances 15 </w:t>
      </w:r>
    </w:p>
    <w:p w14:paraId="33D68D49" w14:textId="77777777" w:rsidR="00B76D26" w:rsidRDefault="00E1262A" w:rsidP="00FF4574">
      <w:pPr>
        <w:numPr>
          <w:ilvl w:val="1"/>
          <w:numId w:val="11"/>
        </w:numPr>
        <w:ind w:hanging="672"/>
      </w:pPr>
      <w:r>
        <w:t xml:space="preserve">Management of Accidental Pollution 15 </w:t>
      </w:r>
    </w:p>
    <w:p w14:paraId="48F707C7" w14:textId="77777777" w:rsidR="00B76D26" w:rsidRDefault="00E1262A" w:rsidP="00FF4574">
      <w:pPr>
        <w:numPr>
          <w:ilvl w:val="1"/>
          <w:numId w:val="11"/>
        </w:numPr>
        <w:ind w:hanging="672"/>
      </w:pPr>
      <w:r>
        <w:t xml:space="preserve">Principle of Response Following Accidental Pollution 16 </w:t>
      </w:r>
    </w:p>
    <w:p w14:paraId="47F24A77" w14:textId="77777777" w:rsidR="00B76D26" w:rsidRDefault="00E1262A" w:rsidP="00FF4574">
      <w:pPr>
        <w:numPr>
          <w:ilvl w:val="1"/>
          <w:numId w:val="11"/>
        </w:numPr>
        <w:ind w:hanging="672"/>
      </w:pPr>
      <w:r>
        <w:t xml:space="preserve">Protection of Natural Areas Against Fire 16 </w:t>
      </w:r>
    </w:p>
    <w:p w14:paraId="351F83A9" w14:textId="77777777" w:rsidR="00B76D26" w:rsidRDefault="00E1262A" w:rsidP="00FF4574">
      <w:pPr>
        <w:numPr>
          <w:ilvl w:val="1"/>
          <w:numId w:val="11"/>
        </w:numPr>
        <w:ind w:hanging="672"/>
      </w:pPr>
      <w:r>
        <w:t xml:space="preserve">Preservation of the Site's Landscape Integrity 16 </w:t>
      </w:r>
    </w:p>
    <w:p w14:paraId="150AA85D" w14:textId="77777777" w:rsidR="00B76D26" w:rsidRDefault="00E1262A" w:rsidP="00FF4574">
      <w:pPr>
        <w:numPr>
          <w:ilvl w:val="1"/>
          <w:numId w:val="11"/>
        </w:numPr>
        <w:ind w:hanging="672"/>
      </w:pPr>
      <w:r>
        <w:t xml:space="preserve">Protection of Biodiversity 17 </w:t>
      </w:r>
    </w:p>
    <w:p w14:paraId="54E9B394" w14:textId="77777777" w:rsidR="00B76D26" w:rsidRDefault="00E1262A" w:rsidP="00FF4574">
      <w:pPr>
        <w:numPr>
          <w:ilvl w:val="0"/>
          <w:numId w:val="11"/>
        </w:numPr>
        <w:ind w:left="1032" w:hanging="749"/>
      </w:pPr>
      <w:r>
        <w:t xml:space="preserve">Management of Social Risks and Impacts: Plan/Program/Measures to Manage Social Risks and </w:t>
      </w:r>
    </w:p>
    <w:p w14:paraId="249B0CA9" w14:textId="77777777" w:rsidR="00B76D26" w:rsidRDefault="00E1262A">
      <w:r>
        <w:t xml:space="preserve">Impacts 18 </w:t>
      </w:r>
    </w:p>
    <w:p w14:paraId="6B416557" w14:textId="77777777" w:rsidR="00B76D26" w:rsidRDefault="00E1262A" w:rsidP="00FF4574">
      <w:pPr>
        <w:numPr>
          <w:ilvl w:val="1"/>
          <w:numId w:val="11"/>
        </w:numPr>
        <w:ind w:hanging="672"/>
      </w:pPr>
      <w:r>
        <w:t xml:space="preserve">Workforce Management Plan/Program/Measures 18 </w:t>
      </w:r>
    </w:p>
    <w:p w14:paraId="46D9B26A" w14:textId="77777777" w:rsidR="00B76D26" w:rsidRDefault="00E1262A" w:rsidP="00FF4574">
      <w:pPr>
        <w:numPr>
          <w:ilvl w:val="1"/>
          <w:numId w:val="11"/>
        </w:numPr>
        <w:ind w:hanging="672"/>
      </w:pPr>
      <w:r>
        <w:t xml:space="preserve">Workforce Influx Management Plan/Program/Measures 19 </w:t>
      </w:r>
    </w:p>
    <w:p w14:paraId="289E776F" w14:textId="77777777" w:rsidR="00B76D26" w:rsidRDefault="00E1262A" w:rsidP="00FF4574">
      <w:pPr>
        <w:numPr>
          <w:ilvl w:val="1"/>
          <w:numId w:val="11"/>
        </w:numPr>
        <w:ind w:hanging="672"/>
      </w:pPr>
      <w:r>
        <w:t xml:space="preserve">Plan/Program/Measures for the Prevention and Response to Gender-Based Violence: Sexual </w:t>
      </w:r>
    </w:p>
    <w:p w14:paraId="62589884" w14:textId="77777777" w:rsidR="00B76D26" w:rsidRDefault="00E1262A">
      <w:r>
        <w:lastRenderedPageBreak/>
        <w:t xml:space="preserve">Exploitation and Abuse (SEA) and Sexual Harassment (SH) 20 </w:t>
      </w:r>
    </w:p>
    <w:p w14:paraId="7BDFECD2" w14:textId="77777777" w:rsidR="00B76D26" w:rsidRDefault="00E1262A" w:rsidP="00FF4574">
      <w:pPr>
        <w:numPr>
          <w:ilvl w:val="1"/>
          <w:numId w:val="11"/>
        </w:numPr>
        <w:ind w:hanging="672"/>
      </w:pPr>
      <w:r>
        <w:t xml:space="preserve">Plan/Program/Measures for the Prevention of Damage to Persons and Property 21 </w:t>
      </w:r>
    </w:p>
    <w:p w14:paraId="588D3191" w14:textId="77777777" w:rsidR="00B76D26" w:rsidRDefault="00E1262A" w:rsidP="00FF4574">
      <w:pPr>
        <w:numPr>
          <w:ilvl w:val="1"/>
          <w:numId w:val="11"/>
        </w:numPr>
        <w:ind w:hanging="672"/>
      </w:pPr>
      <w:r>
        <w:t xml:space="preserve">Plan/Program/Measures for the Management of Occupation of Persons in the Right-of-Way: Restriction of Access by Residents to Their Residences or Businesses and/or Right-of-Way or Transit </w:t>
      </w:r>
    </w:p>
    <w:p w14:paraId="3BB37C7D" w14:textId="77777777" w:rsidR="00B76D26" w:rsidRDefault="00E1262A">
      <w:pPr>
        <w:ind w:left="106"/>
      </w:pPr>
      <w:r>
        <w:t xml:space="preserve">Easements (See also the Sub-Project Resettlement Plan, as applicable) 22 </w:t>
      </w:r>
    </w:p>
    <w:p w14:paraId="6FBBA811" w14:textId="77777777" w:rsidR="00B76D26" w:rsidRDefault="00E1262A" w:rsidP="00FF4574">
      <w:pPr>
        <w:numPr>
          <w:ilvl w:val="1"/>
          <w:numId w:val="11"/>
        </w:numPr>
        <w:ind w:hanging="672"/>
      </w:pPr>
      <w:r>
        <w:t xml:space="preserve">Cultural Heritage Management Plan/Program/Measures 23 </w:t>
      </w:r>
    </w:p>
    <w:p w14:paraId="0D2B7A28" w14:textId="77777777" w:rsidR="00B76D26" w:rsidRDefault="00E1262A" w:rsidP="00FF4574">
      <w:pPr>
        <w:numPr>
          <w:ilvl w:val="1"/>
          <w:numId w:val="11"/>
        </w:numPr>
        <w:ind w:hanging="672"/>
      </w:pPr>
      <w:r>
        <w:t xml:space="preserve">Social Communication Plan/Program/Measures 24 </w:t>
      </w:r>
    </w:p>
    <w:p w14:paraId="57FA0C3F" w14:textId="77777777" w:rsidR="00B76D26" w:rsidRDefault="00E1262A" w:rsidP="00FF4574">
      <w:pPr>
        <w:numPr>
          <w:ilvl w:val="1"/>
          <w:numId w:val="11"/>
        </w:numPr>
        <w:ind w:hanging="672"/>
      </w:pPr>
      <w:r>
        <w:t xml:space="preserve">Complaint Management Plan/Program/Measures: The Complaint Management Mechanism </w:t>
      </w:r>
    </w:p>
    <w:p w14:paraId="2EB4C42D" w14:textId="77777777" w:rsidR="00B76D26" w:rsidRDefault="00E1262A">
      <w:pPr>
        <w:ind w:left="106"/>
      </w:pPr>
      <w:r>
        <w:t xml:space="preserve">(CMM) 24 </w:t>
      </w:r>
    </w:p>
    <w:p w14:paraId="67D6AC6A" w14:textId="77777777" w:rsidR="00B76D26" w:rsidRDefault="00E1262A" w:rsidP="00FF4574">
      <w:pPr>
        <w:numPr>
          <w:ilvl w:val="0"/>
          <w:numId w:val="11"/>
        </w:numPr>
        <w:spacing w:after="12" w:line="237" w:lineRule="auto"/>
        <w:ind w:left="1032" w:hanging="749"/>
      </w:pPr>
      <w:r>
        <w:rPr>
          <w:b/>
        </w:rPr>
        <w:t xml:space="preserve">SITE WITHDRAWAL AT THE END OF WORK 25 </w:t>
      </w:r>
    </w:p>
    <w:p w14:paraId="31A155F2" w14:textId="77777777" w:rsidR="00B76D26" w:rsidRDefault="00E1262A" w:rsidP="00FF4574">
      <w:pPr>
        <w:numPr>
          <w:ilvl w:val="0"/>
          <w:numId w:val="11"/>
        </w:numPr>
        <w:spacing w:after="12" w:line="237" w:lineRule="auto"/>
        <w:ind w:left="1032" w:hanging="749"/>
      </w:pPr>
      <w:r>
        <w:rPr>
          <w:b/>
        </w:rPr>
        <w:t xml:space="preserve">APPENDICES 26 </w:t>
      </w:r>
    </w:p>
    <w:p w14:paraId="156AECEC" w14:textId="77777777" w:rsidR="00B76D26" w:rsidRDefault="00E1262A">
      <w:pPr>
        <w:ind w:left="113"/>
      </w:pPr>
      <w:r>
        <w:t xml:space="preserve">Appendix 1: Contents of the Site ESMP 26 </w:t>
      </w:r>
    </w:p>
    <w:p w14:paraId="420FE291" w14:textId="77777777" w:rsidR="00B76D26" w:rsidRDefault="00E1262A">
      <w:pPr>
        <w:ind w:left="113"/>
      </w:pPr>
      <w:r>
        <w:t xml:space="preserve">Appendix 2: Properties That Make a Product Dangerous 29 </w:t>
      </w:r>
    </w:p>
    <w:p w14:paraId="76739D6E" w14:textId="77777777" w:rsidR="00B76D26" w:rsidRDefault="00E1262A">
      <w:pPr>
        <w:ind w:left="113"/>
      </w:pPr>
      <w:r>
        <w:t xml:space="preserve">Appendix 4: Risk Management of Exploitation and Sexual Abuse (SEA) and/or Sexual Harassment </w:t>
      </w:r>
    </w:p>
    <w:p w14:paraId="4C6B6D1C" w14:textId="77777777" w:rsidR="00B76D26" w:rsidRDefault="00E1262A">
      <w:pPr>
        <w:ind w:left="106"/>
      </w:pPr>
      <w:r>
        <w:t xml:space="preserve">(SH) 30 </w:t>
      </w:r>
    </w:p>
    <w:p w14:paraId="5045B798" w14:textId="77777777" w:rsidR="00B76D26" w:rsidRDefault="00E1262A">
      <w:pPr>
        <w:ind w:left="113"/>
      </w:pPr>
      <w:r>
        <w:t xml:space="preserve">Appendix 5. Codes of Conduct 31 </w:t>
      </w:r>
    </w:p>
    <w:p w14:paraId="1DA115B1" w14:textId="77777777" w:rsidR="00B76D26" w:rsidRDefault="00E1262A">
      <w:pPr>
        <w:ind w:left="113"/>
      </w:pPr>
      <w:r>
        <w:t xml:space="preserve">Appendix 6: Rapid Incident Reporting and Notification Form and Action Plan XXX 54 </w:t>
      </w:r>
    </w:p>
    <w:p w14:paraId="47C9E81D" w14:textId="77777777" w:rsidR="00B76D26" w:rsidRDefault="00E1262A">
      <w:pPr>
        <w:spacing w:after="0" w:line="240" w:lineRule="auto"/>
        <w:ind w:left="110" w:firstLine="0"/>
        <w:jc w:val="left"/>
      </w:pPr>
      <w:r>
        <w:rPr>
          <w:b/>
        </w:rPr>
        <w:t xml:space="preserve"> </w:t>
      </w:r>
    </w:p>
    <w:p w14:paraId="27DA7EF2" w14:textId="77777777" w:rsidR="00B76D26" w:rsidRDefault="00E1262A">
      <w:pPr>
        <w:spacing w:after="12" w:line="237" w:lineRule="auto"/>
        <w:ind w:left="278"/>
      </w:pPr>
      <w:r>
        <w:rPr>
          <w:b/>
        </w:rPr>
        <w:t xml:space="preserve">LIST OF ACRONYMS AND ABBREVIATIONS </w:t>
      </w:r>
    </w:p>
    <w:p w14:paraId="0444DEA9" w14:textId="77777777" w:rsidR="00B76D26" w:rsidRDefault="00E1262A">
      <w:r>
        <w:t xml:space="preserve">ILO:  International Labor Office </w:t>
      </w:r>
    </w:p>
    <w:p w14:paraId="611EBD94" w14:textId="77777777" w:rsidR="00B76D26" w:rsidRDefault="00E1262A">
      <w:r>
        <w:t xml:space="preserve">CCES: Environmental and Social Clauses </w:t>
      </w:r>
    </w:p>
    <w:p w14:paraId="735BBBD7" w14:textId="77777777" w:rsidR="00B76D26" w:rsidRDefault="00E1262A">
      <w:proofErr w:type="gramStart"/>
      <w:r>
        <w:t>TSP :Special</w:t>
      </w:r>
      <w:proofErr w:type="gramEnd"/>
      <w:r>
        <w:t xml:space="preserve"> Technical Clauses </w:t>
      </w:r>
    </w:p>
    <w:p w14:paraId="21422895" w14:textId="77777777" w:rsidR="00B76D26" w:rsidRDefault="00E1262A">
      <w:r>
        <w:t xml:space="preserve">CGES: Environmental and Social Management Framework </w:t>
      </w:r>
    </w:p>
    <w:p w14:paraId="021BB12D" w14:textId="77777777" w:rsidR="00B76D26" w:rsidRDefault="00E1262A">
      <w:r>
        <w:t xml:space="preserve">CPPA: Planning Framework for Indigenous Peoples </w:t>
      </w:r>
    </w:p>
    <w:p w14:paraId="7B68C50A" w14:textId="77777777" w:rsidR="00B76D26" w:rsidRDefault="00E1262A">
      <w:r>
        <w:t xml:space="preserve">CPR: Resettlement Policy Framework </w:t>
      </w:r>
    </w:p>
    <w:p w14:paraId="7D5C0B97" w14:textId="77777777" w:rsidR="00B76D26" w:rsidRDefault="00E1262A">
      <w:r>
        <w:t xml:space="preserve">E&amp;S: Environmental and Social </w:t>
      </w:r>
    </w:p>
    <w:p w14:paraId="4F359378" w14:textId="77777777" w:rsidR="00B76D26" w:rsidRDefault="00E1262A">
      <w:r>
        <w:t xml:space="preserve">SEA: Sexual Exploitation and Abuse </w:t>
      </w:r>
    </w:p>
    <w:p w14:paraId="556746EC" w14:textId="77777777" w:rsidR="00B76D26" w:rsidRDefault="00E1262A">
      <w:r>
        <w:t xml:space="preserve">EPC: Collective Protective Equipment </w:t>
      </w:r>
    </w:p>
    <w:p w14:paraId="7618ADE3" w14:textId="77777777" w:rsidR="00B76D26" w:rsidRDefault="00E1262A">
      <w:r>
        <w:t xml:space="preserve">PPE: Personal Protective Equipment </w:t>
      </w:r>
    </w:p>
    <w:p w14:paraId="2BD3DBB8" w14:textId="77777777" w:rsidR="00B76D26" w:rsidRDefault="00E1262A">
      <w:r>
        <w:t xml:space="preserve">ESHS: Environmental, Social, Health and Safety </w:t>
      </w:r>
    </w:p>
    <w:p w14:paraId="79A0FE3A" w14:textId="77777777" w:rsidR="00B76D26" w:rsidRDefault="00E1262A">
      <w:r>
        <w:t xml:space="preserve">MSDS: Safety Data Sheet </w:t>
      </w:r>
    </w:p>
    <w:p w14:paraId="3045F5DA" w14:textId="77777777" w:rsidR="00B76D26" w:rsidRDefault="00E1262A">
      <w:r>
        <w:t xml:space="preserve">HIMO: Labor-Intensive </w:t>
      </w:r>
    </w:p>
    <w:p w14:paraId="06F56C90" w14:textId="77777777" w:rsidR="00B76D26" w:rsidRDefault="00E1262A">
      <w:r>
        <w:t xml:space="preserve">HS: Sexual Harassment </w:t>
      </w:r>
    </w:p>
    <w:p w14:paraId="105284EA" w14:textId="77777777" w:rsidR="00B76D26" w:rsidRDefault="00E1262A">
      <w:pPr>
        <w:ind w:right="5710"/>
      </w:pPr>
      <w:r>
        <w:t xml:space="preserve">STI: Sexually Transmitted Infections km/h: Kilometers/Hour </w:t>
      </w:r>
    </w:p>
    <w:p w14:paraId="48C1CC1D" w14:textId="77777777" w:rsidR="00B76D26" w:rsidRDefault="00E1262A">
      <w:r>
        <w:t xml:space="preserve">MINEPDED: Ministry of the Environment, Nature Conservation and Sustainable Development </w:t>
      </w:r>
    </w:p>
    <w:p w14:paraId="4DC05CD6" w14:textId="77777777" w:rsidR="00B76D26" w:rsidRDefault="00E1262A">
      <w:r>
        <w:t xml:space="preserve">MGP: Grievance Management Mechanism </w:t>
      </w:r>
    </w:p>
    <w:p w14:paraId="67B65196" w14:textId="77777777" w:rsidR="00B76D26" w:rsidRDefault="00E1262A">
      <w:r>
        <w:t xml:space="preserve">MGPT: Worker Grievance Management Mechanism </w:t>
      </w:r>
    </w:p>
    <w:p w14:paraId="5864CB25" w14:textId="77777777" w:rsidR="00B76D26" w:rsidRDefault="00E1262A">
      <w:r>
        <w:t xml:space="preserve">STD: Sexually Transmitted Disease </w:t>
      </w:r>
    </w:p>
    <w:p w14:paraId="2DD23A9C" w14:textId="77777777" w:rsidR="00B76D26" w:rsidRPr="00622775" w:rsidRDefault="00E1262A">
      <w:r w:rsidRPr="00622775">
        <w:t xml:space="preserve">NC: Non-Compliance </w:t>
      </w:r>
    </w:p>
    <w:p w14:paraId="751F4949" w14:textId="77777777" w:rsidR="00B76D26" w:rsidRPr="00622775" w:rsidRDefault="00E1262A">
      <w:r w:rsidRPr="00622775">
        <w:t xml:space="preserve">NES: Environmental and Social Standards </w:t>
      </w:r>
    </w:p>
    <w:p w14:paraId="4C4B74D3" w14:textId="77777777" w:rsidR="00B76D26" w:rsidRDefault="00E1262A">
      <w:proofErr w:type="gramStart"/>
      <w:r>
        <w:t>WHO :World</w:t>
      </w:r>
      <w:proofErr w:type="gramEnd"/>
      <w:r>
        <w:t xml:space="preserve"> Health Organization </w:t>
      </w:r>
    </w:p>
    <w:p w14:paraId="05CD8D82" w14:textId="77777777" w:rsidR="00B76D26" w:rsidRDefault="00E1262A">
      <w:r>
        <w:t xml:space="preserve">XXXX Project Name </w:t>
      </w:r>
    </w:p>
    <w:p w14:paraId="39BA7950" w14:textId="77777777" w:rsidR="00B76D26" w:rsidRPr="00580AEA" w:rsidRDefault="00E1262A">
      <w:pPr>
        <w:rPr>
          <w:lang w:val="fr-FR"/>
        </w:rPr>
      </w:pPr>
      <w:r w:rsidRPr="00580AEA">
        <w:rPr>
          <w:lang w:val="fr-FR"/>
        </w:rPr>
        <w:t xml:space="preserve">PCS: Social Communication Program </w:t>
      </w:r>
    </w:p>
    <w:p w14:paraId="41CCB7AC" w14:textId="77777777" w:rsidR="00B76D26" w:rsidRPr="00580AEA" w:rsidRDefault="00E1262A">
      <w:pPr>
        <w:rPr>
          <w:lang w:val="fr-FR"/>
        </w:rPr>
      </w:pPr>
      <w:r w:rsidRPr="00580AEA">
        <w:rPr>
          <w:lang w:val="fr-FR"/>
        </w:rPr>
        <w:t xml:space="preserve">PEE: </w:t>
      </w:r>
      <w:proofErr w:type="spellStart"/>
      <w:r w:rsidRPr="00580AEA">
        <w:rPr>
          <w:lang w:val="fr-FR"/>
        </w:rPr>
        <w:t>Environmental</w:t>
      </w:r>
      <w:proofErr w:type="spellEnd"/>
      <w:r w:rsidRPr="00580AEA">
        <w:rPr>
          <w:lang w:val="fr-FR"/>
        </w:rPr>
        <w:t xml:space="preserve"> Engagement Plan </w:t>
      </w:r>
    </w:p>
    <w:p w14:paraId="65AF1181" w14:textId="77777777" w:rsidR="00B76D26" w:rsidRDefault="00E1262A">
      <w:r>
        <w:t xml:space="preserve">ESMP: Environmental and Social Management Plan </w:t>
      </w:r>
    </w:p>
    <w:p w14:paraId="083F81C5" w14:textId="77777777" w:rsidR="00B76D26" w:rsidRDefault="00E1262A">
      <w:r>
        <w:t xml:space="preserve">PGMO: Workforce Management Plan </w:t>
      </w:r>
    </w:p>
    <w:p w14:paraId="0762185E" w14:textId="77777777" w:rsidR="00B76D26" w:rsidRDefault="00E1262A">
      <w:r>
        <w:t xml:space="preserve">PPMP: Stakeholder Mobilization Plan </w:t>
      </w:r>
    </w:p>
    <w:p w14:paraId="594D91A8" w14:textId="77777777" w:rsidR="00B76D26" w:rsidRDefault="00E1262A">
      <w:r>
        <w:lastRenderedPageBreak/>
        <w:t xml:space="preserve">PHSE: Environmental Health and Safety Plan </w:t>
      </w:r>
    </w:p>
    <w:p w14:paraId="0FD9CD20" w14:textId="77777777" w:rsidR="00B76D26" w:rsidRDefault="00E1262A">
      <w:r>
        <w:t xml:space="preserve">UGP: Project Management Unit </w:t>
      </w:r>
    </w:p>
    <w:p w14:paraId="319EF81A" w14:textId="77777777" w:rsidR="00B76D26" w:rsidRDefault="00E1262A">
      <w:pPr>
        <w:ind w:left="474"/>
      </w:pPr>
      <w:r>
        <w:t xml:space="preserve">AIDS: Acquired Immunodeficiency Syndrome </w:t>
      </w:r>
    </w:p>
    <w:p w14:paraId="3AA0CF1E" w14:textId="77777777" w:rsidR="00B76D26" w:rsidRDefault="00E1262A">
      <w:pPr>
        <w:ind w:left="474"/>
      </w:pPr>
      <w:r>
        <w:t xml:space="preserve">OHS: Occupational Health and Safety </w:t>
      </w:r>
    </w:p>
    <w:p w14:paraId="46368B4A" w14:textId="77777777" w:rsidR="00B76D26" w:rsidRDefault="00E1262A">
      <w:pPr>
        <w:ind w:left="474"/>
      </w:pPr>
      <w:r>
        <w:t xml:space="preserve">HIV: Human Immunodeficiency Virus </w:t>
      </w:r>
    </w:p>
    <w:p w14:paraId="358A641C" w14:textId="77777777" w:rsidR="00B76D26" w:rsidRDefault="00E1262A">
      <w:pPr>
        <w:ind w:left="474"/>
      </w:pPr>
      <w:r>
        <w:t xml:space="preserve">VAC: Violence Against Children </w:t>
      </w:r>
    </w:p>
    <w:p w14:paraId="192F51ED" w14:textId="77777777" w:rsidR="00B76D26" w:rsidRDefault="00E1262A">
      <w:pPr>
        <w:ind w:left="474"/>
      </w:pPr>
      <w:r>
        <w:t xml:space="preserve">GBV Gender-Based Violence </w:t>
      </w:r>
    </w:p>
    <w:p w14:paraId="4766BD13" w14:textId="77777777" w:rsidR="00B76D26" w:rsidRDefault="00E1262A">
      <w:pPr>
        <w:spacing w:after="0" w:line="240" w:lineRule="auto"/>
        <w:ind w:left="471" w:firstLine="0"/>
        <w:jc w:val="left"/>
      </w:pPr>
      <w:r>
        <w:t xml:space="preserve"> </w:t>
      </w:r>
    </w:p>
    <w:p w14:paraId="4B7062C9" w14:textId="77777777" w:rsidR="00B76D26" w:rsidRDefault="00E1262A">
      <w:pPr>
        <w:spacing w:after="0" w:line="240" w:lineRule="auto"/>
        <w:ind w:left="471" w:firstLine="0"/>
        <w:jc w:val="left"/>
      </w:pPr>
      <w:r>
        <w:rPr>
          <w:b/>
        </w:rPr>
        <w:t xml:space="preserve"> </w:t>
      </w:r>
    </w:p>
    <w:p w14:paraId="318A8D8A" w14:textId="77777777" w:rsidR="00B76D26" w:rsidRDefault="00E1262A" w:rsidP="00FF4574">
      <w:pPr>
        <w:numPr>
          <w:ilvl w:val="0"/>
          <w:numId w:val="12"/>
        </w:numPr>
        <w:spacing w:after="12" w:line="237" w:lineRule="auto"/>
        <w:ind w:hanging="307"/>
      </w:pPr>
      <w:r>
        <w:rPr>
          <w:b/>
        </w:rPr>
        <w:t xml:space="preserve">INTRODUCTION </w:t>
      </w:r>
    </w:p>
    <w:p w14:paraId="2B64BCC7" w14:textId="77777777" w:rsidR="00B76D26" w:rsidRDefault="00E1262A">
      <w:pPr>
        <w:spacing w:after="0" w:line="240" w:lineRule="auto"/>
        <w:ind w:left="471" w:firstLine="0"/>
        <w:jc w:val="left"/>
      </w:pPr>
      <w:r>
        <w:t xml:space="preserve"> </w:t>
      </w:r>
    </w:p>
    <w:p w14:paraId="52AAE95F" w14:textId="77777777" w:rsidR="00B76D26" w:rsidRDefault="00E1262A">
      <w:pPr>
        <w:ind w:left="467"/>
      </w:pPr>
      <w:r>
        <w:t xml:space="preserve">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 </w:t>
      </w:r>
    </w:p>
    <w:p w14:paraId="01C7BB81" w14:textId="77777777" w:rsidR="00B76D26" w:rsidRDefault="00E1262A">
      <w:pPr>
        <w:spacing w:after="0" w:line="240" w:lineRule="auto"/>
        <w:ind w:left="471" w:firstLine="0"/>
        <w:jc w:val="left"/>
      </w:pPr>
      <w:r>
        <w:t xml:space="preserve"> </w:t>
      </w:r>
    </w:p>
    <w:p w14:paraId="6670FD1B" w14:textId="77777777" w:rsidR="00B76D26" w:rsidRDefault="00E1262A">
      <w:pPr>
        <w:ind w:left="467"/>
      </w:pPr>
      <w:r>
        <w:t xml:space="preserve">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 </w:t>
      </w:r>
    </w:p>
    <w:p w14:paraId="17AAEC53" w14:textId="77777777" w:rsidR="00B76D26" w:rsidRDefault="00E1262A">
      <w:pPr>
        <w:spacing w:after="0" w:line="240" w:lineRule="auto"/>
        <w:ind w:left="471" w:firstLine="0"/>
        <w:jc w:val="left"/>
      </w:pPr>
      <w:r>
        <w:t xml:space="preserve"> </w:t>
      </w:r>
    </w:p>
    <w:p w14:paraId="1338EBC5" w14:textId="77777777" w:rsidR="00B76D26" w:rsidRDefault="00E1262A">
      <w:pPr>
        <w:ind w:left="467"/>
      </w:pPr>
      <w:r>
        <w:t xml:space="preserve">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 </w:t>
      </w:r>
    </w:p>
    <w:p w14:paraId="09B9A037" w14:textId="77777777" w:rsidR="00B76D26" w:rsidRDefault="00E1262A" w:rsidP="00FF4574">
      <w:pPr>
        <w:numPr>
          <w:ilvl w:val="0"/>
          <w:numId w:val="12"/>
        </w:numPr>
        <w:spacing w:after="12" w:line="237" w:lineRule="auto"/>
        <w:ind w:hanging="307"/>
      </w:pPr>
      <w:r>
        <w:rPr>
          <w:b/>
        </w:rPr>
        <w:t xml:space="preserve">GENERAL OBLIGATIONS </w:t>
      </w:r>
    </w:p>
    <w:p w14:paraId="31440193" w14:textId="77777777" w:rsidR="00B76D26" w:rsidRDefault="00E1262A">
      <w:pPr>
        <w:spacing w:after="12" w:line="237" w:lineRule="auto"/>
        <w:ind w:left="474"/>
      </w:pPr>
      <w:r>
        <w:rPr>
          <w:b/>
        </w:rPr>
        <w:t xml:space="preserve">II.1. Responsibilities of the Contractor (the Contractor and its Subcontractors) </w:t>
      </w:r>
    </w:p>
    <w:p w14:paraId="18FD2298" w14:textId="77777777" w:rsidR="00B76D26" w:rsidRDefault="00E1262A">
      <w:pPr>
        <w:ind w:left="467"/>
      </w:pPr>
      <w:r>
        <w:t xml:space="preserve">The Contractor is solely and entirely responsible for compliance with this CCES. Subcontracting part of the work does not exempt it from full responsibility to the Contractor for compliance with these clauses. It therefore has the following environmental and social obligations: </w:t>
      </w:r>
    </w:p>
    <w:p w14:paraId="4224F1EB" w14:textId="77777777" w:rsidR="00B76D26" w:rsidRDefault="00E1262A">
      <w:pPr>
        <w:spacing w:after="0" w:line="240" w:lineRule="auto"/>
        <w:ind w:left="471" w:firstLine="0"/>
        <w:jc w:val="left"/>
      </w:pPr>
      <w:r>
        <w:t xml:space="preserve"> </w:t>
      </w:r>
    </w:p>
    <w:p w14:paraId="1E618FE7" w14:textId="77777777" w:rsidR="00B76D26" w:rsidRDefault="00E1262A" w:rsidP="00FF4574">
      <w:pPr>
        <w:numPr>
          <w:ilvl w:val="0"/>
          <w:numId w:val="13"/>
        </w:numPr>
        <w:ind w:hanging="240"/>
      </w:pPr>
      <w:r>
        <w:t xml:space="preserve">It must prepare, before the actual start of on-site work, the Construction Site ESMP in compliance with the requirements of the Construction Site Environmental and Social Standards Committee (CCES) and the World Bank's Environmental and Social Standards; </w:t>
      </w:r>
    </w:p>
    <w:p w14:paraId="1FDA47FE" w14:textId="77777777" w:rsidR="00B76D26" w:rsidRDefault="00E1262A" w:rsidP="00FF4574">
      <w:pPr>
        <w:numPr>
          <w:ilvl w:val="0"/>
          <w:numId w:val="13"/>
        </w:numPr>
        <w:ind w:hanging="240"/>
      </w:pPr>
      <w:r>
        <w:t xml:space="preserve">It must implement the Construction Site ESMP throughout the period from contract signing to final acceptance of the works by the Project Owner or their delegate; </w:t>
      </w:r>
    </w:p>
    <w:p w14:paraId="1408A229" w14:textId="77777777" w:rsidR="00B76D26" w:rsidRDefault="00E1262A" w:rsidP="00FF4574">
      <w:pPr>
        <w:numPr>
          <w:ilvl w:val="0"/>
          <w:numId w:val="13"/>
        </w:numPr>
        <w:ind w:hanging="240"/>
      </w:pPr>
      <w:r>
        <w:t xml:space="preserve">It must have a dedicated organization and resources to ensure: </w:t>
      </w:r>
    </w:p>
    <w:p w14:paraId="2A41ABEE" w14:textId="77777777" w:rsidR="00B76D26" w:rsidRDefault="00E1262A" w:rsidP="00FF4574">
      <w:pPr>
        <w:numPr>
          <w:ilvl w:val="1"/>
          <w:numId w:val="13"/>
        </w:numPr>
        <w:ind w:firstLine="194"/>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74B807BB" wp14:editId="530D945B">
                <wp:simplePos x="0" y="0"/>
                <wp:positionH relativeFrom="column">
                  <wp:posOffset>299009</wp:posOffset>
                </wp:positionH>
                <wp:positionV relativeFrom="paragraph">
                  <wp:posOffset>-1371</wp:posOffset>
                </wp:positionV>
                <wp:extent cx="237744" cy="870585"/>
                <wp:effectExtent l="0" t="0" r="0" b="0"/>
                <wp:wrapNone/>
                <wp:docPr id="113031" name="Group 113031"/>
                <wp:cNvGraphicFramePr/>
                <a:graphic xmlns:a="http://schemas.openxmlformats.org/drawingml/2006/main">
                  <a:graphicData uri="http://schemas.microsoft.com/office/word/2010/wordprocessingGroup">
                    <wpg:wgp>
                      <wpg:cNvGrpSpPr/>
                      <wpg:grpSpPr>
                        <a:xfrm>
                          <a:off x="0" y="0"/>
                          <a:ext cx="237744" cy="870585"/>
                          <a:chOff x="0" y="0"/>
                          <a:chExt cx="237744" cy="870585"/>
                        </a:xfrm>
                      </wpg:grpSpPr>
                      <pic:pic xmlns:pic="http://schemas.openxmlformats.org/drawingml/2006/picture">
                        <pic:nvPicPr>
                          <pic:cNvPr id="4312" name="Picture 4312"/>
                          <pic:cNvPicPr/>
                        </pic:nvPicPr>
                        <pic:blipFill>
                          <a:blip r:embed="rId11"/>
                          <a:stretch>
                            <a:fillRect/>
                          </a:stretch>
                        </pic:blipFill>
                        <pic:spPr>
                          <a:xfrm>
                            <a:off x="0" y="0"/>
                            <a:ext cx="237744" cy="169164"/>
                          </a:xfrm>
                          <a:prstGeom prst="rect">
                            <a:avLst/>
                          </a:prstGeom>
                        </pic:spPr>
                      </pic:pic>
                      <pic:pic xmlns:pic="http://schemas.openxmlformats.org/drawingml/2006/picture">
                        <pic:nvPicPr>
                          <pic:cNvPr id="4317" name="Picture 4317"/>
                          <pic:cNvPicPr/>
                        </pic:nvPicPr>
                        <pic:blipFill>
                          <a:blip r:embed="rId11"/>
                          <a:stretch>
                            <a:fillRect/>
                          </a:stretch>
                        </pic:blipFill>
                        <pic:spPr>
                          <a:xfrm>
                            <a:off x="0" y="175641"/>
                            <a:ext cx="237744" cy="169164"/>
                          </a:xfrm>
                          <a:prstGeom prst="rect">
                            <a:avLst/>
                          </a:prstGeom>
                        </pic:spPr>
                      </pic:pic>
                      <pic:pic xmlns:pic="http://schemas.openxmlformats.org/drawingml/2006/picture">
                        <pic:nvPicPr>
                          <pic:cNvPr id="4322" name="Picture 4322"/>
                          <pic:cNvPicPr/>
                        </pic:nvPicPr>
                        <pic:blipFill>
                          <a:blip r:embed="rId11"/>
                          <a:stretch>
                            <a:fillRect/>
                          </a:stretch>
                        </pic:blipFill>
                        <pic:spPr>
                          <a:xfrm>
                            <a:off x="0" y="350901"/>
                            <a:ext cx="237744" cy="169164"/>
                          </a:xfrm>
                          <a:prstGeom prst="rect">
                            <a:avLst/>
                          </a:prstGeom>
                        </pic:spPr>
                      </pic:pic>
                      <pic:pic xmlns:pic="http://schemas.openxmlformats.org/drawingml/2006/picture">
                        <pic:nvPicPr>
                          <pic:cNvPr id="4332" name="Picture 4332"/>
                          <pic:cNvPicPr/>
                        </pic:nvPicPr>
                        <pic:blipFill>
                          <a:blip r:embed="rId11"/>
                          <a:stretch>
                            <a:fillRect/>
                          </a:stretch>
                        </pic:blipFill>
                        <pic:spPr>
                          <a:xfrm>
                            <a:off x="0" y="701421"/>
                            <a:ext cx="237744" cy="169164"/>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2FCD2" id="Group 113031" o:spid="_x0000_s1026" style="position:absolute;margin-left:23.55pt;margin-top:-.1pt;width:18.7pt;height:68.55pt;z-index:-251651072" coordsize="2377,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">
                <v:shape id="Picture 4312" o:spid="_x0000_s1027"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7b/3HAAAA3QAAAA8AAABkcnMvZG93bnJldi54bWxEj0FrwkAUhO8F/8PyCl5EN9oiNXUVCQj2&#10;IjQ2iLdH9pkEs29DdmPSf98VCh6HmfmGWW8HU4s7ta6yrGA+i0AQ51ZXXCj4Oe2nHyCcR9ZYWyYF&#10;v+Rguxm9rDHWtudvuqe+EAHCLkYFpfdNLKXLSzLoZrYhDt7VtgZ9kG0hdYt9gJtaLqJoKQ1WHBZK&#10;bCgpKb+lnVGQ6eP+NqnT7JIl16T/KrrzatIpNX4ddp8gPA3+Gf5vH7SC97f5Ah5vwhO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7b/3HAAAA3QAAAA8AAAAAAAAAAAAA&#10;AAAAnwIAAGRycy9kb3ducmV2LnhtbFBLBQYAAAAABAAEAPcAAACTAwAAAAA=&#10;">
                  <v:imagedata r:id="rId30" o:title=""/>
                </v:shape>
                <v:shape id="Picture 4317" o:spid="_x0000_s1028" type="#_x0000_t75" style="position:absolute;top:1756;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zGXIAAAA3QAAAA8AAABkcnMvZG93bnJldi54bWxEj0FrwkAUhO9C/8PyCr1Is9GWtkZXkYBQ&#10;L4JpQ+ntkX0mwezbkN2Y9N+7QsHjMDPfMKvNaBpxoc7VlhXMohgEcWF1zaWC76/d8wcI55E1NpZJ&#10;wR852KwfJitMtB34SJfMlyJA2CWooPK+TaR0RUUGXWRb4uCdbGfQB9mVUnc4BLhp5DyO36TBmsNC&#10;hS2lFRXnrDcKcn3YnadNlv/m6Skd9mX/s5j2Sj09jtslCE+jv4f/259awevL7B1ub8ITkO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DMxlyAAAAN0AAAAPAAAAAAAAAAAA&#10;AAAAAJ8CAABkcnMvZG93bnJldi54bWxQSwUGAAAAAAQABAD3AAAAlAMAAAAA&#10;">
                  <v:imagedata r:id="rId30" o:title=""/>
                </v:shape>
                <v:shape id="Picture 4322" o:spid="_x0000_s1029" type="#_x0000_t75" style="position:absolute;top:3509;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pUDHAAAA3QAAAA8AAABkcnMvZG93bnJldi54bWxEj0FrwkAUhO8F/8PyhF6kboxFanQVCQjt&#10;RWhqKL09ss8kmH0bshuT/ntXKPQ4zMw3zHY/mkbcqHO1ZQWLeQSCuLC65lLB+ev48gbCeWSNjWVS&#10;8EsO9rvJ0xYTbQf+pFvmSxEg7BJUUHnfJlK6oiKDbm5b4uBdbGfQB9mVUnc4BLhpZBxFK2mw5rBQ&#10;YUtpRcU1642CXJ+O11mT5T95ekmHj7L/Xs96pZ6n42EDwtPo/8N/7Xet4HUZx/B4E56A3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pUDHAAAA3QAAAA8AAAAAAAAAAAAA&#10;AAAAnwIAAGRycy9kb3ducmV2LnhtbFBLBQYAAAAABAAEAPcAAACTAwAAAAA=&#10;">
                  <v:imagedata r:id="rId30" o:title=""/>
                </v:shape>
                <v:shape id="Picture 4332" o:spid="_x0000_s1030" type="#_x0000_t75" style="position:absolute;top:7014;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M53IAAAA3QAAAA8AAABkcnMvZG93bnJldi54bWxEj81qwzAQhO+BvIPYQC6hkfNDaR0rIRgC&#10;7aVQt6b0tlgb29haGUuO3bevCoUch5n5hklOk2nFjXpXW1awWUcgiAuray4VfH5cHp5AOI+ssbVM&#10;Cn7Iwek4nyUYazvyO90yX4oAYRejgsr7LpbSFRUZdGvbEQfvanuDPsi+lLrHMcBNK7dR9CgN1hwW&#10;KuworahossEoyPXbpVm1Wf6dp9d0fC2Hr+fVoNRyMZ0PIDxN/h7+b79oBfvdbgt/b8ITkMd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zjOdyAAAAN0AAAAPAAAAAAAAAAAA&#10;AAAAAJ8CAABkcnMvZG93bnJldi54bWxQSwUGAAAAAAQABAD3AAAAlAMAAAAA&#10;">
                  <v:imagedata r:id="rId30" o:title=""/>
                </v:shape>
              </v:group>
            </w:pict>
          </mc:Fallback>
        </mc:AlternateContent>
      </w:r>
      <w:r>
        <w:t xml:space="preserve">the preparation of environmental and social documentation, </w:t>
      </w:r>
    </w:p>
    <w:p w14:paraId="346D834E" w14:textId="77777777" w:rsidR="00B76D26" w:rsidRDefault="00E1262A" w:rsidP="00FF4574">
      <w:pPr>
        <w:numPr>
          <w:ilvl w:val="1"/>
          <w:numId w:val="13"/>
        </w:numPr>
        <w:ind w:firstLine="194"/>
      </w:pPr>
      <w:r>
        <w:t xml:space="preserve">environmental and social monitoring of construction activities, </w:t>
      </w:r>
    </w:p>
    <w:p w14:paraId="685329DD" w14:textId="77777777" w:rsidR="00B76D26" w:rsidRDefault="00E1262A" w:rsidP="00FF4574">
      <w:pPr>
        <w:numPr>
          <w:ilvl w:val="1"/>
          <w:numId w:val="13"/>
        </w:numPr>
        <w:ind w:firstLine="194"/>
      </w:pPr>
      <w:r>
        <w:t xml:space="preserve">the definition of corrective measures in cases of non-compliance and the prevention of noncompliance, </w:t>
      </w:r>
    </w:p>
    <w:p w14:paraId="5979FE04" w14:textId="77777777" w:rsidR="00B76D26" w:rsidRDefault="00E1262A" w:rsidP="00FF4574">
      <w:pPr>
        <w:numPr>
          <w:ilvl w:val="1"/>
          <w:numId w:val="13"/>
        </w:numPr>
        <w:ind w:firstLine="194"/>
      </w:pPr>
      <w:r>
        <w:t xml:space="preserve">adequate and timely communication between the various parties involved; </w:t>
      </w:r>
    </w:p>
    <w:p w14:paraId="3812CD86" w14:textId="77777777" w:rsidR="00B76D26" w:rsidRDefault="00E1262A" w:rsidP="00FF4574">
      <w:pPr>
        <w:numPr>
          <w:ilvl w:val="0"/>
          <w:numId w:val="13"/>
        </w:numPr>
        <w:ind w:hanging="240"/>
      </w:pPr>
      <w:r>
        <w:t xml:space="preserve">He must ensure compliance with good environmental, social, health, and safety (ESHS) practices, including aspects relating to the prevention and management of GBV/SEA/HS incidents in the </w:t>
      </w:r>
      <w:r>
        <w:lastRenderedPageBreak/>
        <w:t xml:space="preserve">workplace and in communities, as well as the management of complaints and grievances related to the project; </w:t>
      </w:r>
    </w:p>
    <w:p w14:paraId="44636100" w14:textId="77777777" w:rsidR="00B76D26" w:rsidRDefault="00E1262A" w:rsidP="00FF4574">
      <w:pPr>
        <w:numPr>
          <w:ilvl w:val="0"/>
          <w:numId w:val="13"/>
        </w:numPr>
        <w:ind w:hanging="240"/>
      </w:pPr>
      <w:r>
        <w:t xml:space="preserve">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 </w:t>
      </w:r>
    </w:p>
    <w:p w14:paraId="338D163E" w14:textId="77777777" w:rsidR="00B76D26" w:rsidRDefault="00E1262A" w:rsidP="00FF4574">
      <w:pPr>
        <w:numPr>
          <w:ilvl w:val="0"/>
          <w:numId w:val="13"/>
        </w:numPr>
        <w:ind w:hanging="240"/>
      </w:pPr>
      <w:r>
        <w:t xml:space="preserve">Without being exhaustive, the applicable regulations, laws, decrees, and standards presented in the following environmental and social texts, subject to these clauses, are as follows: </w:t>
      </w:r>
    </w:p>
    <w:p w14:paraId="469B08D0" w14:textId="77777777" w:rsidR="00B76D26" w:rsidRDefault="00E1262A">
      <w:pPr>
        <w:ind w:left="283" w:right="128" w:firstLine="19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B0157FA" wp14:editId="0D98E166">
                <wp:simplePos x="0" y="0"/>
                <wp:positionH relativeFrom="column">
                  <wp:posOffset>70104</wp:posOffset>
                </wp:positionH>
                <wp:positionV relativeFrom="paragraph">
                  <wp:posOffset>-1370</wp:posOffset>
                </wp:positionV>
                <wp:extent cx="352044" cy="4025519"/>
                <wp:effectExtent l="0" t="0" r="0" b="0"/>
                <wp:wrapNone/>
                <wp:docPr id="113178" name="Group 113178"/>
                <wp:cNvGraphicFramePr/>
                <a:graphic xmlns:a="http://schemas.openxmlformats.org/drawingml/2006/main">
                  <a:graphicData uri="http://schemas.microsoft.com/office/word/2010/wordprocessingGroup">
                    <wpg:wgp>
                      <wpg:cNvGrpSpPr/>
                      <wpg:grpSpPr>
                        <a:xfrm>
                          <a:off x="0" y="0"/>
                          <a:ext cx="352044" cy="4025519"/>
                          <a:chOff x="0" y="0"/>
                          <a:chExt cx="352044" cy="4025519"/>
                        </a:xfrm>
                      </wpg:grpSpPr>
                      <pic:pic xmlns:pic="http://schemas.openxmlformats.org/drawingml/2006/picture">
                        <pic:nvPicPr>
                          <pic:cNvPr id="113303" name="Picture 113303"/>
                          <pic:cNvPicPr/>
                        </pic:nvPicPr>
                        <pic:blipFill>
                          <a:blip r:embed="rId31"/>
                          <a:stretch>
                            <a:fillRect/>
                          </a:stretch>
                        </pic:blipFill>
                        <pic:spPr>
                          <a:xfrm>
                            <a:off x="128778" y="32512"/>
                            <a:ext cx="85725" cy="104775"/>
                          </a:xfrm>
                          <a:prstGeom prst="rect">
                            <a:avLst/>
                          </a:prstGeom>
                        </pic:spPr>
                      </pic:pic>
                      <pic:pic xmlns:pic="http://schemas.openxmlformats.org/drawingml/2006/picture">
                        <pic:nvPicPr>
                          <pic:cNvPr id="4372" name="Picture 4372"/>
                          <pic:cNvPicPr/>
                        </pic:nvPicPr>
                        <pic:blipFill>
                          <a:blip r:embed="rId11"/>
                          <a:stretch>
                            <a:fillRect/>
                          </a:stretch>
                        </pic:blipFill>
                        <pic:spPr>
                          <a:xfrm>
                            <a:off x="114300" y="525780"/>
                            <a:ext cx="237744" cy="169164"/>
                          </a:xfrm>
                          <a:prstGeom prst="rect">
                            <a:avLst/>
                          </a:prstGeom>
                        </pic:spPr>
                      </pic:pic>
                      <pic:pic xmlns:pic="http://schemas.openxmlformats.org/drawingml/2006/picture">
                        <pic:nvPicPr>
                          <pic:cNvPr id="113304" name="Picture 113304"/>
                          <pic:cNvPicPr/>
                        </pic:nvPicPr>
                        <pic:blipFill>
                          <a:blip r:embed="rId31"/>
                          <a:stretch>
                            <a:fillRect/>
                          </a:stretch>
                        </pic:blipFill>
                        <pic:spPr>
                          <a:xfrm>
                            <a:off x="128778" y="908812"/>
                            <a:ext cx="85725" cy="104775"/>
                          </a:xfrm>
                          <a:prstGeom prst="rect">
                            <a:avLst/>
                          </a:prstGeom>
                        </pic:spPr>
                      </pic:pic>
                      <pic:pic xmlns:pic="http://schemas.openxmlformats.org/drawingml/2006/picture">
                        <pic:nvPicPr>
                          <pic:cNvPr id="4384" name="Picture 4384"/>
                          <pic:cNvPicPr/>
                        </pic:nvPicPr>
                        <pic:blipFill>
                          <a:blip r:embed="rId11"/>
                          <a:stretch>
                            <a:fillRect/>
                          </a:stretch>
                        </pic:blipFill>
                        <pic:spPr>
                          <a:xfrm>
                            <a:off x="114300" y="1051560"/>
                            <a:ext cx="237744" cy="169164"/>
                          </a:xfrm>
                          <a:prstGeom prst="rect">
                            <a:avLst/>
                          </a:prstGeom>
                        </pic:spPr>
                      </pic:pic>
                      <pic:pic xmlns:pic="http://schemas.openxmlformats.org/drawingml/2006/picture">
                        <pic:nvPicPr>
                          <pic:cNvPr id="4389" name="Picture 4389"/>
                          <pic:cNvPicPr/>
                        </pic:nvPicPr>
                        <pic:blipFill>
                          <a:blip r:embed="rId11"/>
                          <a:stretch>
                            <a:fillRect/>
                          </a:stretch>
                        </pic:blipFill>
                        <pic:spPr>
                          <a:xfrm>
                            <a:off x="114300" y="1227201"/>
                            <a:ext cx="237744" cy="169164"/>
                          </a:xfrm>
                          <a:prstGeom prst="rect">
                            <a:avLst/>
                          </a:prstGeom>
                        </pic:spPr>
                      </pic:pic>
                      <pic:pic xmlns:pic="http://schemas.openxmlformats.org/drawingml/2006/picture">
                        <pic:nvPicPr>
                          <pic:cNvPr id="4395" name="Picture 4395"/>
                          <pic:cNvPicPr/>
                        </pic:nvPicPr>
                        <pic:blipFill>
                          <a:blip r:embed="rId11"/>
                          <a:stretch>
                            <a:fillRect/>
                          </a:stretch>
                        </pic:blipFill>
                        <pic:spPr>
                          <a:xfrm>
                            <a:off x="114300" y="1402461"/>
                            <a:ext cx="237744" cy="169164"/>
                          </a:xfrm>
                          <a:prstGeom prst="rect">
                            <a:avLst/>
                          </a:prstGeom>
                        </pic:spPr>
                      </pic:pic>
                      <pic:pic xmlns:pic="http://schemas.openxmlformats.org/drawingml/2006/picture">
                        <pic:nvPicPr>
                          <pic:cNvPr id="4401" name="Picture 4401"/>
                          <pic:cNvPicPr/>
                        </pic:nvPicPr>
                        <pic:blipFill>
                          <a:blip r:embed="rId11"/>
                          <a:stretch>
                            <a:fillRect/>
                          </a:stretch>
                        </pic:blipFill>
                        <pic:spPr>
                          <a:xfrm>
                            <a:off x="0" y="1752981"/>
                            <a:ext cx="237744" cy="169164"/>
                          </a:xfrm>
                          <a:prstGeom prst="rect">
                            <a:avLst/>
                          </a:prstGeom>
                        </pic:spPr>
                      </pic:pic>
                      <pic:pic xmlns:pic="http://schemas.openxmlformats.org/drawingml/2006/picture">
                        <pic:nvPicPr>
                          <pic:cNvPr id="4407" name="Picture 4407"/>
                          <pic:cNvPicPr/>
                        </pic:nvPicPr>
                        <pic:blipFill>
                          <a:blip r:embed="rId11"/>
                          <a:stretch>
                            <a:fillRect/>
                          </a:stretch>
                        </pic:blipFill>
                        <pic:spPr>
                          <a:xfrm>
                            <a:off x="0" y="2103501"/>
                            <a:ext cx="237744" cy="169164"/>
                          </a:xfrm>
                          <a:prstGeom prst="rect">
                            <a:avLst/>
                          </a:prstGeom>
                        </pic:spPr>
                      </pic:pic>
                      <pic:pic xmlns:pic="http://schemas.openxmlformats.org/drawingml/2006/picture">
                        <pic:nvPicPr>
                          <pic:cNvPr id="4413" name="Picture 4413"/>
                          <pic:cNvPicPr/>
                        </pic:nvPicPr>
                        <pic:blipFill>
                          <a:blip r:embed="rId11"/>
                          <a:stretch>
                            <a:fillRect/>
                          </a:stretch>
                        </pic:blipFill>
                        <pic:spPr>
                          <a:xfrm>
                            <a:off x="0" y="2454021"/>
                            <a:ext cx="237744" cy="169164"/>
                          </a:xfrm>
                          <a:prstGeom prst="rect">
                            <a:avLst/>
                          </a:prstGeom>
                        </pic:spPr>
                      </pic:pic>
                      <pic:pic xmlns:pic="http://schemas.openxmlformats.org/drawingml/2006/picture">
                        <pic:nvPicPr>
                          <pic:cNvPr id="113305" name="Picture 113305"/>
                          <pic:cNvPicPr/>
                        </pic:nvPicPr>
                        <pic:blipFill>
                          <a:blip r:embed="rId32"/>
                          <a:stretch>
                            <a:fillRect/>
                          </a:stretch>
                        </pic:blipFill>
                        <pic:spPr>
                          <a:xfrm>
                            <a:off x="14478" y="2839212"/>
                            <a:ext cx="85725" cy="104775"/>
                          </a:xfrm>
                          <a:prstGeom prst="rect">
                            <a:avLst/>
                          </a:prstGeom>
                        </pic:spPr>
                      </pic:pic>
                      <pic:pic xmlns:pic="http://schemas.openxmlformats.org/drawingml/2006/picture">
                        <pic:nvPicPr>
                          <pic:cNvPr id="4427" name="Picture 4427"/>
                          <pic:cNvPicPr/>
                        </pic:nvPicPr>
                        <pic:blipFill>
                          <a:blip r:embed="rId11"/>
                          <a:stretch>
                            <a:fillRect/>
                          </a:stretch>
                        </pic:blipFill>
                        <pic:spPr>
                          <a:xfrm>
                            <a:off x="0" y="3155061"/>
                            <a:ext cx="237744" cy="169164"/>
                          </a:xfrm>
                          <a:prstGeom prst="rect">
                            <a:avLst/>
                          </a:prstGeom>
                        </pic:spPr>
                      </pic:pic>
                      <pic:pic xmlns:pic="http://schemas.openxmlformats.org/drawingml/2006/picture">
                        <pic:nvPicPr>
                          <pic:cNvPr id="4433" name="Picture 4433"/>
                          <pic:cNvPicPr/>
                        </pic:nvPicPr>
                        <pic:blipFill>
                          <a:blip r:embed="rId11"/>
                          <a:stretch>
                            <a:fillRect/>
                          </a:stretch>
                        </pic:blipFill>
                        <pic:spPr>
                          <a:xfrm>
                            <a:off x="0" y="3330575"/>
                            <a:ext cx="237744" cy="169164"/>
                          </a:xfrm>
                          <a:prstGeom prst="rect">
                            <a:avLst/>
                          </a:prstGeom>
                        </pic:spPr>
                      </pic:pic>
                      <pic:pic xmlns:pic="http://schemas.openxmlformats.org/drawingml/2006/picture">
                        <pic:nvPicPr>
                          <pic:cNvPr id="4439" name="Picture 4439"/>
                          <pic:cNvPicPr/>
                        </pic:nvPicPr>
                        <pic:blipFill>
                          <a:blip r:embed="rId11"/>
                          <a:stretch>
                            <a:fillRect/>
                          </a:stretch>
                        </pic:blipFill>
                        <pic:spPr>
                          <a:xfrm>
                            <a:off x="0" y="3681095"/>
                            <a:ext cx="237744" cy="169164"/>
                          </a:xfrm>
                          <a:prstGeom prst="rect">
                            <a:avLst/>
                          </a:prstGeom>
                        </pic:spPr>
                      </pic:pic>
                      <pic:pic xmlns:pic="http://schemas.openxmlformats.org/drawingml/2006/picture">
                        <pic:nvPicPr>
                          <pic:cNvPr id="4445" name="Picture 4445"/>
                          <pic:cNvPicPr/>
                        </pic:nvPicPr>
                        <pic:blipFill>
                          <a:blip r:embed="rId11"/>
                          <a:stretch>
                            <a:fillRect/>
                          </a:stretch>
                        </pic:blipFill>
                        <pic:spPr>
                          <a:xfrm>
                            <a:off x="0" y="3856355"/>
                            <a:ext cx="237744" cy="169164"/>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AF8D5E" id="Group 113178" o:spid="_x0000_s1026" style="position:absolute;margin-left:5.5pt;margin-top:-.1pt;width:27.7pt;height:316.95pt;z-index:-251650048" coordsize="3520,4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">
                <v:shape id="Picture 113303" o:spid="_x0000_s1027" type="#_x0000_t75" style="position:absolute;left:1287;top:325;width:858;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Xp/CAAAA3wAAAA8AAABkcnMvZG93bnJldi54bWxET01rAjEQvRf6H8II3mp2XRDZGkUUodBT&#10;tYLHYTPdLG4m2yRq7K9vCkKPj/e9WCXbiyv50DlWUE4KEMSN0x23Cj4Pu5c5iBCRNfaOScGdAqyW&#10;z08LrLW78Qdd97EVOYRDjQpMjEMtZWgMWQwTNxBn7st5izFD30rt8ZbDbS+nRTGTFjvODQYH2hhq&#10;zvuLVTArv6v5Oh3f7dZPvXHtzyadtkqNR2n9CiJSiv/ih/tN5/llVRUV/P3JA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16fwgAAAN8AAAAPAAAAAAAAAAAAAAAAAJ8C&#10;AABkcnMvZG93bnJldi54bWxQSwUGAAAAAAQABAD3AAAAjgMAAAAA&#10;">
                  <v:imagedata r:id="rId34" o:title=""/>
                </v:shape>
                <v:shape id="Picture 4372" o:spid="_x0000_s1028" type="#_x0000_t75" style="position:absolute;left:1143;top:5257;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il3IAAAA3QAAAA8AAABkcnMvZG93bnJldi54bWxEj0FrwkAUhO9C/8PyCr1Is9GWtkZXkYBQ&#10;L4JpQ+ntkX0mwezbkN2Y9N+7QsHjMDPfMKvNaBpxoc7VlhXMohgEcWF1zaWC76/d8wcI55E1NpZJ&#10;wR852KwfJitMtB34SJfMlyJA2CWooPK+TaR0RUUGXWRb4uCdbGfQB9mVUnc4BLhp5DyO36TBmsNC&#10;hS2lFRXnrDcKcn3YnadNlv/m6Skd9mX/s5j2Sj09jtslCE+jv4f/259awevL+xxub8ITkO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pIpdyAAAAN0AAAAPAAAAAAAAAAAA&#10;AAAAAJ8CAABkcnMvZG93bnJldi54bWxQSwUGAAAAAAQABAD3AAAAlAMAAAAA&#10;">
                  <v:imagedata r:id="rId30" o:title=""/>
                </v:shape>
                <v:shape id="Picture 113304" o:spid="_x0000_s1029" type="#_x0000_t75" style="position:absolute;left:1287;top:9088;width:858;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xuvDAAAA3wAAAA8AAABkcnMvZG93bnJldi54bWxET01rAjEQvQv9D2GE3jS7bhHZGkUUodBT&#10;rYUeh810s7iZbJOoqb/eFAo9Pt73cp1sLy7kQ+dYQTktQBA3TnfcKji+7ycLECEia+wdk4IfCrBe&#10;PYyWWGt35Te6HGIrcgiHGhWYGIdaytAYshimbiDO3JfzFmOGvpXa4zWH217OimIuLXacGwwOtDXU&#10;nA5nq2BefleLTfp4tTs/88a1t2363Cn1OE6bZxCRUvwX/7lfdJ5fVlXxBL9/M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LG68MAAADfAAAADwAAAAAAAAAAAAAAAACf&#10;AgAAZHJzL2Rvd25yZXYueG1sUEsFBgAAAAAEAAQA9wAAAI8DAAAAAA==&#10;">
                  <v:imagedata r:id="rId34" o:title=""/>
                </v:shape>
                <v:shape id="Picture 4384" o:spid="_x0000_s1030" type="#_x0000_t75" style="position:absolute;left:1143;top:10515;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x5XHAAAA3QAAAA8AAABkcnMvZG93bnJldi54bWxEj0FrwkAUhO9C/8PyCr1I3VhFNLqKBIR6&#10;KRgbxNsj+0yC2bchuzHpv+8WCh6HmfmG2ewGU4sHta6yrGA6iUAQ51ZXXCj4Ph/elyCcR9ZYWyYF&#10;P+Rgt30ZbTDWtucTPVJfiABhF6OC0vsmltLlJRl0E9sQB+9mW4M+yLaQusU+wE0tP6JoIQ1WHBZK&#10;bCgpKb+nnVGQ6a/DfVyn2TVLbkl/LLrLatwp9fY67NcgPA3+Gf5vf2oF89lyDn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Ux5XHAAAA3QAAAA8AAAAAAAAAAAAA&#10;AAAAnwIAAGRycy9kb3ducmV2LnhtbFBLBQYAAAAABAAEAPcAAACTAwAAAAA=&#10;">
                  <v:imagedata r:id="rId30" o:title=""/>
                </v:shape>
                <v:shape id="Picture 4389" o:spid="_x0000_s1031" type="#_x0000_t75" style="position:absolute;left:1143;top:12272;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VaAvHAAAA3QAAAA8AAABkcnMvZG93bnJldi54bWxEj0FrwkAUhO+F/oflCV6kbrRFNLpKCQj2&#10;IjQ2iLdH9pkEs29DdmPSf98VCh6HmfmG2ewGU4s7ta6yrGA2jUAQ51ZXXCj4Oe3fliCcR9ZYWyYF&#10;v+Rgt3192WCsbc/fdE99IQKEXYwKSu+bWEqXl2TQTW1DHLyrbQ36INtC6hb7ADe1nEfRQhqsOCyU&#10;2FBSUn5LO6Mg08f9bVKn2SVLrkn/VXTn1aRTajwaPtcgPA3+Gf5vH7SCj/flCh5vwhO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VaAvHAAAA3QAAAA8AAAAAAAAAAAAA&#10;AAAAnwIAAGRycy9kb3ducmV2LnhtbFBLBQYAAAAABAAEAPcAAACTAwAAAAA=&#10;">
                  <v:imagedata r:id="rId30" o:title=""/>
                </v:shape>
                <v:shape id="Picture 4395" o:spid="_x0000_s1032" type="#_x0000_t75" style="position:absolute;left:1143;top:14024;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9NPIAAAA3QAAAA8AAABkcnMvZG93bnJldi54bWxEj09rwkAUxO+C32F5Qi9SN9o/NNFVJCC0&#10;F8G0ofT2yD6TYPZtyG5M+u27QsHjMDO/YTa70TTiSp2rLStYLiIQxIXVNZcKvj4Pj28gnEfW2Fgm&#10;Bb/kYLedTjaYaDvwia6ZL0WAsEtQQeV9m0jpiooMuoVtiYN3tp1BH2RXSt3hEOCmkasoepUGaw4L&#10;FbaUVlRcst4oyPXxcJk3Wf6Tp+d0+Cj773jeK/UwG/drEJ5Gfw//t9+1guen+AVub8ITkN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fTTyAAAAN0AAAAPAAAAAAAAAAAA&#10;AAAAAJ8CAABkcnMvZG93bnJldi54bWxQSwUGAAAAAAQABAD3AAAAlAMAAAAA&#10;">
                  <v:imagedata r:id="rId30" o:title=""/>
                </v:shape>
                <v:shape id="Picture 4401" o:spid="_x0000_s1033" type="#_x0000_t75" style="position:absolute;top:17529;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qjLGAAAA3QAAAA8AAABkcnMvZG93bnJldi54bWxEj0FrwkAUhO+F/oflFbxIs1GktNFVSkCo&#10;l4LRULw9ss8kmH0bshsT/31XEDwOM/MNs9qMphFX6lxtWcEsikEQF1bXXCo4HrbvnyCcR9bYWCYF&#10;N3KwWb++rDDRduA9XTNfigBhl6CCyvs2kdIVFRl0kW2Jg3e2nUEfZFdK3eEQ4KaR8zj+kAZrDgsV&#10;tpRWVFyy3ijI9e/2Mm2y/JSn53TYlf3f17RXavI2fi9BeBr9M/xo/2gFi0U8g/ub8AT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qqMsYAAADdAAAADwAAAAAAAAAAAAAA&#10;AACfAgAAZHJzL2Rvd25yZXYueG1sUEsFBgAAAAAEAAQA9wAAAJIDAAAAAA==&#10;">
                  <v:imagedata r:id="rId30" o:title=""/>
                </v:shape>
                <v:shape id="Picture 4407" o:spid="_x0000_s1034" type="#_x0000_t75" style="position:absolute;top:21035;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93HAAAA3QAAAA8AAABkcnMvZG93bnJldi54bWxEj0FrwkAUhO9C/8PyCl6kbhSxbeoqEhDs&#10;RWhsEG+P7DMJZt+G7MbEf98VCh6HmfmGWW0GU4sbta6yrGA2jUAQ51ZXXCj4Pe7ePkA4j6yxtkwK&#10;7uRgs34ZrTDWtucfuqW+EAHCLkYFpfdNLKXLSzLoprYhDt7FtgZ9kG0hdYt9gJtazqNoKQ1WHBZK&#10;bCgpKb+mnVGQ6cPuOqnT7Jwll6T/LrrT56RTavw6bL9AeBr8M/zf3msFi0X0Do834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l93HAAAA3QAAAA8AAAAAAAAAAAAA&#10;AAAAnwIAAGRycy9kb3ducmV2LnhtbFBLBQYAAAAABAAEAPcAAACTAwAAAAA=&#10;">
                  <v:imagedata r:id="rId30" o:title=""/>
                </v:shape>
                <v:shape id="Picture 4413" o:spid="_x0000_s1035" type="#_x0000_t75" style="position:absolute;top:24540;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BwPHAAAA3QAAAA8AAABkcnMvZG93bnJldi54bWxEj0FrwkAUhO8F/8PyCr2IbmxFauoqEhDs&#10;RWhsEG+P7DMJZt+G7MbEf+8WCh6HmfmGWW0GU4sbta6yrGA2jUAQ51ZXXCj4Pe4mnyCcR9ZYWyYF&#10;d3KwWY9eVhhr2/MP3VJfiABhF6OC0vsmltLlJRl0U9sQB+9iW4M+yLaQusU+wE0t36NoIQ1WHBZK&#10;bCgpKb+mnVGQ6cPuOq7T7Jwll6T/LrrTctwp9fY6bL9AeBr8M/zf3msF8/nsA/7ehCcg1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dBwPHAAAA3QAAAA8AAAAAAAAAAAAA&#10;AAAAnwIAAGRycy9kb3ducmV2LnhtbFBLBQYAAAAABAAEAPcAAACTAwAAAAA=&#10;">
                  <v:imagedata r:id="rId30" o:title=""/>
                </v:shape>
                <v:shape id="Picture 113305" o:spid="_x0000_s1036" type="#_x0000_t75" style="position:absolute;left:144;top:28392;width:858;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jbDEAAAA3wAAAA8AAABkcnMvZG93bnJldi54bWxET1trwjAUfhf2H8IZ+KZpdUqpjSKDwRgD&#10;WXd5PjTHtrM5qU207b9fBoKPH9892w2mEVfqXG1ZQTyPQBAXVtdcKvj6fJklIJxH1thYJgUjOdht&#10;HyYZptr2/EHX3JcihLBLUUHlfZtK6YqKDLq5bYkDd7SdQR9gV0rdYR/CTSMXUbSWBmsODRW29FxR&#10;ccovRsH70zn/+UZL8cGM9e/bXp7WyUGp6eOw34DwNPi7+OZ+1WF+vFxGK/j/EwD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EjbDEAAAA3wAAAA8AAAAAAAAAAAAAAAAA&#10;nwIAAGRycy9kb3ducmV2LnhtbFBLBQYAAAAABAAEAPcAAACQAwAAAAA=&#10;">
                  <v:imagedata r:id="rId35" o:title=""/>
                </v:shape>
                <v:shape id="Picture 4427" o:spid="_x0000_s1037" type="#_x0000_t75" style="position:absolute;top:31550;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y73HAAAA3QAAAA8AAABkcnMvZG93bnJldi54bWxEj0FrwkAUhO+C/2F5ghepG0VsG7OKBIT2&#10;UmjaUHp7ZJ9JSPZtyG5M+u+7hYLHYWa+YZLTZFpxo97VlhVs1hEI4sLqmksFnx+XhycQziNrbC2T&#10;gh9ycDrOZwnG2o78TrfMlyJA2MWooPK+i6V0RUUG3dp2xMG72t6gD7Ivpe5xDHDTym0U7aXBmsNC&#10;hR2lFRVNNhgFuX67NKs2y7/z9JqOr+Xw9bwalFoupvMBhKfJ38P/7RetYLfbPsLfm/AE5PE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Ky73HAAAA3QAAAA8AAAAAAAAAAAAA&#10;AAAAnwIAAGRycy9kb3ducmV2LnhtbFBLBQYAAAAABAAEAPcAAACTAwAAAAA=&#10;">
                  <v:imagedata r:id="rId30" o:title=""/>
                </v:shape>
                <v:shape id="Picture 4433" o:spid="_x0000_s1038" type="#_x0000_t75" style="position:absolute;top:33305;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W2PHAAAA3QAAAA8AAABkcnMvZG93bnJldi54bWxEj0FrwkAUhO8F/8PyBC9SN60iNrqKBAS9&#10;FBoNpbdH9pkEs29DdmPiv+8WCh6HmfmG2ewGU4s7ta6yrOBtFoEgzq2uuFBwOR9eVyCcR9ZYWyYF&#10;D3Kw245eNhhr2/MX3VNfiABhF6OC0vsmltLlJRl0M9sQB+9qW4M+yLaQusU+wE0t36NoKQ1WHBZK&#10;bCgpKb+lnVGQ6c/DbVqn2U+WXJP+VHTfH9NOqcl42K9BeBr8M/zfPmoFi8V8Dn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oW2PHAAAA3QAAAA8AAAAAAAAAAAAA&#10;AAAAnwIAAGRycy9kb3ducmV2LnhtbFBLBQYAAAAABAAEAPcAAACTAwAAAAA=&#10;">
                  <v:imagedata r:id="rId30" o:title=""/>
                </v:shape>
                <v:shape id="Picture 4439" o:spid="_x0000_s1039" type="#_x0000_t75" style="position:absolute;top:36810;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bInHAAAA3QAAAA8AAABkcnMvZG93bnJldi54bWxEj0FrwkAUhO9C/8PyCr2IbqwiNbqKBIR6&#10;KRgbxNsj+0yC2bchuzHpv+8WCh6HmfmG2ewGU4sHta6yrGA2jUAQ51ZXXCj4Ph8mHyCcR9ZYWyYF&#10;P+Rgt30ZbTDWtucTPVJfiABhF6OC0vsmltLlJRl0U9sQB+9mW4M+yLaQusU+wE0t36NoKQ1WHBZK&#10;bCgpKb+nnVGQ6a/DfVyn2TVLbkl/LLrLatwp9fY67NcgPA3+Gf5vf2oFi8V8BX9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AbInHAAAA3QAAAA8AAAAAAAAAAAAA&#10;AAAAnwIAAGRycy9kb3ducmV2LnhtbFBLBQYAAAAABAAEAPcAAACTAwAAAAA=&#10;">
                  <v:imagedata r:id="rId30" o:title=""/>
                </v:shape>
                <v:shape id="Picture 4445" o:spid="_x0000_s1040" type="#_x0000_t75" style="position:absolute;top:38563;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FfHHAAAA3QAAAA8AAABkcnMvZG93bnJldi54bWxEj0FrwkAUhO+C/2F5Qi9SN5YoNbqKBIT2&#10;IjQ1lN4e2WcSzL4N2Y1J/31XKPQ4zMw3zO4wmkbcqXO1ZQXLRQSCuLC65lLB5fP0/ArCeWSNjWVS&#10;8EMODvvpZIeJtgN/0D3zpQgQdgkqqLxvEyldUZFBt7AtcfCutjPog+xKqTscAtw08iWK1tJgzWGh&#10;wpbSiopb1hsFuT6fbvMmy7/z9JoO72X/tZn3Sj3NxuMWhKfR/4f/2m9aQRzHK3i8CU9A7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LFfHHAAAA3QAAAA8AAAAAAAAAAAAA&#10;AAAAnwIAAGRycy9kb3ducmV2LnhtbFBLBQYAAAAABAAEAPcAAACTAwAAAAA=&#10;">
                  <v:imagedata r:id="rId30" o:title=""/>
                </v:shape>
              </v:group>
            </w:pict>
          </mc:Fallback>
        </mc:AlternateContent>
      </w:r>
      <w:r>
        <w:t xml:space="preserve"> Framework Law No. 96/12 of August 5, 1996, relating to environmental management, which provides, in particular, for the treatment of waste by companies and the protection of receiving environments and penalties for environmental damage; </w:t>
      </w:r>
    </w:p>
    <w:p w14:paraId="44ADE78F" w14:textId="77777777" w:rsidR="00B76D26" w:rsidRDefault="00E1262A">
      <w:pPr>
        <w:ind w:left="283" w:firstLine="195"/>
      </w:pPr>
      <w:r>
        <w:t xml:space="preserve"> Law No. 94/01 of January 20, 1994, on the forest, wildlife, and fisheries regime, which sets out the framework and conditions for felling trees, whether or not they belong to permanent forest land; </w:t>
      </w:r>
    </w:p>
    <w:p w14:paraId="5E99242D" w14:textId="77777777" w:rsidR="00B76D26" w:rsidRDefault="00E1262A">
      <w:pPr>
        <w:ind w:left="481"/>
      </w:pPr>
      <w:r>
        <w:t xml:space="preserve"> Law 1998 on classified hazardous establishments such as quarries; </w:t>
      </w:r>
    </w:p>
    <w:p w14:paraId="340DBA46" w14:textId="77777777" w:rsidR="00B76D26" w:rsidRDefault="00E1262A">
      <w:pPr>
        <w:ind w:left="481"/>
      </w:pPr>
      <w:r>
        <w:t xml:space="preserve"> Law No. 98/005 of April 14, 1998, on the water regime; </w:t>
      </w:r>
    </w:p>
    <w:p w14:paraId="0DAFE6CD" w14:textId="77777777" w:rsidR="00B76D26" w:rsidRDefault="00E1262A">
      <w:pPr>
        <w:ind w:left="481"/>
      </w:pPr>
      <w:r>
        <w:t xml:space="preserve"> Law No. 96/67 of April 8, 1996 on the protection of national road heritage, </w:t>
      </w:r>
    </w:p>
    <w:p w14:paraId="3035F202" w14:textId="77777777" w:rsidR="00B76D26" w:rsidRDefault="00E1262A">
      <w:pPr>
        <w:ind w:left="283" w:firstLine="195"/>
      </w:pPr>
      <w:r>
        <w:t xml:space="preserve"> Law No. 2016/017 of December 14, 2016 on the mining code, which governs the conditions for opening quarry sites and laterite borrow pits; </w:t>
      </w:r>
    </w:p>
    <w:p w14:paraId="2091FEA9" w14:textId="77777777" w:rsidR="00B76D26" w:rsidRDefault="00E1262A">
      <w:pPr>
        <w:ind w:left="103" w:firstLine="194"/>
      </w:pPr>
      <w:r>
        <w:t xml:space="preserve"> Law No. 85/09 of July 4, 1985, relating to expropriation for public utility and compensation arrangements; </w:t>
      </w:r>
    </w:p>
    <w:p w14:paraId="1BE35B42" w14:textId="77777777" w:rsidR="00B76D26" w:rsidRDefault="00E1262A">
      <w:pPr>
        <w:ind w:left="103" w:firstLine="194"/>
      </w:pPr>
      <w:r>
        <w:t xml:space="preserve"> Law No. 92/007 of August 14, 1992, establishing the Labor Code, which sets out the conditions of employment, health, and safety at work; </w:t>
      </w:r>
    </w:p>
    <w:p w14:paraId="7C30BFDA" w14:textId="77777777" w:rsidR="00B76D26" w:rsidRDefault="00E1262A">
      <w:pPr>
        <w:ind w:left="103" w:firstLine="194"/>
      </w:pPr>
      <w:r>
        <w:t xml:space="preserve"> Decree No. 2013/00171/PM of February 14, 2013, on environmental impact assessments, which may involve compensatory measures to be paid by contractors; </w:t>
      </w:r>
    </w:p>
    <w:p w14:paraId="753CF5F8" w14:textId="77777777" w:rsidR="00B76D26" w:rsidRDefault="00E1262A">
      <w:pPr>
        <w:ind w:left="103" w:firstLine="194"/>
      </w:pPr>
      <w:r>
        <w:t xml:space="preserve"> Decree No. 2012/2809/PM of September 26, 2012, setting out the conditions for sorting, collection, storage, transportation, recovery, recycling, treatment, and final disposal of waste; </w:t>
      </w:r>
    </w:p>
    <w:p w14:paraId="3EB51AF6" w14:textId="77777777" w:rsidR="00B76D26" w:rsidRDefault="00E1262A">
      <w:r>
        <w:t xml:space="preserve"> Decree No. 2011/2581 of 23 August 2011 regulating harmful and/or hazardous chemical substances; </w:t>
      </w:r>
    </w:p>
    <w:p w14:paraId="44D8308D" w14:textId="77777777" w:rsidR="00B76D26" w:rsidRDefault="00E1262A">
      <w:pPr>
        <w:ind w:left="103" w:firstLine="194"/>
      </w:pPr>
      <w:r>
        <w:t xml:space="preserve"> Decree No. 2011/2582 of 23 August 2011 establishing the conditions for the protection of the atmosphere; </w:t>
      </w:r>
    </w:p>
    <w:p w14:paraId="34CB5B41" w14:textId="77777777" w:rsidR="00B76D26" w:rsidRDefault="00E1262A">
      <w:r>
        <w:t xml:space="preserve"> Decree No. 2011/2583 of 23 August 2011 regulating noise and odor pollution; </w:t>
      </w:r>
    </w:p>
    <w:p w14:paraId="787891C5" w14:textId="77777777" w:rsidR="00B76D26" w:rsidRDefault="00E1262A">
      <w:pPr>
        <w:ind w:left="103" w:right="125" w:firstLine="194"/>
      </w:pPr>
      <w:r>
        <w:t xml:space="preserve">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 </w:t>
      </w:r>
    </w:p>
    <w:p w14:paraId="447D2582" w14:textId="77777777" w:rsidR="00B76D26" w:rsidRDefault="00E1262A">
      <w:pPr>
        <w:ind w:left="103" w:firstLine="194"/>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3D0BB5C9" wp14:editId="0549AE8C">
                <wp:simplePos x="0" y="0"/>
                <wp:positionH relativeFrom="column">
                  <wp:posOffset>70104</wp:posOffset>
                </wp:positionH>
                <wp:positionV relativeFrom="paragraph">
                  <wp:posOffset>-1371</wp:posOffset>
                </wp:positionV>
                <wp:extent cx="237744" cy="519685"/>
                <wp:effectExtent l="0" t="0" r="0" b="0"/>
                <wp:wrapNone/>
                <wp:docPr id="113179" name="Group 113179"/>
                <wp:cNvGraphicFramePr/>
                <a:graphic xmlns:a="http://schemas.openxmlformats.org/drawingml/2006/main">
                  <a:graphicData uri="http://schemas.microsoft.com/office/word/2010/wordprocessingGroup">
                    <wpg:wgp>
                      <wpg:cNvGrpSpPr/>
                      <wpg:grpSpPr>
                        <a:xfrm>
                          <a:off x="0" y="0"/>
                          <a:ext cx="237744" cy="519685"/>
                          <a:chOff x="0" y="0"/>
                          <a:chExt cx="237744" cy="519685"/>
                        </a:xfrm>
                      </wpg:grpSpPr>
                      <pic:pic xmlns:pic="http://schemas.openxmlformats.org/drawingml/2006/picture">
                        <pic:nvPicPr>
                          <pic:cNvPr id="4454" name="Picture 4454"/>
                          <pic:cNvPicPr/>
                        </pic:nvPicPr>
                        <pic:blipFill>
                          <a:blip r:embed="rId11"/>
                          <a:stretch>
                            <a:fillRect/>
                          </a:stretch>
                        </pic:blipFill>
                        <pic:spPr>
                          <a:xfrm>
                            <a:off x="0" y="0"/>
                            <a:ext cx="237744" cy="169164"/>
                          </a:xfrm>
                          <a:prstGeom prst="rect">
                            <a:avLst/>
                          </a:prstGeom>
                        </pic:spPr>
                      </pic:pic>
                      <pic:pic xmlns:pic="http://schemas.openxmlformats.org/drawingml/2006/picture">
                        <pic:nvPicPr>
                          <pic:cNvPr id="4460" name="Picture 4460"/>
                          <pic:cNvPicPr/>
                        </pic:nvPicPr>
                        <pic:blipFill>
                          <a:blip r:embed="rId11"/>
                          <a:stretch>
                            <a:fillRect/>
                          </a:stretch>
                        </pic:blipFill>
                        <pic:spPr>
                          <a:xfrm>
                            <a:off x="0" y="350520"/>
                            <a:ext cx="237744" cy="169164"/>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78682" id="Group 113179" o:spid="_x0000_s1026" style="position:absolute;margin-left:5.5pt;margin-top:-.1pt;width:18.7pt;height:40.9pt;z-index:-251649024" coordsize="237744,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">
                <v:shape id="Picture 4454"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JrfHAAAA3QAAAA8AAABkcnMvZG93bnJldi54bWxEj0FrwkAUhO+C/2F5Qi9SN5YoNbqKBIT2&#10;IjQ1lN4e2WcSzL4N2Y1J/31XKPQ4zMw3zO4wmkbcqXO1ZQXLRQSCuLC65lLB5fP0/ArCeWSNjWVS&#10;8EMODvvpZIeJtgN/0D3zpQgQdgkqqLxvEyldUZFBt7AtcfCutjPog+xKqTscAtw08iWK1tJgzWGh&#10;wpbSiopb1hsFuT6fbvMmy7/z9JoO72X/tZn3Sj3NxuMWhKfR/4f/2m9aQRyvYni8CU9A7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eJrfHAAAA3QAAAA8AAAAAAAAAAAAA&#10;AAAAnwIAAGRycy9kb3ducmV2LnhtbFBLBQYAAAAABAAEAPcAAACTAwAAAAA=&#10;">
                  <v:imagedata r:id="rId30" o:title=""/>
                </v:shape>
                <v:shape id="Picture 4460" o:spid="_x0000_s1028" type="#_x0000_t75" style="position:absolute;top:35052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6gnDAAAA3QAAAA8AAABkcnMvZG93bnJldi54bWxET02LwjAQvQv+hzDCXkTTXUS0GkUKwu5l&#10;wWoRb0MztsVmUprUdv/95iB4fLzv7X4wtXhS6yrLCj7nEQji3OqKCwWX83G2AuE8ssbaMin4Iwf7&#10;3Xi0xVjbnk/0TH0hQgi7GBWU3jexlC4vyaCb24Y4cHfbGvQBtoXULfYh3NTyK4qW0mDFoaHEhpKS&#10;8kfaGQWZ/j0+pnWa3bLknvQ/RXddTzulPibDYQPC0+Df4pf7WytYLJZhf3gTn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nqCcMAAADdAAAADwAAAAAAAAAAAAAAAACf&#10;AgAAZHJzL2Rvd25yZXYueG1sUEsFBgAAAAAEAAQA9wAAAI8DAAAAAA==&#10;">
                  <v:imagedata r:id="rId30" o:title=""/>
                </v:shape>
              </v:group>
            </w:pict>
          </mc:Fallback>
        </mc:AlternateContent>
      </w:r>
      <w:r>
        <w:t xml:space="preserve"> Decree No. 2022/5074/PM of July 4, 2022, establishing the procedures for monitoring the social compliance of projects, </w:t>
      </w:r>
    </w:p>
    <w:p w14:paraId="1014B848" w14:textId="77777777" w:rsidR="00B76D26" w:rsidRDefault="00E1262A">
      <w:pPr>
        <w:ind w:left="103" w:firstLine="194"/>
      </w:pPr>
      <w:r>
        <w:t xml:space="preserve"> The World Bank's Environmental and Social Standards that are relevant to the project (See the Project's Environmental and Social Engagement Plan, available from the Project Management Unit). </w:t>
      </w:r>
    </w:p>
    <w:p w14:paraId="05EE63A6" w14:textId="77777777" w:rsidR="00B76D26" w:rsidRDefault="00E1262A" w:rsidP="00FF4574">
      <w:pPr>
        <w:numPr>
          <w:ilvl w:val="0"/>
          <w:numId w:val="14"/>
        </w:numPr>
        <w:ind w:hanging="240"/>
      </w:pPr>
      <w:r>
        <w:t xml:space="preserve">It must develop internal regulations and implement codes of conduct applicable to all employees and subcontractors; </w:t>
      </w:r>
    </w:p>
    <w:p w14:paraId="25718157" w14:textId="77777777" w:rsidR="00B76D26" w:rsidRDefault="00E1262A">
      <w:pPr>
        <w:spacing w:after="0" w:line="240" w:lineRule="auto"/>
        <w:ind w:left="110" w:firstLine="0"/>
        <w:jc w:val="left"/>
      </w:pPr>
      <w:r>
        <w:t xml:space="preserve"> </w:t>
      </w:r>
    </w:p>
    <w:p w14:paraId="0E7BBCA0" w14:textId="77777777" w:rsidR="00B76D26" w:rsidRDefault="00E1262A" w:rsidP="00FF4574">
      <w:pPr>
        <w:numPr>
          <w:ilvl w:val="0"/>
          <w:numId w:val="14"/>
        </w:numPr>
        <w:ind w:hanging="240"/>
      </w:pPr>
      <w:r>
        <w:t xml:space="preserve">It must assume responsibility for any complaints related to non-compliance with the environment. </w:t>
      </w:r>
    </w:p>
    <w:p w14:paraId="3C000DAF" w14:textId="77777777" w:rsidR="00B76D26" w:rsidRDefault="00E1262A">
      <w:pPr>
        <w:spacing w:after="0" w:line="240" w:lineRule="auto"/>
        <w:ind w:left="110" w:firstLine="0"/>
        <w:jc w:val="left"/>
      </w:pPr>
      <w:r>
        <w:t xml:space="preserve"> </w:t>
      </w:r>
    </w:p>
    <w:p w14:paraId="6919B7F5" w14:textId="77777777" w:rsidR="00B76D26" w:rsidRDefault="00E1262A" w:rsidP="00FF4574">
      <w:pPr>
        <w:numPr>
          <w:ilvl w:val="1"/>
          <w:numId w:val="16"/>
        </w:numPr>
        <w:spacing w:after="12" w:line="237" w:lineRule="auto"/>
        <w:ind w:hanging="487"/>
      </w:pPr>
      <w:r>
        <w:rPr>
          <w:b/>
        </w:rPr>
        <w:t xml:space="preserve">Commitments of the Project Management </w:t>
      </w:r>
    </w:p>
    <w:p w14:paraId="1AB3137D" w14:textId="77777777" w:rsidR="00B76D26" w:rsidRDefault="00E1262A">
      <w:pPr>
        <w:ind w:left="106"/>
      </w:pPr>
      <w:r>
        <w:t xml:space="preserve">The Project Manager approves, approves, and transmits this CCES, including the site ESMP, to the Project Owner, and ensures the rigorous application of said CCES. </w:t>
      </w:r>
    </w:p>
    <w:p w14:paraId="62FF61F3" w14:textId="77777777" w:rsidR="00B76D26" w:rsidRDefault="00E1262A">
      <w:pPr>
        <w:spacing w:after="0" w:line="240" w:lineRule="auto"/>
        <w:ind w:left="110" w:firstLine="0"/>
        <w:jc w:val="left"/>
      </w:pPr>
      <w:r>
        <w:t xml:space="preserve"> </w:t>
      </w:r>
    </w:p>
    <w:p w14:paraId="7A5D8250" w14:textId="77777777" w:rsidR="00B76D26" w:rsidRDefault="00E1262A">
      <w:r>
        <w:lastRenderedPageBreak/>
        <w:t xml:space="preserve">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 </w:t>
      </w:r>
    </w:p>
    <w:p w14:paraId="705D2B80" w14:textId="77777777" w:rsidR="00B76D26" w:rsidRDefault="00E1262A">
      <w:pPr>
        <w:spacing w:after="0" w:line="240" w:lineRule="auto"/>
        <w:ind w:left="290" w:firstLine="0"/>
        <w:jc w:val="left"/>
      </w:pPr>
      <w:r>
        <w:t xml:space="preserve"> </w:t>
      </w:r>
    </w:p>
    <w:p w14:paraId="415AB1D4" w14:textId="77777777" w:rsidR="00B76D26" w:rsidRDefault="00E1262A" w:rsidP="00FF4574">
      <w:pPr>
        <w:numPr>
          <w:ilvl w:val="1"/>
          <w:numId w:val="16"/>
        </w:numPr>
        <w:spacing w:after="12" w:line="237" w:lineRule="auto"/>
        <w:ind w:hanging="487"/>
      </w:pPr>
      <w:r>
        <w:rPr>
          <w:b/>
        </w:rPr>
        <w:t xml:space="preserve">Contractor's Internal Regulations </w:t>
      </w:r>
    </w:p>
    <w:p w14:paraId="4F64F43F" w14:textId="77777777" w:rsidR="00B76D26" w:rsidRDefault="00E1262A">
      <w:r>
        <w:t xml:space="preserve">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 </w:t>
      </w:r>
    </w:p>
    <w:p w14:paraId="6EFAF3BE" w14:textId="77777777" w:rsidR="00B76D26" w:rsidRDefault="00E1262A">
      <w:pPr>
        <w:spacing w:after="0" w:line="240" w:lineRule="auto"/>
        <w:ind w:left="290" w:firstLine="0"/>
        <w:jc w:val="left"/>
      </w:pPr>
      <w:r>
        <w:t xml:space="preserve"> </w:t>
      </w:r>
    </w:p>
    <w:p w14:paraId="2C65BE94" w14:textId="77777777" w:rsidR="00B76D26" w:rsidRDefault="00E1262A" w:rsidP="00FF4574">
      <w:pPr>
        <w:numPr>
          <w:ilvl w:val="1"/>
          <w:numId w:val="16"/>
        </w:numPr>
        <w:spacing w:after="12" w:line="237" w:lineRule="auto"/>
        <w:ind w:hanging="487"/>
      </w:pPr>
      <w:r>
        <w:rPr>
          <w:b/>
        </w:rPr>
        <w:t xml:space="preserve">Controls, notifications, non-compliance management, and sanctions </w:t>
      </w:r>
    </w:p>
    <w:p w14:paraId="564D05A9" w14:textId="77777777" w:rsidR="00B76D26" w:rsidRDefault="00E1262A" w:rsidP="00FF4574">
      <w:pPr>
        <w:numPr>
          <w:ilvl w:val="2"/>
          <w:numId w:val="15"/>
        </w:numPr>
        <w:ind w:left="950" w:hanging="667"/>
      </w:pPr>
      <w:r>
        <w:rPr>
          <w:b/>
        </w:rPr>
        <w:t xml:space="preserve">Monitoring the implementation of the environmental and social clauses of the CCES </w:t>
      </w:r>
      <w:r>
        <w:t xml:space="preserve">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 </w:t>
      </w:r>
    </w:p>
    <w:p w14:paraId="63DF12B0" w14:textId="77777777" w:rsidR="00B76D26" w:rsidRDefault="00E1262A" w:rsidP="00FF4574">
      <w:pPr>
        <w:numPr>
          <w:ilvl w:val="2"/>
          <w:numId w:val="15"/>
        </w:numPr>
        <w:spacing w:after="12" w:line="237" w:lineRule="auto"/>
        <w:ind w:left="950" w:hanging="667"/>
      </w:pPr>
      <w:r>
        <w:rPr>
          <w:b/>
        </w:rPr>
        <w:t xml:space="preserve">Notification of Non-Compliances </w:t>
      </w:r>
    </w:p>
    <w:p w14:paraId="7FDCD229" w14:textId="77777777" w:rsidR="00B76D26" w:rsidRDefault="00E1262A">
      <w:r>
        <w:t xml:space="preserve">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 </w:t>
      </w:r>
      <w:r>
        <w:rPr>
          <w:b/>
        </w:rPr>
        <w:t xml:space="preserve">II.4.3. Management of Non-Compliances </w:t>
      </w:r>
    </w:p>
    <w:p w14:paraId="55776222" w14:textId="77777777" w:rsidR="00B76D26" w:rsidRDefault="00E1262A">
      <w:r>
        <w:t xml:space="preserve">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 </w:t>
      </w:r>
    </w:p>
    <w:p w14:paraId="5FFC9A47" w14:textId="77777777" w:rsidR="00B76D26" w:rsidRDefault="00E1262A" w:rsidP="00FF4574">
      <w:pPr>
        <w:numPr>
          <w:ilvl w:val="0"/>
          <w:numId w:val="17"/>
        </w:numPr>
        <w:ind w:hanging="10"/>
      </w:pPr>
      <w:r>
        <w:t xml:space="preserve">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 </w:t>
      </w:r>
    </w:p>
    <w:p w14:paraId="78B76D28" w14:textId="77777777" w:rsidR="00B76D26" w:rsidRDefault="00E1262A" w:rsidP="00FF4574">
      <w:pPr>
        <w:numPr>
          <w:ilvl w:val="0"/>
          <w:numId w:val="17"/>
        </w:numPr>
        <w:ind w:hanging="10"/>
      </w:pPr>
      <w:r>
        <w:t xml:space="preserve">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 </w:t>
      </w:r>
    </w:p>
    <w:p w14:paraId="2FE38FCB" w14:textId="77777777" w:rsidR="00B76D26" w:rsidRDefault="00E1262A" w:rsidP="00FF4574">
      <w:pPr>
        <w:numPr>
          <w:ilvl w:val="0"/>
          <w:numId w:val="17"/>
        </w:numPr>
        <w:spacing w:after="0" w:line="237" w:lineRule="auto"/>
        <w:ind w:hanging="10"/>
      </w:pPr>
      <w:r>
        <w:t xml:space="preserve">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t>
      </w:r>
      <w:r>
        <w:lastRenderedPageBreak/>
        <w:t xml:space="preserve">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 </w:t>
      </w:r>
    </w:p>
    <w:p w14:paraId="481026C1" w14:textId="77777777" w:rsidR="00B76D26" w:rsidRDefault="00E1262A" w:rsidP="00FF4574">
      <w:pPr>
        <w:numPr>
          <w:ilvl w:val="0"/>
          <w:numId w:val="17"/>
        </w:numPr>
        <w:ind w:hanging="10"/>
      </w:pPr>
      <w:r>
        <w:t xml:space="preserve">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 </w:t>
      </w:r>
    </w:p>
    <w:p w14:paraId="2EAB82F2" w14:textId="77777777" w:rsidR="00B76D26" w:rsidRDefault="00E1262A">
      <w:pPr>
        <w:spacing w:after="12" w:line="237" w:lineRule="auto"/>
        <w:ind w:left="113"/>
      </w:pPr>
      <w:r>
        <w:rPr>
          <w:b/>
        </w:rPr>
        <w:t xml:space="preserve">II.4.4. Conditions for Suspension of Work </w:t>
      </w:r>
    </w:p>
    <w:p w14:paraId="04CB46AC" w14:textId="77777777" w:rsidR="00B76D26" w:rsidRDefault="00E1262A">
      <w:pPr>
        <w:ind w:left="106" w:right="126"/>
      </w:pPr>
      <w:r>
        <w:t xml:space="preserve">The Project Manager will conduct an assessment of the environmental and social management of the construction site at the end of each month, based on the non-compliances reported during the period and the contractor's responsiveness in resolving these non-compliances. </w:t>
      </w:r>
    </w:p>
    <w:p w14:paraId="0562F646" w14:textId="77777777" w:rsidR="00B76D26" w:rsidRDefault="00E1262A">
      <w:pPr>
        <w:ind w:left="106" w:right="129"/>
      </w:pPr>
      <w:r>
        <w:t xml:space="preserve">This assessment will result in either a favorable opinion or reservations or even penalties in the event of flagrant non-compliance with environmental and social obligations, or deliberate failure to resolve detected and reported non-compliances. </w:t>
      </w:r>
    </w:p>
    <w:p w14:paraId="408EA157" w14:textId="77777777" w:rsidR="00B76D26" w:rsidRDefault="00E1262A">
      <w:pPr>
        <w:ind w:left="106" w:right="125"/>
      </w:pPr>
      <w:r>
        <w:t xml:space="preserve">In the event of serious failure by the contractor (Level 3 Non-compliance), the Project Owner will have the option of suspending activities at the site concerned without financial implications for the Project Owner until corrective measures are properly implemented. </w:t>
      </w:r>
    </w:p>
    <w:p w14:paraId="3AD04C24" w14:textId="77777777" w:rsidR="00B76D26" w:rsidRDefault="00E1262A">
      <w:pPr>
        <w:spacing w:after="12" w:line="237" w:lineRule="auto"/>
        <w:ind w:left="113"/>
      </w:pPr>
      <w:r>
        <w:rPr>
          <w:b/>
        </w:rPr>
        <w:t xml:space="preserve">II.5. PROVISIONS PRIOR TO THE EXECUTION OF WORK </w:t>
      </w:r>
    </w:p>
    <w:p w14:paraId="6405CA22" w14:textId="77777777" w:rsidR="00B76D26" w:rsidRDefault="00E1262A" w:rsidP="00FF4574">
      <w:pPr>
        <w:numPr>
          <w:ilvl w:val="2"/>
          <w:numId w:val="18"/>
        </w:numPr>
        <w:spacing w:after="12" w:line="237" w:lineRule="auto"/>
        <w:ind w:hanging="667"/>
      </w:pPr>
      <w:r>
        <w:rPr>
          <w:b/>
        </w:rPr>
        <w:t xml:space="preserve">Resources allocated to environmental and social management </w:t>
      </w:r>
    </w:p>
    <w:p w14:paraId="4D285803" w14:textId="77777777" w:rsidR="00B76D26" w:rsidRDefault="00E1262A">
      <w:pPr>
        <w:ind w:left="106" w:right="124"/>
      </w:pPr>
      <w:r>
        <w:t xml:space="preserve">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 </w:t>
      </w:r>
    </w:p>
    <w:p w14:paraId="1FC546E1" w14:textId="77777777" w:rsidR="00B76D26" w:rsidRDefault="00E1262A">
      <w:pPr>
        <w:spacing w:after="0" w:line="240" w:lineRule="auto"/>
        <w:ind w:left="110" w:firstLine="0"/>
        <w:jc w:val="left"/>
      </w:pPr>
      <w:r>
        <w:t xml:space="preserve"> </w:t>
      </w:r>
    </w:p>
    <w:p w14:paraId="6E3CECC5" w14:textId="77777777" w:rsidR="00B76D26" w:rsidRDefault="00E1262A" w:rsidP="00FF4574">
      <w:pPr>
        <w:numPr>
          <w:ilvl w:val="2"/>
          <w:numId w:val="18"/>
        </w:numPr>
        <w:spacing w:after="12" w:line="237" w:lineRule="auto"/>
        <w:ind w:hanging="667"/>
      </w:pPr>
      <w:r>
        <w:rPr>
          <w:b/>
        </w:rPr>
        <w:t xml:space="preserve">Construction Site Environmental and Social Management Plan (CSEMP) </w:t>
      </w:r>
    </w:p>
    <w:p w14:paraId="325422E6" w14:textId="77777777" w:rsidR="00B76D26" w:rsidRDefault="00E1262A">
      <w:pPr>
        <w:ind w:left="106" w:right="124"/>
      </w:pPr>
      <w:r>
        <w:t xml:space="preserve">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 </w:t>
      </w:r>
    </w:p>
    <w:p w14:paraId="60CBA998" w14:textId="77777777" w:rsidR="00B76D26" w:rsidRDefault="00E1262A">
      <w:pPr>
        <w:spacing w:after="0" w:line="240" w:lineRule="auto"/>
        <w:ind w:left="110" w:firstLine="0"/>
        <w:jc w:val="left"/>
      </w:pPr>
      <w:r>
        <w:t xml:space="preserve"> </w:t>
      </w:r>
    </w:p>
    <w:p w14:paraId="00361679" w14:textId="77777777" w:rsidR="00B76D26" w:rsidRDefault="00E1262A">
      <w:pPr>
        <w:ind w:left="106" w:right="124"/>
      </w:pPr>
      <w:r>
        <w:t xml:space="preserve">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 </w:t>
      </w:r>
    </w:p>
    <w:p w14:paraId="3608C2CD" w14:textId="77777777" w:rsidR="00B76D26" w:rsidRDefault="00E1262A">
      <w:pPr>
        <w:spacing w:after="0" w:line="240" w:lineRule="auto"/>
        <w:ind w:left="290" w:firstLine="0"/>
        <w:jc w:val="left"/>
      </w:pPr>
      <w:r>
        <w:t xml:space="preserve"> </w:t>
      </w:r>
    </w:p>
    <w:p w14:paraId="0925F7B6" w14:textId="77777777" w:rsidR="00B76D26" w:rsidRDefault="00E1262A">
      <w:r>
        <w:t xml:space="preserve">No physical work or activity shall begin in an Activity Zone before the Construction Site ESMP has been approved by the Project Owner. During the execution of the work, whenever the Project Owner </w:t>
      </w:r>
      <w:r>
        <w:lastRenderedPageBreak/>
        <w:t xml:space="preserve">so instructs, the Construction Site ESMP will be updated by the Contractor and returned for approval. The revised version must highlight any new elements introduced into the document. </w:t>
      </w:r>
    </w:p>
    <w:p w14:paraId="109CBCB0" w14:textId="77777777" w:rsidR="00B76D26" w:rsidRDefault="00E1262A">
      <w:r>
        <w:t xml:space="preserve">The content of the Construction Site ESMP to be prepared by the Contractor will be structured according to the scope of the work and, at a minimum, by the elements presented in Appendix 1 of this document. </w:t>
      </w:r>
    </w:p>
    <w:p w14:paraId="67FF6EEC" w14:textId="77777777" w:rsidR="00B76D26" w:rsidRDefault="00E1262A" w:rsidP="00FF4574">
      <w:pPr>
        <w:numPr>
          <w:ilvl w:val="0"/>
          <w:numId w:val="19"/>
        </w:numPr>
        <w:spacing w:after="12" w:line="237" w:lineRule="auto"/>
        <w:ind w:hanging="400"/>
      </w:pPr>
      <w:r>
        <w:rPr>
          <w:b/>
        </w:rPr>
        <w:t xml:space="preserve">EXECUTION OF WORK </w:t>
      </w:r>
    </w:p>
    <w:p w14:paraId="4D4F3C69" w14:textId="77777777" w:rsidR="00B76D26" w:rsidRDefault="00E1262A">
      <w:pPr>
        <w:spacing w:after="12" w:line="237" w:lineRule="auto"/>
        <w:ind w:left="278"/>
      </w:pPr>
      <w:r>
        <w:rPr>
          <w:b/>
        </w:rPr>
        <w:t xml:space="preserve">III.1. Construction Kick-Off Meeting </w:t>
      </w:r>
    </w:p>
    <w:p w14:paraId="73CD5877" w14:textId="77777777" w:rsidR="00B76D26" w:rsidRDefault="00E1262A">
      <w:r>
        <w:t xml:space="preserve">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 </w:t>
      </w:r>
      <w:r>
        <w:rPr>
          <w:b/>
        </w:rPr>
        <w:t xml:space="preserve">III.2. Site Access and Installation </w:t>
      </w:r>
    </w:p>
    <w:p w14:paraId="27C7C2A5" w14:textId="77777777" w:rsidR="00B76D26" w:rsidRDefault="00E1262A">
      <w:pPr>
        <w:spacing w:after="12" w:line="237" w:lineRule="auto"/>
        <w:ind w:left="278"/>
      </w:pPr>
      <w:r>
        <w:rPr>
          <w:b/>
        </w:rPr>
        <w:t xml:space="preserve">III.2.1. Access </w:t>
      </w:r>
    </w:p>
    <w:p w14:paraId="3582FFB2" w14:textId="77777777" w:rsidR="00B76D26" w:rsidRDefault="00E1262A">
      <w:r>
        <w:t xml:space="preserve">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 </w:t>
      </w:r>
    </w:p>
    <w:p w14:paraId="7D981BA3" w14:textId="77777777" w:rsidR="00B76D26" w:rsidRDefault="00E1262A">
      <w:r>
        <w:t xml:space="preserve">Increased vigilance will be exercised to ensure that water flows are maintained in good condition at all times. </w:t>
      </w:r>
    </w:p>
    <w:p w14:paraId="4F694376" w14:textId="77777777" w:rsidR="00B76D26" w:rsidRDefault="00E1262A">
      <w:r>
        <w:t xml:space="preserve">The project manager may also order the provision of equipment for watering and maintaining the roads. This will be ensured, in each of their sectors and for all stakeholders, by the companies holding the various lots. </w:t>
      </w:r>
    </w:p>
    <w:p w14:paraId="144DDA77" w14:textId="77777777" w:rsidR="00B76D26" w:rsidRDefault="00E1262A">
      <w:r>
        <w:t xml:space="preserve">Each lot holder of the contract must be responsible for the specific operations to secure and protect the environmental site. </w:t>
      </w:r>
    </w:p>
    <w:p w14:paraId="09C2BD7B" w14:textId="77777777" w:rsidR="00B76D26" w:rsidRDefault="00E1262A">
      <w:r>
        <w:t xml:space="preserve">Their bids will therefore include the costs associated with these services to preserve access conditions. </w:t>
      </w:r>
    </w:p>
    <w:p w14:paraId="0EEBDEA5" w14:textId="77777777" w:rsidR="00B76D26" w:rsidRDefault="00E1262A">
      <w:pPr>
        <w:spacing w:after="12" w:line="237" w:lineRule="auto"/>
        <w:ind w:left="278"/>
      </w:pPr>
      <w:r>
        <w:rPr>
          <w:b/>
        </w:rPr>
        <w:t xml:space="preserve">III.2.2. Traffic </w:t>
      </w:r>
    </w:p>
    <w:p w14:paraId="09C913F2" w14:textId="77777777" w:rsidR="00B76D26" w:rsidRDefault="00E1262A">
      <w:r>
        <w:t xml:space="preserve">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 </w:t>
      </w:r>
    </w:p>
    <w:p w14:paraId="020EE0A4" w14:textId="77777777" w:rsidR="00B76D26" w:rsidRDefault="00E1262A">
      <w:r>
        <w:t xml:space="preserve">No traffic is permitted in the wetland with high environmental impact, as shown in the attached graphic. </w:t>
      </w:r>
    </w:p>
    <w:p w14:paraId="0FCCB020" w14:textId="77777777" w:rsidR="00B76D26" w:rsidRDefault="00E1262A">
      <w:r>
        <w:t xml:space="preserve">When removing machinery from the construction site area onto a paved traffic area, the contractor must take all precautions (e.g., a cleaning pond) to avoid contaminating these roads. </w:t>
      </w:r>
    </w:p>
    <w:p w14:paraId="3A8D661D" w14:textId="77777777" w:rsidR="00B76D26" w:rsidRDefault="00E1262A">
      <w:pPr>
        <w:spacing w:after="0" w:line="240" w:lineRule="auto"/>
        <w:ind w:left="290" w:firstLine="0"/>
        <w:jc w:val="left"/>
      </w:pPr>
      <w:r>
        <w:t xml:space="preserve"> </w:t>
      </w:r>
    </w:p>
    <w:p w14:paraId="5D9330A3" w14:textId="77777777" w:rsidR="00B76D26" w:rsidRDefault="00E1262A">
      <w:pPr>
        <w:spacing w:after="12" w:line="237" w:lineRule="auto"/>
        <w:ind w:left="278"/>
      </w:pPr>
      <w:r>
        <w:rPr>
          <w:b/>
        </w:rPr>
        <w:t xml:space="preserve">III.2.3. Installation </w:t>
      </w:r>
    </w:p>
    <w:p w14:paraId="72BDCFB4" w14:textId="77777777" w:rsidR="00B76D26" w:rsidRDefault="00E1262A">
      <w:r>
        <w:t xml:space="preserve">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 </w:t>
      </w:r>
    </w:p>
    <w:p w14:paraId="76D61B35" w14:textId="77777777" w:rsidR="00B76D26" w:rsidRDefault="00E1262A">
      <w:r>
        <w:t xml:space="preserve">- The boundaries of the chosen site must, if possible, be at least: </w:t>
      </w:r>
    </w:p>
    <w:p w14:paraId="0EDEB2F9" w14:textId="77777777" w:rsidR="00B76D26" w:rsidRDefault="00E1262A" w:rsidP="00FF4574">
      <w:pPr>
        <w:numPr>
          <w:ilvl w:val="0"/>
          <w:numId w:val="20"/>
        </w:numPr>
        <w:ind w:right="127" w:hanging="180"/>
      </w:pPr>
      <w:r>
        <w:t xml:space="preserve">30 m from the road; </w:t>
      </w:r>
    </w:p>
    <w:p w14:paraId="1084B188" w14:textId="77777777" w:rsidR="00B76D26" w:rsidRDefault="00E1262A" w:rsidP="00FF4574">
      <w:pPr>
        <w:numPr>
          <w:ilvl w:val="0"/>
          <w:numId w:val="20"/>
        </w:numPr>
        <w:ind w:right="127" w:hanging="180"/>
      </w:pPr>
      <w:r>
        <w:t xml:space="preserve">200 m from a lake, watercourse, or marshy/flood-prone area; o 100 m from residential areas. o When it is not possible to meet these three requirements, the Contractor must present the measures it plans to implement to avoid any disruption to the elements under consideration for approval by the project manager and the Contract Engineer. </w:t>
      </w:r>
    </w:p>
    <w:p w14:paraId="4D9B754A" w14:textId="77777777" w:rsidR="00B76D26" w:rsidRDefault="00E1262A" w:rsidP="00FF4574">
      <w:pPr>
        <w:numPr>
          <w:ilvl w:val="0"/>
          <w:numId w:val="21"/>
        </w:numPr>
        <w:ind w:hanging="139"/>
      </w:pPr>
      <w:r>
        <w:t xml:space="preserve">Clearing and felling of trees must be avoided or limited. Useful or large trees (diameter greater than 50 cm) must be preserved and protected. </w:t>
      </w:r>
    </w:p>
    <w:p w14:paraId="5FEF6B47" w14:textId="77777777" w:rsidR="00B76D26" w:rsidRDefault="00E1262A" w:rsidP="00FF4574">
      <w:pPr>
        <w:numPr>
          <w:ilvl w:val="0"/>
          <w:numId w:val="21"/>
        </w:numPr>
        <w:ind w:hanging="139"/>
      </w:pPr>
      <w:r>
        <w:lastRenderedPageBreak/>
        <w:t xml:space="preserve">Traffic lanes must be compacted and watered periodically. - The site must provide adequate drainage of rainwater throughout its entire area, avoiding stagnation points. </w:t>
      </w:r>
    </w:p>
    <w:p w14:paraId="7EF362FF" w14:textId="77777777" w:rsidR="00B76D26" w:rsidRDefault="00E1262A" w:rsidP="00FF4574">
      <w:pPr>
        <w:numPr>
          <w:ilvl w:val="0"/>
          <w:numId w:val="21"/>
        </w:numPr>
        <w:ind w:hanging="139"/>
      </w:pPr>
      <w:r>
        <w:t xml:space="preserve">The site facilities must be marked with a HERAS-type fence or similar. </w:t>
      </w:r>
    </w:p>
    <w:p w14:paraId="5A29D988" w14:textId="77777777" w:rsidR="00B76D26" w:rsidRDefault="00E1262A">
      <w:pPr>
        <w:ind w:left="106" w:right="128"/>
      </w:pPr>
      <w:r>
        <w:t xml:space="preserve">During the execution of the contract, the Contractor shall prepare and submit the following documents to the Project Manager within a timeframe consistent with the Special Administrative Conditions, prior to the start of construction: </w:t>
      </w:r>
    </w:p>
    <w:p w14:paraId="128B0ADB" w14:textId="77777777" w:rsidR="00B76D26" w:rsidRDefault="00E1262A" w:rsidP="00FF4574">
      <w:pPr>
        <w:numPr>
          <w:ilvl w:val="0"/>
          <w:numId w:val="21"/>
        </w:numPr>
        <w:ind w:hanging="139"/>
      </w:pPr>
      <w:r>
        <w:t xml:space="preserve">the location of the land to be used; </w:t>
      </w:r>
    </w:p>
    <w:p w14:paraId="7B2C1BDE" w14:textId="77777777" w:rsidR="00B76D26" w:rsidRDefault="00E1262A" w:rsidP="00FF4574">
      <w:pPr>
        <w:numPr>
          <w:ilvl w:val="0"/>
          <w:numId w:val="21"/>
        </w:numPr>
        <w:ind w:hanging="139"/>
      </w:pPr>
      <w:r>
        <w:t xml:space="preserve">a list of agreements made with the current owners and users of these areas and proof that these users have been able to find similar areas to continue their activities; </w:t>
      </w:r>
    </w:p>
    <w:p w14:paraId="66360935" w14:textId="77777777" w:rsidR="00B76D26" w:rsidRDefault="00E1262A" w:rsidP="00FF4574">
      <w:pPr>
        <w:numPr>
          <w:ilvl w:val="0"/>
          <w:numId w:val="21"/>
        </w:numPr>
        <w:ind w:hanging="139"/>
      </w:pPr>
      <w:r>
        <w:t xml:space="preserve">a detailed inventory of the various sites; </w:t>
      </w:r>
    </w:p>
    <w:p w14:paraId="420C364E" w14:textId="77777777" w:rsidR="00B76D26" w:rsidRDefault="00E1262A" w:rsidP="00FF4574">
      <w:pPr>
        <w:numPr>
          <w:ilvl w:val="0"/>
          <w:numId w:val="21"/>
        </w:numPr>
        <w:ind w:hanging="139"/>
      </w:pPr>
      <w:r>
        <w:t xml:space="preserve">a general plan indicating the various construction site areas, the planned locations, and a description of the planned developments; </w:t>
      </w:r>
    </w:p>
    <w:p w14:paraId="698C386F" w14:textId="77777777" w:rsidR="00B76D26" w:rsidRDefault="00E1262A" w:rsidP="00FF4574">
      <w:pPr>
        <w:numPr>
          <w:ilvl w:val="0"/>
          <w:numId w:val="21"/>
        </w:numPr>
        <w:ind w:hanging="139"/>
      </w:pPr>
      <w:r>
        <w:t xml:space="preserve">a detailed site environmental protection plan for the base camp, before construction begins; </w:t>
      </w:r>
    </w:p>
    <w:p w14:paraId="435DDBF5" w14:textId="77777777" w:rsidR="00B76D26" w:rsidRDefault="00E1262A" w:rsidP="00FF4574">
      <w:pPr>
        <w:numPr>
          <w:ilvl w:val="0"/>
          <w:numId w:val="21"/>
        </w:numPr>
        <w:ind w:hanging="139"/>
      </w:pPr>
      <w:r>
        <w:t xml:space="preserve">the amended waste management plan; </w:t>
      </w:r>
    </w:p>
    <w:p w14:paraId="02CC137C" w14:textId="77777777" w:rsidR="00B76D26" w:rsidRDefault="00E1262A" w:rsidP="00FF4574">
      <w:pPr>
        <w:numPr>
          <w:ilvl w:val="0"/>
          <w:numId w:val="21"/>
        </w:numPr>
        <w:ind w:hanging="139"/>
      </w:pPr>
      <w:r>
        <w:t xml:space="preserve">a description of the measures planned to prevent and combat pollution and accidents such as soil, groundwater, and surface water pollution, fires and bushfires, and road accidents; - a description of the planned sanitation infrastructure and its organization; </w:t>
      </w:r>
    </w:p>
    <w:p w14:paraId="6A14287A" w14:textId="77777777" w:rsidR="00B76D26" w:rsidRDefault="00E1262A" w:rsidP="00FF4574">
      <w:pPr>
        <w:numPr>
          <w:ilvl w:val="0"/>
          <w:numId w:val="21"/>
        </w:numPr>
        <w:ind w:hanging="139"/>
      </w:pPr>
      <w:r>
        <w:t xml:space="preserve">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 </w:t>
      </w:r>
    </w:p>
    <w:p w14:paraId="2261C583" w14:textId="77777777" w:rsidR="00B76D26" w:rsidRDefault="00E1262A" w:rsidP="00FF4574">
      <w:pPr>
        <w:numPr>
          <w:ilvl w:val="0"/>
          <w:numId w:val="21"/>
        </w:numPr>
        <w:ind w:hanging="139"/>
      </w:pPr>
      <w:r>
        <w:t xml:space="preserve">a plan for the redevelopment of the areas upon completion of the work; </w:t>
      </w:r>
    </w:p>
    <w:p w14:paraId="1BE3005E" w14:textId="77777777" w:rsidR="00B76D26" w:rsidRDefault="00E1262A" w:rsidP="00FF4574">
      <w:pPr>
        <w:numPr>
          <w:ilvl w:val="0"/>
          <w:numId w:val="21"/>
        </w:numPr>
        <w:ind w:hanging="139"/>
      </w:pPr>
      <w:r>
        <w:t xml:space="preserve">the articles of the site regulations dealing with environmental protection, waste, actions planned in the event of an accident, vehicle driving obligations, vehicle repair and maintenance, etc. </w:t>
      </w:r>
    </w:p>
    <w:p w14:paraId="6E91DE74" w14:textId="77777777" w:rsidR="00B76D26" w:rsidRDefault="00E1262A">
      <w:pPr>
        <w:ind w:left="113"/>
      </w:pPr>
      <w:r>
        <w:t xml:space="preserve">III.2.4. Permits and Authorizations Prior to Work </w:t>
      </w:r>
    </w:p>
    <w:p w14:paraId="6D0FECD8" w14:textId="77777777" w:rsidR="00B76D26" w:rsidRDefault="00E1262A">
      <w:pPr>
        <w:ind w:left="106" w:right="124"/>
      </w:pPr>
      <w:r>
        <w:t xml:space="preserve">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 </w:t>
      </w:r>
    </w:p>
    <w:p w14:paraId="16FDF91B" w14:textId="77777777" w:rsidR="00B76D26" w:rsidRDefault="00E1262A">
      <w:pPr>
        <w:spacing w:after="0" w:line="240" w:lineRule="auto"/>
        <w:ind w:left="110" w:firstLine="0"/>
        <w:jc w:val="left"/>
      </w:pPr>
      <w:r>
        <w:t xml:space="preserve"> </w:t>
      </w:r>
    </w:p>
    <w:p w14:paraId="284A442C" w14:textId="77777777" w:rsidR="00B76D26" w:rsidRDefault="00E1262A">
      <w:pPr>
        <w:spacing w:after="12" w:line="237" w:lineRule="auto"/>
        <w:ind w:left="113"/>
      </w:pPr>
      <w:r>
        <w:rPr>
          <w:b/>
        </w:rPr>
        <w:t xml:space="preserve">III.3. Clearance of rights-of-way and network identification </w:t>
      </w:r>
    </w:p>
    <w:p w14:paraId="44260AC6" w14:textId="77777777" w:rsidR="00B76D26" w:rsidRDefault="00E1262A">
      <w:pPr>
        <w:ind w:left="113"/>
      </w:pPr>
      <w:r>
        <w:t xml:space="preserve">III.4.1. Weekly Environmental and Social Inspections </w:t>
      </w:r>
    </w:p>
    <w:p w14:paraId="02783004" w14:textId="77777777" w:rsidR="00B76D26" w:rsidRDefault="00E1262A">
      <w:pPr>
        <w:ind w:left="106" w:right="126"/>
      </w:pPr>
      <w:r>
        <w:t xml:space="preserve">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 </w:t>
      </w:r>
      <w:r>
        <w:rPr>
          <w:b/>
        </w:rPr>
        <w:t xml:space="preserve">III.4.2. Reporting </w:t>
      </w:r>
    </w:p>
    <w:p w14:paraId="57D6B403" w14:textId="77777777" w:rsidR="00B76D26" w:rsidRDefault="00E1262A">
      <w:pPr>
        <w:spacing w:after="12" w:line="237" w:lineRule="auto"/>
        <w:ind w:left="278"/>
      </w:pPr>
      <w:r>
        <w:rPr>
          <w:b/>
        </w:rPr>
        <w:t xml:space="preserve">Monthly Reports: </w:t>
      </w:r>
    </w:p>
    <w:p w14:paraId="62C4B786" w14:textId="77777777" w:rsidR="00B76D26" w:rsidRDefault="00E1262A">
      <w:r>
        <w:t xml:space="preserve">The Contractor will submit a monthly E&amp;S activity report to the Project Manager, summarizing all E&amp;S actions implemented during the previous period. </w:t>
      </w:r>
    </w:p>
    <w:p w14:paraId="2FC177C2" w14:textId="77777777" w:rsidR="00B76D26" w:rsidRDefault="00E1262A">
      <w:r>
        <w:t xml:space="preserve">Incidents and Accidents. The company will immediately notify the PMU of any incident or accident within 48 hours of becoming aware of it, in accordance with the template provided in Appendix XXXX. </w:t>
      </w:r>
    </w:p>
    <w:p w14:paraId="2C1C0C6B" w14:textId="77777777" w:rsidR="00B76D26" w:rsidRDefault="00E1262A">
      <w:pPr>
        <w:spacing w:after="0" w:line="240" w:lineRule="auto"/>
        <w:ind w:left="290" w:firstLine="0"/>
        <w:jc w:val="left"/>
      </w:pPr>
      <w:r>
        <w:t xml:space="preserve"> </w:t>
      </w:r>
    </w:p>
    <w:p w14:paraId="4B152E86" w14:textId="77777777" w:rsidR="00B76D26" w:rsidRDefault="00E1262A">
      <w:r>
        <w:t xml:space="preserve">A detailed report of the incident or accident will then be prepared within a timeframe set by the Bank following the initial notification, which will also propose all measures to prevent its recurrence (in accordance with the template provided by the Bank). </w:t>
      </w:r>
    </w:p>
    <w:p w14:paraId="06A6B9BA" w14:textId="77777777" w:rsidR="00B76D26" w:rsidRDefault="00E1262A">
      <w:r>
        <w:lastRenderedPageBreak/>
        <w:t xml:space="preserve">The E&amp;S activity report will be submitted no later than 7 business days after the end of the month in question. It will contain at least the following information: </w:t>
      </w:r>
    </w:p>
    <w:p w14:paraId="452FCF64" w14:textId="77777777" w:rsidR="00B76D26" w:rsidRDefault="00E1262A" w:rsidP="00FF4574">
      <w:pPr>
        <w:numPr>
          <w:ilvl w:val="0"/>
          <w:numId w:val="22"/>
        </w:numPr>
        <w:ind w:hanging="142"/>
      </w:pPr>
      <w:r>
        <w:t xml:space="preserve">A status report on the personnel assigned to the work (contract status, representation (gender, local populations, indigenous peoples where applicable, etc.), compensation adjustments, etc.), </w:t>
      </w:r>
    </w:p>
    <w:p w14:paraId="5633F95B" w14:textId="77777777" w:rsidR="00B76D26" w:rsidRDefault="00E1262A" w:rsidP="00FF4574">
      <w:pPr>
        <w:numPr>
          <w:ilvl w:val="0"/>
          <w:numId w:val="22"/>
        </w:numPr>
        <w:ind w:hanging="142"/>
      </w:pPr>
      <w:r>
        <w:t xml:space="preserve">Presentation of the E&amp;S personnel present at the end of the month; </w:t>
      </w:r>
    </w:p>
    <w:p w14:paraId="22F20395" w14:textId="77777777" w:rsidR="00B76D26" w:rsidRDefault="00E1262A" w:rsidP="00FF4574">
      <w:pPr>
        <w:numPr>
          <w:ilvl w:val="0"/>
          <w:numId w:val="22"/>
        </w:numPr>
        <w:ind w:hanging="142"/>
      </w:pPr>
      <w:r>
        <w:t xml:space="preserve">Work carried out during the month; </w:t>
      </w:r>
    </w:p>
    <w:p w14:paraId="398037B5" w14:textId="77777777" w:rsidR="00B76D26" w:rsidRDefault="00E1262A" w:rsidP="00FF4574">
      <w:pPr>
        <w:numPr>
          <w:ilvl w:val="0"/>
          <w:numId w:val="22"/>
        </w:numPr>
        <w:ind w:hanging="142"/>
      </w:pPr>
      <w:r>
        <w:t xml:space="preserve">Inspections carried out (location and frequency); </w:t>
      </w:r>
    </w:p>
    <w:p w14:paraId="06E5E6A9" w14:textId="77777777" w:rsidR="00B76D26" w:rsidRDefault="00E1262A" w:rsidP="00FF4574">
      <w:pPr>
        <w:numPr>
          <w:ilvl w:val="0"/>
          <w:numId w:val="22"/>
        </w:numPr>
        <w:ind w:hanging="142"/>
      </w:pPr>
      <w:r>
        <w:t xml:space="preserve">Non-conformities detected during the month, their severity, and a description of the analysis of the corresponding causes and corrective measures implemented; </w:t>
      </w:r>
    </w:p>
    <w:p w14:paraId="3CCE94F2" w14:textId="77777777" w:rsidR="00B76D26" w:rsidRDefault="00E1262A" w:rsidP="00FF4574">
      <w:pPr>
        <w:numPr>
          <w:ilvl w:val="0"/>
          <w:numId w:val="22"/>
        </w:numPr>
        <w:ind w:hanging="142"/>
      </w:pPr>
      <w:r>
        <w:t xml:space="preserve">Description of actions taken during the month to comply with the CCES; </w:t>
      </w:r>
    </w:p>
    <w:p w14:paraId="5C34E08E" w14:textId="77777777" w:rsidR="00B76D26" w:rsidRDefault="00E1262A" w:rsidP="00FF4574">
      <w:pPr>
        <w:numPr>
          <w:ilvl w:val="0"/>
          <w:numId w:val="22"/>
        </w:numPr>
        <w:ind w:hanging="142"/>
      </w:pPr>
      <w:r>
        <w:t xml:space="preserve">Description of actions taken with stakeholders external to the work: local residents, local authorities, government agencies; </w:t>
      </w:r>
    </w:p>
    <w:p w14:paraId="73977CDA" w14:textId="77777777" w:rsidR="00B76D26" w:rsidRDefault="00E1262A" w:rsidP="00FF4574">
      <w:pPr>
        <w:numPr>
          <w:ilvl w:val="0"/>
          <w:numId w:val="22"/>
        </w:numPr>
        <w:ind w:hanging="142"/>
      </w:pPr>
      <w:r>
        <w:t xml:space="preserve">Results of monitoring the following indicators: </w:t>
      </w:r>
    </w:p>
    <w:p w14:paraId="159DAC29" w14:textId="77777777" w:rsidR="00B76D26" w:rsidRDefault="00E1262A" w:rsidP="00FF4574">
      <w:pPr>
        <w:numPr>
          <w:ilvl w:val="0"/>
          <w:numId w:val="23"/>
        </w:numPr>
        <w:ind w:hanging="180"/>
      </w:pPr>
      <w:r>
        <w:t xml:space="preserve">Availability and quality of drinking water; </w:t>
      </w:r>
    </w:p>
    <w:p w14:paraId="5CE26933" w14:textId="77777777" w:rsidR="00B76D26" w:rsidRDefault="00E1262A" w:rsidP="00FF4574">
      <w:pPr>
        <w:numPr>
          <w:ilvl w:val="0"/>
          <w:numId w:val="23"/>
        </w:numPr>
        <w:ind w:hanging="180"/>
      </w:pPr>
      <w:r>
        <w:t xml:space="preserve">Management of hazardous and non-hazardous solid waste; o Management of atmospheric and noise emissions; </w:t>
      </w:r>
    </w:p>
    <w:p w14:paraId="74EAAE3A" w14:textId="77777777" w:rsidR="00B76D26" w:rsidRDefault="00E1262A" w:rsidP="00FF4574">
      <w:pPr>
        <w:numPr>
          <w:ilvl w:val="0"/>
          <w:numId w:val="23"/>
        </w:numPr>
        <w:ind w:hanging="180"/>
      </w:pPr>
      <w:r>
        <w:t xml:space="preserve">Status of Activity Zones </w:t>
      </w:r>
    </w:p>
    <w:p w14:paraId="6A2AEC11" w14:textId="77777777" w:rsidR="00B76D26" w:rsidRDefault="00E1262A" w:rsidP="00FF4574">
      <w:pPr>
        <w:numPr>
          <w:ilvl w:val="0"/>
          <w:numId w:val="23"/>
        </w:numPr>
        <w:ind w:hanging="180"/>
      </w:pPr>
      <w:r>
        <w:t xml:space="preserve">Statistics on the recruitment of contract workers and community workers: number and type of positions, number of women recruited locally, number of young people, number of vulnerable people, number of hours worked by all of the Contractor's community staff; </w:t>
      </w:r>
    </w:p>
    <w:p w14:paraId="0BAF31E7" w14:textId="77777777" w:rsidR="00B76D26" w:rsidRDefault="00E1262A" w:rsidP="00FF4574">
      <w:pPr>
        <w:numPr>
          <w:ilvl w:val="0"/>
          <w:numId w:val="23"/>
        </w:numPr>
        <w:ind w:hanging="180"/>
      </w:pPr>
      <w:r>
        <w:t xml:space="preserve">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 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 </w:t>
      </w:r>
    </w:p>
    <w:p w14:paraId="5B1A29B5" w14:textId="77777777" w:rsidR="00B76D26" w:rsidRDefault="00E1262A" w:rsidP="00FF4574">
      <w:pPr>
        <w:numPr>
          <w:ilvl w:val="0"/>
          <w:numId w:val="23"/>
        </w:numPr>
        <w:ind w:hanging="180"/>
      </w:pPr>
      <w:r>
        <w:t xml:space="preserve">Review of training activities (subject, number and duration of sessions, number of participants); o Projected E&amp;S action program for the coming month. </w:t>
      </w:r>
    </w:p>
    <w:p w14:paraId="15BEE6D7" w14:textId="77777777" w:rsidR="00B76D26" w:rsidRDefault="00E1262A" w:rsidP="00FF4574">
      <w:pPr>
        <w:numPr>
          <w:ilvl w:val="0"/>
          <w:numId w:val="23"/>
        </w:numPr>
        <w:ind w:hanging="180"/>
      </w:pPr>
      <w:r>
        <w:t xml:space="preserve">Monitoring of the implementation of the company's GBV/VCE/SEA/HS action plan from the ESMP. </w:t>
      </w:r>
    </w:p>
    <w:p w14:paraId="57AA70AA" w14:textId="77777777" w:rsidR="00B76D26" w:rsidRDefault="00E1262A">
      <w:pPr>
        <w:spacing w:after="0" w:line="240" w:lineRule="auto"/>
        <w:ind w:left="290" w:firstLine="0"/>
        <w:jc w:val="left"/>
      </w:pPr>
      <w:r>
        <w:t xml:space="preserve"> </w:t>
      </w:r>
    </w:p>
    <w:p w14:paraId="40B10A31" w14:textId="77777777" w:rsidR="00B76D26" w:rsidRDefault="00E1262A">
      <w:r>
        <w:t xml:space="preserve">The Contractor must be aware that the public utility area related to the operation is the area likely to be affected by the work. Work may only begin in areas affected by private rights-of-way when these </w:t>
      </w:r>
      <w:proofErr w:type="spellStart"/>
      <w:r>
        <w:t>rightsof</w:t>
      </w:r>
      <w:proofErr w:type="spellEnd"/>
      <w:r>
        <w:t xml:space="preserve">-way have been vacated following an acquisition procedure under the responsibility of the Government/Borrower. </w:t>
      </w:r>
    </w:p>
    <w:p w14:paraId="62E0CADF" w14:textId="77777777" w:rsidR="00B76D26" w:rsidRDefault="00E1262A">
      <w:r>
        <w:t xml:space="preserve">Before work begins, the Contractor must prepare a procedure for identifying the concessionaires' networks (drinking water, electricity, telephone, sewer, etc.) on a plan, which will be formalized by a report signed by all parties (Contractor, Project Manager, concessionaires). </w:t>
      </w:r>
    </w:p>
    <w:p w14:paraId="64D3BB61" w14:textId="77777777" w:rsidR="00B76D26" w:rsidRDefault="00E1262A" w:rsidP="00FF4574">
      <w:pPr>
        <w:numPr>
          <w:ilvl w:val="1"/>
          <w:numId w:val="24"/>
        </w:numPr>
        <w:ind w:left="648" w:right="406" w:hanging="538"/>
      </w:pPr>
      <w:r>
        <w:t xml:space="preserve">Provisions Applicable to Site Installation and Throughout the Execution of the Work Quarterly reports: </w:t>
      </w:r>
    </w:p>
    <w:p w14:paraId="29C8676F" w14:textId="77777777" w:rsidR="00B76D26" w:rsidRDefault="00E1262A">
      <w:pPr>
        <w:ind w:left="106" w:right="128"/>
      </w:pPr>
      <w:r>
        <w:t xml:space="preserve">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 </w:t>
      </w:r>
    </w:p>
    <w:p w14:paraId="0834D615" w14:textId="77777777" w:rsidR="00B76D26" w:rsidRDefault="00E1262A">
      <w:pPr>
        <w:ind w:left="106" w:right="125"/>
      </w:pPr>
      <w:r>
        <w:t>Regarding the notification of ESHS events, the project manager is informed, within one hour of the event, of (</w:t>
      </w:r>
      <w:proofErr w:type="spellStart"/>
      <w:r>
        <w:t>i</w:t>
      </w:r>
      <w:proofErr w:type="spellEnd"/>
      <w:r>
        <w:t xml:space="preserve">)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w:t>
      </w:r>
      <w:r>
        <w:lastRenderedPageBreak/>
        <w:t xml:space="preserve">different conditions, could have caused bodily injury to people, damage to private property, or the environment. Semi-annual Report </w:t>
      </w:r>
    </w:p>
    <w:p w14:paraId="6E05A56A" w14:textId="77777777" w:rsidR="00B76D26" w:rsidRDefault="00E1262A">
      <w:pPr>
        <w:ind w:left="106" w:right="130"/>
      </w:pPr>
      <w:r>
        <w:t xml:space="preserve">Semi-annual ESMP implementation reports must be prepared and submitted to the Ministry of the Environment, Nature Conservation, and Sustainable Development (MINEPDED) and to the Departmental ESMP Monitoring Committees established by applicable regulations. </w:t>
      </w:r>
    </w:p>
    <w:p w14:paraId="69A7BFC7" w14:textId="77777777" w:rsidR="00B76D26" w:rsidRDefault="00E1262A" w:rsidP="00FF4574">
      <w:pPr>
        <w:numPr>
          <w:ilvl w:val="1"/>
          <w:numId w:val="24"/>
        </w:numPr>
        <w:ind w:left="648" w:right="406" w:hanging="538"/>
      </w:pPr>
      <w:r>
        <w:t xml:space="preserve">Health and Safety Management </w:t>
      </w:r>
    </w:p>
    <w:p w14:paraId="63752143" w14:textId="77777777" w:rsidR="00B76D26" w:rsidRDefault="00E1262A">
      <w:pPr>
        <w:ind w:left="106"/>
      </w:pPr>
      <w:r>
        <w:t xml:space="preserve">The Contractor describes its Health and Safety management system in the construction site ESMP, in the Health &amp; Safety Plan section. This plan identifies and characterizes: </w:t>
      </w:r>
    </w:p>
    <w:p w14:paraId="1F89FDBB" w14:textId="77777777" w:rsidR="00B76D26" w:rsidRDefault="00E1262A" w:rsidP="00FF4574">
      <w:pPr>
        <w:numPr>
          <w:ilvl w:val="0"/>
          <w:numId w:val="25"/>
        </w:numPr>
        <w:ind w:left="249" w:hanging="139"/>
      </w:pPr>
      <w:r>
        <w:t xml:space="preserve">All health and safety risks related to the conduct of the work; </w:t>
      </w:r>
    </w:p>
    <w:p w14:paraId="0BD7A21D" w14:textId="77777777" w:rsidR="00B76D26" w:rsidRDefault="00E1262A" w:rsidP="00FF4574">
      <w:pPr>
        <w:numPr>
          <w:ilvl w:val="0"/>
          <w:numId w:val="25"/>
        </w:numPr>
        <w:ind w:left="249" w:hanging="139"/>
      </w:pPr>
      <w:r>
        <w:t xml:space="preserve">The risk prevention and protection measures planned for the conduct of the work, distinguishing, where applicable, between measures concerning men and women; </w:t>
      </w:r>
    </w:p>
    <w:p w14:paraId="6A72E855" w14:textId="77777777" w:rsidR="00B76D26" w:rsidRDefault="00E1262A" w:rsidP="00FF4574">
      <w:pPr>
        <w:numPr>
          <w:ilvl w:val="0"/>
          <w:numId w:val="25"/>
        </w:numPr>
        <w:ind w:left="249" w:hanging="139"/>
      </w:pPr>
      <w:r>
        <w:t xml:space="preserve">The human and material resources involved; </w:t>
      </w:r>
    </w:p>
    <w:p w14:paraId="5547EEC0" w14:textId="77777777" w:rsidR="00B76D26" w:rsidRDefault="00E1262A" w:rsidP="00FF4574">
      <w:pPr>
        <w:numPr>
          <w:ilvl w:val="0"/>
          <w:numId w:val="25"/>
        </w:numPr>
        <w:ind w:left="249" w:hanging="139"/>
      </w:pPr>
      <w:r>
        <w:t xml:space="preserve">The work requiring work permits, and the emergency plans to be implemented in the event of an accident. - The following risks must be given particular attention: o Risks related to exposure to nuisances; o Risks related to traffic accidents; </w:t>
      </w:r>
    </w:p>
    <w:p w14:paraId="439F2ED7" w14:textId="77777777" w:rsidR="00B76D26" w:rsidRDefault="00E1262A" w:rsidP="00FF4574">
      <w:pPr>
        <w:numPr>
          <w:ilvl w:val="0"/>
          <w:numId w:val="26"/>
        </w:numPr>
        <w:spacing w:after="0" w:line="234" w:lineRule="auto"/>
        <w:ind w:right="3419"/>
        <w:jc w:val="left"/>
      </w:pPr>
      <w:r>
        <w:t xml:space="preserve">Risks related to opening trenches for laying foundations and pipes; o Risks related to manual and mechanical handling; o Risks related to poor hygiene; </w:t>
      </w:r>
    </w:p>
    <w:p w14:paraId="4CD4C7F2" w14:textId="77777777" w:rsidR="00B76D26" w:rsidRDefault="00E1262A" w:rsidP="00FF4574">
      <w:pPr>
        <w:numPr>
          <w:ilvl w:val="0"/>
          <w:numId w:val="26"/>
        </w:numPr>
        <w:spacing w:after="0" w:line="234" w:lineRule="auto"/>
        <w:ind w:right="3419"/>
        <w:jc w:val="left"/>
      </w:pPr>
      <w:r>
        <w:t xml:space="preserve">Risks of falls; o Toxic risks; o Risks related to failure to take measures to protect against COVID-19 o Risks of electrocution. </w:t>
      </w:r>
    </w:p>
    <w:p w14:paraId="1A076097" w14:textId="77777777" w:rsidR="00B76D26" w:rsidRDefault="00E1262A">
      <w:r>
        <w:rPr>
          <w:noProof/>
        </w:rPr>
        <w:drawing>
          <wp:anchor distT="0" distB="0" distL="114300" distR="114300" simplePos="0" relativeHeight="251668480" behindDoc="1" locked="0" layoutInCell="1" allowOverlap="0" wp14:anchorId="76B9F21E" wp14:editId="568A711E">
            <wp:simplePos x="0" y="0"/>
            <wp:positionH relativeFrom="column">
              <wp:posOffset>70104</wp:posOffset>
            </wp:positionH>
            <wp:positionV relativeFrom="paragraph">
              <wp:posOffset>-1372</wp:posOffset>
            </wp:positionV>
            <wp:extent cx="237744" cy="169164"/>
            <wp:effectExtent l="0" t="0" r="0" b="0"/>
            <wp:wrapNone/>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11"/>
                    <a:stretch>
                      <a:fillRect/>
                    </a:stretch>
                  </pic:blipFill>
                  <pic:spPr>
                    <a:xfrm>
                      <a:off x="0" y="0"/>
                      <a:ext cx="237744" cy="169164"/>
                    </a:xfrm>
                    <a:prstGeom prst="rect">
                      <a:avLst/>
                    </a:prstGeom>
                  </pic:spPr>
                </pic:pic>
              </a:graphicData>
            </a:graphic>
          </wp:anchor>
        </w:drawing>
      </w:r>
      <w:r>
        <w:t xml:space="preserve"> Weekly and daily health and safety meetings </w:t>
      </w:r>
    </w:p>
    <w:p w14:paraId="281133E2" w14:textId="77777777" w:rsidR="00B76D26" w:rsidRDefault="00E1262A">
      <w:pPr>
        <w:ind w:left="106" w:right="124"/>
      </w:pPr>
      <w:r>
        <w:t xml:space="preserve">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 </w:t>
      </w:r>
    </w:p>
    <w:p w14:paraId="37003354" w14:textId="77777777" w:rsidR="00B76D26" w:rsidRDefault="00E1262A">
      <w:pPr>
        <w:ind w:left="106" w:right="124"/>
      </w:pPr>
      <w:r>
        <w:t xml:space="preserve">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 </w:t>
      </w:r>
    </w:p>
    <w:p w14:paraId="1DBDE945" w14:textId="77777777" w:rsidR="00B76D26" w:rsidRDefault="00E1262A">
      <w:pPr>
        <w:spacing w:after="12" w:line="237" w:lineRule="auto"/>
        <w:ind w:left="113"/>
      </w:pPr>
      <w:r>
        <w:rPr>
          <w:b/>
        </w:rPr>
        <w:t xml:space="preserve">III.6. Information, Awareness, and Capacity Building </w:t>
      </w:r>
    </w:p>
    <w:p w14:paraId="19AAC80C" w14:textId="77777777" w:rsidR="00B76D26" w:rsidRDefault="00E1262A">
      <w:pPr>
        <w:ind w:left="106" w:right="126"/>
      </w:pPr>
      <w:r>
        <w:t xml:space="preserve">The work covered by the Contract will result in an information and awareness campaign for local populations and stakeholders regarding: - The nature and schedule of the work; </w:t>
      </w:r>
    </w:p>
    <w:p w14:paraId="47C92EE1" w14:textId="77777777" w:rsidR="00B76D26" w:rsidRDefault="00E1262A" w:rsidP="00FF4574">
      <w:pPr>
        <w:numPr>
          <w:ilvl w:val="0"/>
          <w:numId w:val="27"/>
        </w:numPr>
        <w:ind w:left="423" w:hanging="140"/>
      </w:pPr>
      <w:r>
        <w:t xml:space="preserve">The people to be recruited and the recruitment procedures to be implemented; </w:t>
      </w:r>
    </w:p>
    <w:p w14:paraId="0C184243" w14:textId="77777777" w:rsidR="00B76D26" w:rsidRDefault="00E1262A" w:rsidP="00FF4574">
      <w:pPr>
        <w:numPr>
          <w:ilvl w:val="0"/>
          <w:numId w:val="27"/>
        </w:numPr>
        <w:ind w:left="423" w:hanging="140"/>
      </w:pPr>
      <w:r>
        <w:t xml:space="preserve">STDs and STIs (HIV/AIDS); - Prevention of GBV/CSE/HS/VCE </w:t>
      </w:r>
    </w:p>
    <w:p w14:paraId="19B2B39F" w14:textId="77777777" w:rsidR="00B76D26" w:rsidRDefault="00E1262A" w:rsidP="00FF4574">
      <w:pPr>
        <w:numPr>
          <w:ilvl w:val="0"/>
          <w:numId w:val="27"/>
        </w:numPr>
        <w:ind w:left="423" w:hanging="140"/>
      </w:pPr>
      <w:r>
        <w:t xml:space="preserve">Participation of local residents in various meetings; </w:t>
      </w:r>
    </w:p>
    <w:p w14:paraId="77A1A5D6" w14:textId="77777777" w:rsidR="00B76D26" w:rsidRDefault="00E1262A" w:rsidP="00FF4574">
      <w:pPr>
        <w:numPr>
          <w:ilvl w:val="0"/>
          <w:numId w:val="27"/>
        </w:numPr>
        <w:ind w:left="423" w:hanging="140"/>
      </w:pPr>
      <w:r>
        <w:t xml:space="preserve">Protection of road assets; </w:t>
      </w:r>
    </w:p>
    <w:p w14:paraId="0F640319" w14:textId="77777777" w:rsidR="00B76D26" w:rsidRDefault="00E1262A" w:rsidP="00FF4574">
      <w:pPr>
        <w:numPr>
          <w:ilvl w:val="0"/>
          <w:numId w:val="27"/>
        </w:numPr>
        <w:ind w:left="423" w:hanging="140"/>
      </w:pPr>
      <w:r>
        <w:t xml:space="preserve">Sustainability of the structure to be constructed. </w:t>
      </w:r>
    </w:p>
    <w:p w14:paraId="0AD78F68" w14:textId="77777777" w:rsidR="00B76D26" w:rsidRDefault="00E1262A" w:rsidP="00FF4574">
      <w:pPr>
        <w:numPr>
          <w:ilvl w:val="0"/>
          <w:numId w:val="27"/>
        </w:numPr>
        <w:ind w:left="423" w:hanging="140"/>
      </w:pPr>
      <w:r>
        <w:t xml:space="preserve">Health and safety risks during the post-construction period </w:t>
      </w:r>
    </w:p>
    <w:p w14:paraId="0AA53A8A" w14:textId="77777777" w:rsidR="00B76D26" w:rsidRDefault="00E1262A">
      <w:r>
        <w:t xml:space="preserve">The Contractor will conduct its information, awareness-raising, and capacity-building activities under the supervision of the Project Manager and with the approval of the Owner. These activities will include, among others: </w:t>
      </w:r>
    </w:p>
    <w:p w14:paraId="7FC3649F" w14:textId="77777777" w:rsidR="00B76D26" w:rsidRDefault="00E1262A" w:rsidP="00FF4574">
      <w:pPr>
        <w:numPr>
          <w:ilvl w:val="0"/>
          <w:numId w:val="27"/>
        </w:numPr>
        <w:ind w:left="423" w:hanging="140"/>
      </w:pPr>
      <w:r>
        <w:t xml:space="preserve">Preparing a communication plan to be submitted to the Project Manager for approval, </w:t>
      </w:r>
    </w:p>
    <w:p w14:paraId="05F81336" w14:textId="77777777" w:rsidR="00B76D26" w:rsidRDefault="00E1262A" w:rsidP="00FF4574">
      <w:pPr>
        <w:numPr>
          <w:ilvl w:val="0"/>
          <w:numId w:val="27"/>
        </w:numPr>
        <w:ind w:left="423" w:hanging="140"/>
      </w:pPr>
      <w:r>
        <w:t xml:space="preserve">Organizing at least one train-the-trainer workshop on the fight against poaching, illegal logging, unsanitary conditions and pollution of waterways, and the fight against STDs and HIV-AIDS. </w:t>
      </w:r>
    </w:p>
    <w:p w14:paraId="1905C461" w14:textId="77777777" w:rsidR="00B76D26" w:rsidRDefault="00E1262A" w:rsidP="00FF4574">
      <w:pPr>
        <w:numPr>
          <w:ilvl w:val="0"/>
          <w:numId w:val="27"/>
        </w:numPr>
        <w:spacing w:after="0" w:line="234" w:lineRule="auto"/>
        <w:ind w:left="423" w:hanging="140"/>
      </w:pPr>
      <w:r>
        <w:t xml:space="preserve">Prevention of GBV/CSE/HS/VCE - Producing communication materials, - Preparing reports. </w:t>
      </w:r>
    </w:p>
    <w:p w14:paraId="0D4B74D7" w14:textId="77777777" w:rsidR="00B76D26" w:rsidRDefault="00E1262A" w:rsidP="00FF4574">
      <w:pPr>
        <w:numPr>
          <w:ilvl w:val="0"/>
          <w:numId w:val="28"/>
        </w:numPr>
        <w:ind w:left="684" w:hanging="401"/>
      </w:pPr>
      <w:r>
        <w:t xml:space="preserve">ENVIRONMENTAL PROTECTION: REQUIREMENTS TO MITIGATE ENVIRONMENTAL </w:t>
      </w:r>
    </w:p>
    <w:p w14:paraId="22CE070B" w14:textId="77777777" w:rsidR="00B76D26" w:rsidRDefault="00E1262A">
      <w:r>
        <w:t xml:space="preserve">IMPACTS </w:t>
      </w:r>
    </w:p>
    <w:p w14:paraId="54F0E78B" w14:textId="77777777" w:rsidR="00B76D26" w:rsidRDefault="00E1262A">
      <w:r>
        <w:t xml:space="preserve">IV.1. Maintenance and Waste Management </w:t>
      </w:r>
    </w:p>
    <w:p w14:paraId="38EFA254" w14:textId="77777777" w:rsidR="00B76D26" w:rsidRDefault="00E1262A">
      <w:r>
        <w:lastRenderedPageBreak/>
        <w:t xml:space="preserve">Throughout the construction period, the Contractor shall ensure that the entire site and its surrounding areas are kept clean and that the waste produced is properly managed by taking the following measures: - Follow appropriate procedures for the storage, collection, transportation, and disposal of hazardous waste. For waste such as used oil, it is essential to collect it and deliver it to authorized collectors; - Clearly identify and demarcate disposal areas, specifying which materials may be deposited in each area; - Control the placement of all construction waste (including soil excavations) in approved disposal sites (&gt;300 m from rivers, streams, lakes, or wetlands); </w:t>
      </w:r>
    </w:p>
    <w:p w14:paraId="5C333A65" w14:textId="77777777" w:rsidR="00B76D26" w:rsidRDefault="00E1262A" w:rsidP="00FF4574">
      <w:pPr>
        <w:numPr>
          <w:ilvl w:val="0"/>
          <w:numId w:val="29"/>
        </w:numPr>
        <w:ind w:left="423" w:hanging="140"/>
      </w:pPr>
      <w:r>
        <w:t xml:space="preserve">Place all garbage, metals, waste oil, and excess materials generated during construction in authorized areas, incorporating recycling systems and material separation; </w:t>
      </w:r>
    </w:p>
    <w:p w14:paraId="34541247" w14:textId="77777777" w:rsidR="00B76D26" w:rsidRDefault="00E1262A" w:rsidP="00FF4574">
      <w:pPr>
        <w:numPr>
          <w:ilvl w:val="0"/>
          <w:numId w:val="29"/>
        </w:numPr>
        <w:ind w:left="423" w:hanging="140"/>
      </w:pPr>
      <w:r>
        <w:t xml:space="preserve">The Contractor will take the necessary steps to prevent dispersal by wind or rainwater, for example, before waste disposal; </w:t>
      </w:r>
    </w:p>
    <w:p w14:paraId="184E029D" w14:textId="77777777" w:rsidR="00B76D26" w:rsidRDefault="00E1262A" w:rsidP="00FF4574">
      <w:pPr>
        <w:numPr>
          <w:ilvl w:val="0"/>
          <w:numId w:val="29"/>
        </w:numPr>
        <w:ind w:left="423" w:hanging="140"/>
      </w:pPr>
      <w:r>
        <w:t xml:space="preserve">Products from stripping the Earthworks rights-of-way will be stored and possibly reused; </w:t>
      </w:r>
    </w:p>
    <w:p w14:paraId="03C70C31" w14:textId="77777777" w:rsidR="00B76D26" w:rsidRDefault="00E1262A" w:rsidP="00FF4574">
      <w:pPr>
        <w:numPr>
          <w:ilvl w:val="0"/>
          <w:numId w:val="29"/>
        </w:numPr>
        <w:ind w:left="423" w:hanging="140"/>
      </w:pPr>
      <w:r>
        <w:t xml:space="preserve">Transport soil within the site to the sites to be filled or dispose of it at public landfills; </w:t>
      </w:r>
    </w:p>
    <w:p w14:paraId="062B6E66" w14:textId="77777777" w:rsidR="00B76D26" w:rsidRDefault="00E1262A" w:rsidP="00FF4574">
      <w:pPr>
        <w:numPr>
          <w:ilvl w:val="0"/>
          <w:numId w:val="29"/>
        </w:numPr>
        <w:ind w:left="423" w:hanging="140"/>
      </w:pPr>
      <w:r>
        <w:t xml:space="preserve">Minimize waste generation during construction and reuse construction waste where possible; </w:t>
      </w:r>
    </w:p>
    <w:p w14:paraId="4B36F42E" w14:textId="77777777" w:rsidR="00B76D26" w:rsidRDefault="00E1262A">
      <w:pPr>
        <w:spacing w:after="0" w:line="240" w:lineRule="auto"/>
        <w:ind w:left="290" w:firstLine="0"/>
        <w:jc w:val="left"/>
      </w:pPr>
      <w:r>
        <w:t xml:space="preserve"> </w:t>
      </w:r>
    </w:p>
    <w:p w14:paraId="16425A3C" w14:textId="77777777" w:rsidR="00B76D26" w:rsidRDefault="00E1262A">
      <w:r>
        <w:t xml:space="preserve">The following measures must be taken for site maintenance: </w:t>
      </w:r>
    </w:p>
    <w:p w14:paraId="0A8C7B41" w14:textId="77777777" w:rsidR="00B76D26" w:rsidRDefault="00E1262A" w:rsidP="00FF4574">
      <w:pPr>
        <w:numPr>
          <w:ilvl w:val="0"/>
          <w:numId w:val="29"/>
        </w:numPr>
        <w:ind w:left="423" w:hanging="140"/>
      </w:pPr>
      <w:r>
        <w:t xml:space="preserve">Identify and demarcate areas for maintenance equipment (away from rivers, streams, lakes, or wetlands); </w:t>
      </w:r>
    </w:p>
    <w:p w14:paraId="4A611CB8" w14:textId="77777777" w:rsidR="00B76D26" w:rsidRDefault="00E1262A" w:rsidP="00FF4574">
      <w:pPr>
        <w:numPr>
          <w:ilvl w:val="0"/>
          <w:numId w:val="29"/>
        </w:numPr>
        <w:spacing w:after="0" w:line="234" w:lineRule="auto"/>
        <w:ind w:left="423" w:hanging="140"/>
      </w:pPr>
      <w:r>
        <w:t xml:space="preserve">Ensure that all maintenance equipment activities are carried out within designated maintenance areas; - Never dispose of oil or pour it onto the ground, into waterways, low-lying areas, or into the cavities of disused quarries. </w:t>
      </w:r>
    </w:p>
    <w:p w14:paraId="0A9789DA" w14:textId="77777777" w:rsidR="00B76D26" w:rsidRDefault="00E1262A">
      <w:r>
        <w:t xml:space="preserve">The Contractor must avoid any spillage or discharge of wastewater, sewage, hydrocarbons, and pollutants of any kind into surface or groundwater. Discharge and emptying points will be indicated by the Contractor. </w:t>
      </w:r>
    </w:p>
    <w:p w14:paraId="72901CDA" w14:textId="77777777" w:rsidR="00B76D26" w:rsidRDefault="00E1262A">
      <w:r>
        <w:t xml:space="preserve">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 </w:t>
      </w:r>
    </w:p>
    <w:p w14:paraId="1DAFBAED" w14:textId="77777777" w:rsidR="00B76D26" w:rsidRDefault="00E1262A">
      <w:pPr>
        <w:spacing w:after="0" w:line="240" w:lineRule="auto"/>
        <w:ind w:left="290" w:firstLine="0"/>
        <w:jc w:val="left"/>
      </w:pPr>
      <w:r>
        <w:t xml:space="preserve"> </w:t>
      </w:r>
    </w:p>
    <w:p w14:paraId="79A2E6F1" w14:textId="77777777" w:rsidR="00B76D26" w:rsidRDefault="00E1262A">
      <w:pPr>
        <w:ind w:left="106" w:right="126"/>
      </w:pPr>
      <w:r>
        <w:t xml:space="preserve">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 </w:t>
      </w:r>
    </w:p>
    <w:p w14:paraId="7982AB60" w14:textId="77777777" w:rsidR="00B76D26" w:rsidRDefault="00E1262A" w:rsidP="00FF4574">
      <w:pPr>
        <w:numPr>
          <w:ilvl w:val="1"/>
          <w:numId w:val="31"/>
        </w:numPr>
        <w:ind w:hanging="552"/>
      </w:pPr>
      <w:r>
        <w:t xml:space="preserve">Preventive Measures Against Noise and Dust Emissions </w:t>
      </w:r>
    </w:p>
    <w:p w14:paraId="24F57D95" w14:textId="77777777" w:rsidR="00B76D26" w:rsidRDefault="00E1262A">
      <w:pPr>
        <w:ind w:left="106"/>
      </w:pPr>
      <w:r>
        <w:t xml:space="preserve">The Contractor shall pay particular attention to limiting potential noise nuisances. To this end, it must comply with the noise thresholds prescribed by law. </w:t>
      </w:r>
    </w:p>
    <w:p w14:paraId="78DF92C5" w14:textId="77777777" w:rsidR="00B76D26" w:rsidRDefault="00E1262A">
      <w:pPr>
        <w:ind w:left="106" w:right="126"/>
      </w:pPr>
      <w:r>
        <w:t xml:space="preserve">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 </w:t>
      </w:r>
    </w:p>
    <w:p w14:paraId="340E8102" w14:textId="77777777" w:rsidR="00B76D26" w:rsidRDefault="00E1262A">
      <w:pPr>
        <w:ind w:left="106" w:right="124"/>
      </w:pPr>
      <w:r>
        <w:t xml:space="preserve">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 </w:t>
      </w:r>
    </w:p>
    <w:p w14:paraId="2B7803DE" w14:textId="77777777" w:rsidR="00B76D26" w:rsidRDefault="00E1262A">
      <w:pPr>
        <w:spacing w:after="0" w:line="240" w:lineRule="auto"/>
        <w:ind w:left="110" w:firstLine="0"/>
        <w:jc w:val="left"/>
      </w:pPr>
      <w:r>
        <w:t xml:space="preserve"> </w:t>
      </w:r>
    </w:p>
    <w:p w14:paraId="363922D5" w14:textId="77777777" w:rsidR="00B76D26" w:rsidRDefault="00E1262A" w:rsidP="00FF4574">
      <w:pPr>
        <w:numPr>
          <w:ilvl w:val="1"/>
          <w:numId w:val="31"/>
        </w:numPr>
        <w:ind w:hanging="552"/>
      </w:pPr>
      <w:r>
        <w:t xml:space="preserve">Storage and Use of Potentially Polluting Substances </w:t>
      </w:r>
    </w:p>
    <w:p w14:paraId="48FA0E49" w14:textId="77777777" w:rsidR="00B76D26" w:rsidRDefault="00E1262A">
      <w:pPr>
        <w:ind w:left="106"/>
      </w:pPr>
      <w:r>
        <w:lastRenderedPageBreak/>
        <w:t xml:space="preserve">In general, the storage and handling of potentially polluting or hazardous substances (oils, fuel, etc.) must comply with the following principles: </w:t>
      </w:r>
    </w:p>
    <w:p w14:paraId="3C02D63E" w14:textId="77777777" w:rsidR="00B76D26" w:rsidRDefault="00E1262A" w:rsidP="00FF4574">
      <w:pPr>
        <w:numPr>
          <w:ilvl w:val="0"/>
          <w:numId w:val="29"/>
        </w:numPr>
        <w:ind w:left="423" w:hanging="140"/>
      </w:pPr>
      <w:r>
        <w:t xml:space="preserve">limitation of stored quantities; </w:t>
      </w:r>
    </w:p>
    <w:p w14:paraId="53E1EC8D" w14:textId="77777777" w:rsidR="00B76D26" w:rsidRDefault="00E1262A" w:rsidP="00FF4574">
      <w:pPr>
        <w:numPr>
          <w:ilvl w:val="0"/>
          <w:numId w:val="29"/>
        </w:numPr>
        <w:ind w:left="423" w:hanging="140"/>
      </w:pPr>
      <w:r>
        <w:t xml:space="preserve">organized storage, on a site or in a manner that does not allow access to anyone outside the construction site; </w:t>
      </w:r>
    </w:p>
    <w:p w14:paraId="1D3CC9DF" w14:textId="77777777" w:rsidR="00B76D26" w:rsidRDefault="00E1262A" w:rsidP="00FF4574">
      <w:pPr>
        <w:numPr>
          <w:ilvl w:val="0"/>
          <w:numId w:val="29"/>
        </w:numPr>
        <w:ind w:left="423" w:hanging="140"/>
      </w:pPr>
      <w:r>
        <w:t xml:space="preserve">handling by responsible personnel equipped with PPE; </w:t>
      </w:r>
    </w:p>
    <w:p w14:paraId="40193206" w14:textId="77777777" w:rsidR="00B76D26" w:rsidRDefault="00E1262A" w:rsidP="00FF4574">
      <w:pPr>
        <w:numPr>
          <w:ilvl w:val="0"/>
          <w:numId w:val="29"/>
        </w:numPr>
        <w:ind w:left="423" w:hanging="140"/>
      </w:pPr>
      <w:r>
        <w:t xml:space="preserve">marking of the storage site with a sign indicating the nature of the hazard. </w:t>
      </w:r>
    </w:p>
    <w:p w14:paraId="21A0EAFF" w14:textId="77777777" w:rsidR="00B76D26" w:rsidRDefault="00E1262A" w:rsidP="00FF4574">
      <w:pPr>
        <w:numPr>
          <w:ilvl w:val="0"/>
          <w:numId w:val="29"/>
        </w:numPr>
        <w:ind w:left="423" w:hanging="140"/>
      </w:pPr>
      <w:r>
        <w:t xml:space="preserve">Liquid chemicals will be stored in a reservoir to prevent accidental spills and soil pollution; </w:t>
      </w:r>
    </w:p>
    <w:p w14:paraId="3563F1CF" w14:textId="77777777" w:rsidR="00B76D26" w:rsidRDefault="00E1262A" w:rsidP="00FF4574">
      <w:pPr>
        <w:numPr>
          <w:ilvl w:val="0"/>
          <w:numId w:val="29"/>
        </w:numPr>
        <w:ind w:left="423" w:hanging="140"/>
      </w:pPr>
      <w:r>
        <w:t xml:space="preserve">The chemicals used must be provided with a Safety Data Sheet (SDS) to be displayed at the storage location. </w:t>
      </w:r>
    </w:p>
    <w:p w14:paraId="56405C61" w14:textId="77777777" w:rsidR="00B76D26" w:rsidRDefault="00E1262A">
      <w:pPr>
        <w:spacing w:after="0" w:line="240" w:lineRule="auto"/>
        <w:ind w:left="110" w:firstLine="0"/>
        <w:jc w:val="left"/>
      </w:pPr>
      <w:r>
        <w:t xml:space="preserve"> </w:t>
      </w:r>
    </w:p>
    <w:p w14:paraId="7E24C855" w14:textId="77777777" w:rsidR="00B76D26" w:rsidRDefault="00E1262A" w:rsidP="00FF4574">
      <w:pPr>
        <w:numPr>
          <w:ilvl w:val="1"/>
          <w:numId w:val="30"/>
        </w:numPr>
        <w:ind w:hanging="552"/>
      </w:pPr>
      <w:r>
        <w:t xml:space="preserve">Fuels and Lubricants </w:t>
      </w:r>
    </w:p>
    <w:p w14:paraId="64264F93" w14:textId="77777777" w:rsidR="00B76D26" w:rsidRDefault="00E1262A">
      <w:pPr>
        <w:ind w:left="106" w:right="125"/>
      </w:pPr>
      <w:r>
        <w:t xml:space="preserve">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 </w:t>
      </w:r>
    </w:p>
    <w:p w14:paraId="2CC7AD6B" w14:textId="77777777" w:rsidR="00B76D26" w:rsidRDefault="00E1262A" w:rsidP="00FF4574">
      <w:pPr>
        <w:numPr>
          <w:ilvl w:val="1"/>
          <w:numId w:val="30"/>
        </w:numPr>
        <w:ind w:hanging="552"/>
      </w:pPr>
      <w:r>
        <w:t xml:space="preserve">Other Potentially Polluting Substances </w:t>
      </w:r>
    </w:p>
    <w:p w14:paraId="0354B4BF" w14:textId="77777777" w:rsidR="00B76D26" w:rsidRDefault="00E1262A">
      <w:pPr>
        <w:ind w:left="106" w:right="125"/>
      </w:pPr>
      <w:r>
        <w:t xml:space="preserve">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 </w:t>
      </w:r>
    </w:p>
    <w:p w14:paraId="63A6B2D1" w14:textId="77777777" w:rsidR="00B76D26" w:rsidRDefault="00E1262A" w:rsidP="00FF4574">
      <w:pPr>
        <w:numPr>
          <w:ilvl w:val="1"/>
          <w:numId w:val="30"/>
        </w:numPr>
        <w:ind w:hanging="552"/>
      </w:pPr>
      <w:r>
        <w:t xml:space="preserve">Accidental Pollution Management </w:t>
      </w:r>
    </w:p>
    <w:p w14:paraId="0D26D4F2" w14:textId="77777777" w:rsidR="00B76D26" w:rsidRDefault="00E1262A">
      <w:r>
        <w:t xml:space="preserve">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 </w:t>
      </w:r>
    </w:p>
    <w:p w14:paraId="25C40A4D" w14:textId="77777777" w:rsidR="00B76D26" w:rsidRDefault="00E1262A" w:rsidP="00FF4574">
      <w:pPr>
        <w:numPr>
          <w:ilvl w:val="1"/>
          <w:numId w:val="30"/>
        </w:numPr>
        <w:ind w:hanging="552"/>
      </w:pPr>
      <w:r>
        <w:t xml:space="preserve">Principle of Response Following Accidental Pollution </w:t>
      </w:r>
    </w:p>
    <w:p w14:paraId="6CCC0343" w14:textId="77777777" w:rsidR="00B76D26" w:rsidRDefault="00E1262A">
      <w:r>
        <w:t xml:space="preserve">In the event of an accidental spill of polluting substances, the following measures must be taken: - Avoid soil contamination by sprinkling specific absorbents; - If a water source (well, stream, etc.) is nearby, first avoid contaminating the water by blocking it, damming it, or earth dikes; </w:t>
      </w:r>
    </w:p>
    <w:p w14:paraId="69A612A1" w14:textId="77777777" w:rsidR="00B76D26" w:rsidRDefault="00E1262A" w:rsidP="00FF4574">
      <w:pPr>
        <w:numPr>
          <w:ilvl w:val="0"/>
          <w:numId w:val="29"/>
        </w:numPr>
        <w:ind w:left="423" w:hanging="140"/>
      </w:pPr>
      <w:r>
        <w:t xml:space="preserve">Excavate the polluted soil at the infiltration surface; </w:t>
      </w:r>
    </w:p>
    <w:p w14:paraId="23259CE8" w14:textId="77777777" w:rsidR="00B76D26" w:rsidRDefault="00E1262A" w:rsidP="00FF4574">
      <w:pPr>
        <w:numPr>
          <w:ilvl w:val="0"/>
          <w:numId w:val="29"/>
        </w:numPr>
        <w:ind w:left="423" w:hanging="140"/>
      </w:pPr>
      <w:r>
        <w:t xml:space="preserve">Treat the polluted areas in an environmentally sound manner (landfill, burial, or incineration, depending on the nature of the pollution). </w:t>
      </w:r>
    </w:p>
    <w:p w14:paraId="750131C4" w14:textId="77777777" w:rsidR="00B76D26" w:rsidRDefault="00E1262A">
      <w:r>
        <w:t xml:space="preserve">IV.8. Protection of Natural Areas Against Fire </w:t>
      </w:r>
    </w:p>
    <w:p w14:paraId="49DF22F7" w14:textId="77777777" w:rsidR="00B76D26" w:rsidRDefault="00E1262A">
      <w:r>
        <w:t xml:space="preserve">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 </w:t>
      </w:r>
    </w:p>
    <w:p w14:paraId="104D33D4" w14:textId="77777777" w:rsidR="00B76D26" w:rsidRDefault="00E1262A" w:rsidP="00FF4574">
      <w:pPr>
        <w:numPr>
          <w:ilvl w:val="0"/>
          <w:numId w:val="29"/>
        </w:numPr>
        <w:ind w:left="423" w:hanging="140"/>
      </w:pPr>
      <w:r>
        <w:t xml:space="preserve">Burning is only permitted in light winds; </w:t>
      </w:r>
    </w:p>
    <w:p w14:paraId="7CC9F42C" w14:textId="77777777" w:rsidR="00B76D26" w:rsidRDefault="00E1262A" w:rsidP="00FF4574">
      <w:pPr>
        <w:numPr>
          <w:ilvl w:val="0"/>
          <w:numId w:val="29"/>
        </w:numPr>
        <w:ind w:left="423" w:hanging="140"/>
      </w:pPr>
      <w:r>
        <w:t xml:space="preserve">The site must be cleared of brush within a twenty-meter radius; </w:t>
      </w:r>
    </w:p>
    <w:p w14:paraId="6AA949F9" w14:textId="77777777" w:rsidR="00B76D26" w:rsidRDefault="00E1262A" w:rsidP="00FF4574">
      <w:pPr>
        <w:numPr>
          <w:ilvl w:val="0"/>
          <w:numId w:val="29"/>
        </w:numPr>
        <w:ind w:left="423" w:hanging="140"/>
      </w:pPr>
      <w:r>
        <w:t xml:space="preserve">The fire must be constantly monitored by a competent person equipped with firefighting equipment; - In the event of spread, emergency services and the project manager must be quickly alerted by any means; </w:t>
      </w:r>
    </w:p>
    <w:p w14:paraId="7B87B763" w14:textId="77777777" w:rsidR="00B76D26" w:rsidRDefault="00E1262A" w:rsidP="00FF4574">
      <w:pPr>
        <w:numPr>
          <w:ilvl w:val="0"/>
          <w:numId w:val="29"/>
        </w:numPr>
        <w:ind w:left="423" w:hanging="140"/>
      </w:pPr>
      <w:r>
        <w:t xml:space="preserve">The fire must be completely extinguished at the end of the burn. Covering with earth is prohibited. </w:t>
      </w:r>
    </w:p>
    <w:p w14:paraId="20933A51" w14:textId="77777777" w:rsidR="00B76D26" w:rsidRDefault="00E1262A">
      <w:pPr>
        <w:spacing w:after="0" w:line="240" w:lineRule="auto"/>
        <w:ind w:left="290" w:firstLine="0"/>
        <w:jc w:val="left"/>
      </w:pPr>
      <w:r>
        <w:t xml:space="preserve"> </w:t>
      </w:r>
    </w:p>
    <w:p w14:paraId="4B30F7E3" w14:textId="77777777" w:rsidR="00B76D26" w:rsidRDefault="00E1262A">
      <w:r>
        <w:lastRenderedPageBreak/>
        <w:t xml:space="preserve">IV.9. Preservation of the Site's Landscape Integrity </w:t>
      </w:r>
    </w:p>
    <w:p w14:paraId="30A29DBA" w14:textId="77777777" w:rsidR="00B76D26" w:rsidRDefault="00E1262A">
      <w:pPr>
        <w:spacing w:after="0" w:line="240" w:lineRule="auto"/>
        <w:ind w:left="290" w:firstLine="0"/>
        <w:jc w:val="left"/>
      </w:pPr>
      <w:r>
        <w:t xml:space="preserve"> </w:t>
      </w:r>
    </w:p>
    <w:p w14:paraId="6989AF60" w14:textId="77777777" w:rsidR="00B76D26" w:rsidRDefault="00E1262A">
      <w:r>
        <w:t xml:space="preserve">No damage will be caused to vegetation located outside the scope of the structures, access points, or planned work or storage areas. In addition, protective measures should be taken for protected or rare tree species. </w:t>
      </w:r>
    </w:p>
    <w:p w14:paraId="6219E8AA" w14:textId="77777777" w:rsidR="00B76D26" w:rsidRDefault="00E1262A">
      <w:r>
        <w:t xml:space="preserve">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 </w:t>
      </w:r>
    </w:p>
    <w:p w14:paraId="16FFA617" w14:textId="77777777" w:rsidR="00B76D26" w:rsidRDefault="00E1262A">
      <w:r>
        <w:t xml:space="preserve">The Contractor must carry out compensation planting after the work in the event of deforestation or tree felling. </w:t>
      </w:r>
    </w:p>
    <w:p w14:paraId="68937C25" w14:textId="77777777" w:rsidR="00B76D26" w:rsidRDefault="00E1262A">
      <w:r>
        <w:t xml:space="preserve">The materials used for the work (particularly sand and gravel) must come from quarries and sand pits authorized and controlled by the Mining Service. In accordance with the provisions of the Mining Code, quarries and borrow pits must be rehabilitated. </w:t>
      </w:r>
    </w:p>
    <w:p w14:paraId="7D0E95B1" w14:textId="77777777" w:rsidR="00B76D26" w:rsidRDefault="00E1262A">
      <w:r>
        <w:t xml:space="preserve">Site restoration before construction work can be required in the event of significant site modifications. Any environmentally sensitive areas must be avoided by the project (e.g., seasonal flood zones). Also, every precaution must be taken to preserve water sources (wells, springs, fountains, ponds, etc.). </w:t>
      </w:r>
    </w:p>
    <w:p w14:paraId="3391A9FA" w14:textId="77777777" w:rsidR="00B76D26" w:rsidRDefault="00E1262A">
      <w:r>
        <w:t xml:space="preserve">IV.10. Biodiversity Protection </w:t>
      </w:r>
    </w:p>
    <w:p w14:paraId="7632AD44" w14:textId="77777777" w:rsidR="00B76D26" w:rsidRDefault="00E1262A">
      <w:r>
        <w:t xml:space="preserve">In addition to complying with the resolutions of the Biodiversity Management Plan, which will be developed and made available to the Contractor, the Contractor must take the following initial measures during the execution of the work: </w:t>
      </w:r>
    </w:p>
    <w:p w14:paraId="112DF48E" w14:textId="77777777" w:rsidR="00B76D26" w:rsidRDefault="00E1262A">
      <w:r>
        <w:t xml:space="preserve">Prohibit construction site facilities and base camps in the vicinity of the two parks, outside the buffer zones; </w:t>
      </w:r>
    </w:p>
    <w:p w14:paraId="2B0B9FF6" w14:textId="77777777" w:rsidR="00B76D26" w:rsidRDefault="00E1262A" w:rsidP="00FF4574">
      <w:pPr>
        <w:numPr>
          <w:ilvl w:val="0"/>
          <w:numId w:val="32"/>
        </w:numPr>
        <w:ind w:hanging="139"/>
      </w:pPr>
      <w:r>
        <w:t xml:space="preserve">Prohibit the opening of borrow pits and storage areas within the boundaries of said parks; </w:t>
      </w:r>
    </w:p>
    <w:p w14:paraId="780478EE" w14:textId="77777777" w:rsidR="00B76D26" w:rsidRDefault="00E1262A" w:rsidP="00FF4574">
      <w:pPr>
        <w:numPr>
          <w:ilvl w:val="0"/>
          <w:numId w:val="32"/>
        </w:numPr>
        <w:ind w:hanging="139"/>
      </w:pPr>
      <w:r>
        <w:t xml:space="preserve">Prohibit the search for timber (planks, stakes, and markers) within the said parks and their buffer zones; - Prohibit the consumption, hunting, and transportation of bushmeat by construction site personnel; - Avoid the installation of certain roadside facilities, including rest areas, toll booths, and weigh stations, within national parks and their buffer zones; </w:t>
      </w:r>
    </w:p>
    <w:p w14:paraId="5EA0371F" w14:textId="77777777" w:rsidR="00B76D26" w:rsidRDefault="00E1262A" w:rsidP="00FF4574">
      <w:pPr>
        <w:numPr>
          <w:ilvl w:val="0"/>
          <w:numId w:val="32"/>
        </w:numPr>
        <w:ind w:hanging="139"/>
      </w:pPr>
      <w:r>
        <w:t xml:space="preserve">Obtain permits to search for borrow pits within the parks and buffer zones in accordance with the park's zoning plan; </w:t>
      </w:r>
    </w:p>
    <w:p w14:paraId="436F996C" w14:textId="77777777" w:rsidR="00B76D26" w:rsidRDefault="00E1262A" w:rsidP="00FF4574">
      <w:pPr>
        <w:numPr>
          <w:ilvl w:val="0"/>
          <w:numId w:val="32"/>
        </w:numPr>
        <w:ind w:hanging="139"/>
      </w:pPr>
      <w:r>
        <w:t xml:space="preserve">Collaborate with park rangers to select areas that can be dedicated to the exploitation of borrow pits, even in critical situations of material shortages; </w:t>
      </w:r>
    </w:p>
    <w:p w14:paraId="2B5D930F" w14:textId="77777777" w:rsidR="00B76D26" w:rsidRDefault="00E1262A" w:rsidP="00FF4574">
      <w:pPr>
        <w:numPr>
          <w:ilvl w:val="0"/>
          <w:numId w:val="32"/>
        </w:numPr>
        <w:ind w:hanging="139"/>
      </w:pPr>
      <w:r>
        <w:t xml:space="preserve">Plan, in collaboration with national park rangers, work near parks, taking into account the locations and periods of animal migration during their seasonal migrations; </w:t>
      </w:r>
    </w:p>
    <w:p w14:paraId="3FDF8396" w14:textId="77777777" w:rsidR="00B76D26" w:rsidRDefault="00E1262A" w:rsidP="00FF4574">
      <w:pPr>
        <w:numPr>
          <w:ilvl w:val="0"/>
          <w:numId w:val="32"/>
        </w:numPr>
        <w:ind w:hanging="139"/>
      </w:pPr>
      <w:r>
        <w:t xml:space="preserve">Develop tunnels or footbridges, as appropriate, for wildlife crossings, with the collaboration of conservationists who control the crossing points for these animals; </w:t>
      </w:r>
    </w:p>
    <w:p w14:paraId="7CC7E2DC" w14:textId="77777777" w:rsidR="00B76D26" w:rsidRDefault="00E1262A" w:rsidP="00FF4574">
      <w:pPr>
        <w:numPr>
          <w:ilvl w:val="0"/>
          <w:numId w:val="32"/>
        </w:numPr>
        <w:ind w:hanging="139"/>
      </w:pPr>
      <w:r>
        <w:t xml:space="preserve">Post physical signage at park entrances and exits, as well as at animal crossing points; - Implement facilities such as speed bumps at these points to reduce motorist speeds. </w:t>
      </w:r>
    </w:p>
    <w:p w14:paraId="1B571C2B" w14:textId="77777777" w:rsidR="00B76D26" w:rsidRDefault="00E1262A" w:rsidP="00FF4574">
      <w:pPr>
        <w:numPr>
          <w:ilvl w:val="0"/>
          <w:numId w:val="32"/>
        </w:numPr>
        <w:ind w:hanging="139"/>
      </w:pPr>
      <w:r>
        <w:t xml:space="preserve">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 </w:t>
      </w:r>
    </w:p>
    <w:p w14:paraId="77E0560A" w14:textId="77777777" w:rsidR="00B76D26" w:rsidRDefault="00E1262A" w:rsidP="00FF4574">
      <w:pPr>
        <w:numPr>
          <w:ilvl w:val="0"/>
          <w:numId w:val="32"/>
        </w:numPr>
        <w:ind w:hanging="139"/>
      </w:pPr>
      <w:r>
        <w:t xml:space="preserve">Adopt educational and awareness-raising measures for staff, subcontractors, and project management to preserve park resources. </w:t>
      </w:r>
    </w:p>
    <w:p w14:paraId="7451B537" w14:textId="77777777" w:rsidR="00B76D26" w:rsidRDefault="00E1262A" w:rsidP="00FF4574">
      <w:pPr>
        <w:numPr>
          <w:ilvl w:val="0"/>
          <w:numId w:val="33"/>
        </w:numPr>
        <w:ind w:right="125"/>
      </w:pPr>
      <w:r>
        <w:t xml:space="preserve">Social Risk and Impact Management: Plan/Program/Measures to Manage Social Risks and Impacts </w:t>
      </w:r>
      <w:proofErr w:type="gramStart"/>
      <w:r>
        <w:t>The</w:t>
      </w:r>
      <w:proofErr w:type="gramEnd"/>
      <w:r>
        <w:t xml:space="preserve"> Contractor must establish a detailed social management program for the construction site. This detailed program must contain the following Plan/Program/Measures: </w:t>
      </w:r>
    </w:p>
    <w:p w14:paraId="7DA1FB48" w14:textId="77777777" w:rsidR="00B76D26" w:rsidRDefault="00E1262A">
      <w:pPr>
        <w:ind w:left="113"/>
      </w:pPr>
      <w:r>
        <w:t xml:space="preserve">V.1. Workforce Management Plan/Program/Measures </w:t>
      </w:r>
    </w:p>
    <w:p w14:paraId="4A32068C" w14:textId="77777777" w:rsidR="00B76D26" w:rsidRDefault="00E1262A">
      <w:pPr>
        <w:ind w:left="106" w:right="124"/>
      </w:pPr>
      <w:r>
        <w:lastRenderedPageBreak/>
        <w:t xml:space="preserve">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 </w:t>
      </w:r>
    </w:p>
    <w:p w14:paraId="7C31F967" w14:textId="77777777" w:rsidR="00B76D26" w:rsidRDefault="00E1262A">
      <w:pPr>
        <w:ind w:left="113"/>
      </w:pPr>
      <w:r>
        <w:t xml:space="preserve">The principles to be followed when developing procedures are as follows: </w:t>
      </w:r>
    </w:p>
    <w:p w14:paraId="2439EEBD" w14:textId="77777777" w:rsidR="00B76D26" w:rsidRDefault="00E1262A" w:rsidP="00FF4574">
      <w:pPr>
        <w:numPr>
          <w:ilvl w:val="0"/>
          <w:numId w:val="34"/>
        </w:numPr>
        <w:ind w:left="423" w:hanging="140"/>
      </w:pPr>
      <w:r>
        <w:t xml:space="preserve">All workers will be informed of the terms and conditions of work and employment upon hiring; -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 </w:t>
      </w:r>
    </w:p>
    <w:p w14:paraId="5D88881F" w14:textId="77777777" w:rsidR="00B76D26" w:rsidRDefault="00E1262A" w:rsidP="00FF4574">
      <w:pPr>
        <w:numPr>
          <w:ilvl w:val="0"/>
          <w:numId w:val="34"/>
        </w:numPr>
        <w:ind w:left="423" w:hanging="140"/>
      </w:pPr>
      <w:r>
        <w:t xml:space="preserve">The law is explicit about the compensation system, working hours, and worker rights (including promotions, paid vacation, sick leave, etc.), and the freedom to join a legally constituted trade union; - The Contractor's employees shall be informed of all withholding and deductions made from their salaries in accordance with the provisions of applicable laws and regulations; </w:t>
      </w:r>
    </w:p>
    <w:p w14:paraId="59DB07B1" w14:textId="77777777" w:rsidR="00B76D26" w:rsidRDefault="00E1262A" w:rsidP="00FF4574">
      <w:pPr>
        <w:numPr>
          <w:ilvl w:val="0"/>
          <w:numId w:val="34"/>
        </w:numPr>
        <w:ind w:left="423" w:hanging="140"/>
      </w:pPr>
      <w:r>
        <w:t xml:space="preserve">The Contractor shall provide all newly hired workers with all necessary information and shall inform them of any changes occurring during the contract; </w:t>
      </w:r>
    </w:p>
    <w:p w14:paraId="42C309DC" w14:textId="77777777" w:rsidR="00B76D26" w:rsidRDefault="00E1262A" w:rsidP="00FF4574">
      <w:pPr>
        <w:numPr>
          <w:ilvl w:val="0"/>
          <w:numId w:val="34"/>
        </w:numPr>
        <w:ind w:left="423" w:hanging="140"/>
      </w:pPr>
      <w:r>
        <w:t xml:space="preserve">Wages, working hours, and other applicable specific provisions shall be recorded in the employment contract; </w:t>
      </w:r>
    </w:p>
    <w:p w14:paraId="4F5E20BA" w14:textId="77777777" w:rsidR="00B76D26" w:rsidRDefault="00E1262A" w:rsidP="00FF4574">
      <w:pPr>
        <w:numPr>
          <w:ilvl w:val="0"/>
          <w:numId w:val="34"/>
        </w:numPr>
        <w:ind w:left="423" w:hanging="140"/>
      </w:pPr>
      <w:r>
        <w:t xml:space="preserve">Occupational health and safety measures shall be applied to the project. The Contractor shall be responsible for their implementation; </w:t>
      </w:r>
    </w:p>
    <w:p w14:paraId="691A574F" w14:textId="77777777" w:rsidR="00B76D26" w:rsidRDefault="00E1262A" w:rsidP="00FF4574">
      <w:pPr>
        <w:numPr>
          <w:ilvl w:val="0"/>
          <w:numId w:val="34"/>
        </w:numPr>
        <w:ind w:left="423" w:hanging="140"/>
      </w:pPr>
      <w:r>
        <w:t xml:space="preserve">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 </w:t>
      </w:r>
    </w:p>
    <w:p w14:paraId="32946670" w14:textId="77777777" w:rsidR="00B76D26" w:rsidRDefault="00E1262A" w:rsidP="00FF4574">
      <w:pPr>
        <w:numPr>
          <w:ilvl w:val="0"/>
          <w:numId w:val="34"/>
        </w:numPr>
        <w:ind w:left="423" w:hanging="140"/>
      </w:pPr>
      <w:r>
        <w:t xml:space="preserve">Workers' Organizations: In accordance with national law, workers have the right to form an association, to join an organization of their choosing, and to bargain collectively without interference; -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 </w:t>
      </w:r>
    </w:p>
    <w:p w14:paraId="022AB061" w14:textId="77777777" w:rsidR="00B76D26" w:rsidRDefault="00E1262A" w:rsidP="00FF4574">
      <w:pPr>
        <w:numPr>
          <w:ilvl w:val="0"/>
          <w:numId w:val="34"/>
        </w:numPr>
        <w:ind w:left="423" w:hanging="140"/>
      </w:pPr>
      <w:r>
        <w:t xml:space="preserve">Subcontracting: The Contractor must include equivalent provisions and redress mechanisms in the event of non-compliance in their contractual agreements with subcontractors; </w:t>
      </w:r>
    </w:p>
    <w:p w14:paraId="3ABD3CF9" w14:textId="77777777" w:rsidR="00B76D26" w:rsidRDefault="00E1262A" w:rsidP="00FF4574">
      <w:pPr>
        <w:numPr>
          <w:ilvl w:val="0"/>
          <w:numId w:val="34"/>
        </w:numPr>
        <w:ind w:left="423" w:hanging="140"/>
      </w:pPr>
      <w:r>
        <w:t xml:space="preserve">Social protection conditions (social security, insurance where applicable, etc.); </w:t>
      </w:r>
    </w:p>
    <w:p w14:paraId="08D8FE18" w14:textId="77777777" w:rsidR="00B76D26" w:rsidRDefault="00E1262A" w:rsidP="00FF4574">
      <w:pPr>
        <w:numPr>
          <w:ilvl w:val="0"/>
          <w:numId w:val="34"/>
        </w:numPr>
        <w:ind w:left="423" w:hanging="140"/>
      </w:pPr>
      <w:r>
        <w:t xml:space="preserve">Employability (career profile and training); </w:t>
      </w:r>
    </w:p>
    <w:p w14:paraId="07989CD7" w14:textId="77777777" w:rsidR="00B76D26" w:rsidRDefault="00E1262A" w:rsidP="00FF4574">
      <w:pPr>
        <w:numPr>
          <w:ilvl w:val="0"/>
          <w:numId w:val="34"/>
        </w:numPr>
        <w:ind w:left="423" w:hanging="140"/>
      </w:pPr>
      <w:r>
        <w:t xml:space="preserve">The provision of drinking water and water for domestic purposes, taking into account local conditions for workers. </w:t>
      </w:r>
    </w:p>
    <w:p w14:paraId="04C5877A" w14:textId="77777777" w:rsidR="00B76D26" w:rsidRDefault="00E1262A" w:rsidP="00FF4574">
      <w:pPr>
        <w:numPr>
          <w:ilvl w:val="1"/>
          <w:numId w:val="35"/>
        </w:numPr>
        <w:ind w:hanging="473"/>
      </w:pPr>
      <w:r>
        <w:t xml:space="preserve">Plan/Program/Measures for Managing Labor Influx </w:t>
      </w:r>
    </w:p>
    <w:p w14:paraId="28EAFC9C" w14:textId="77777777" w:rsidR="00B76D26" w:rsidRDefault="00E1262A">
      <w:r>
        <w:t xml:space="preserve">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w:t>
      </w:r>
      <w:r>
        <w:lastRenderedPageBreak/>
        <w:t xml:space="preserve">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 </w:t>
      </w:r>
    </w:p>
    <w:p w14:paraId="59E9A35E" w14:textId="77777777" w:rsidR="00B76D26" w:rsidRDefault="00E1262A">
      <w: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w:t>
      </w:r>
      <w:proofErr w:type="spellStart"/>
      <w:r>
        <w:t>i</w:t>
      </w:r>
      <w:proofErr w:type="spellEnd"/>
      <w:r>
        <w:t xml:space="preserve">)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 </w:t>
      </w:r>
    </w:p>
    <w:p w14:paraId="732D3DEA" w14:textId="77777777" w:rsidR="00B76D26" w:rsidRDefault="00E1262A">
      <w:r>
        <w:t xml:space="preserve">The Contractor shall not, except as permitted by applicable law, import, sell, give away, or otherwise distribute alcoholic beverages or drugs, nor authorize or permit the importation, sale, gift, exchange, or transfer of these by Contractor Personnel. </w:t>
      </w:r>
    </w:p>
    <w:p w14:paraId="29AD2203" w14:textId="77777777" w:rsidR="00B76D26" w:rsidRDefault="00E1262A" w:rsidP="00FF4574">
      <w:pPr>
        <w:numPr>
          <w:ilvl w:val="1"/>
          <w:numId w:val="35"/>
        </w:numPr>
        <w:ind w:hanging="473"/>
      </w:pPr>
      <w:r>
        <w:t xml:space="preserve">Gender-Based Violence Prevention and Response Plan/Program/Measures: Sexual Exploitation and Abuse (SEA) and Sexual Harassment (SH) </w:t>
      </w:r>
    </w:p>
    <w:p w14:paraId="71FE850F" w14:textId="77777777" w:rsidR="00B76D26" w:rsidRDefault="00E1262A">
      <w:pPr>
        <w:spacing w:after="0" w:line="240" w:lineRule="auto"/>
        <w:ind w:left="290" w:firstLine="0"/>
        <w:jc w:val="left"/>
      </w:pPr>
      <w:r>
        <w:t xml:space="preserve"> </w:t>
      </w:r>
    </w:p>
    <w:p w14:paraId="4C438496" w14:textId="77777777" w:rsidR="00B76D26" w:rsidRDefault="00E1262A">
      <w:pPr>
        <w:ind w:left="106" w:right="125"/>
      </w:pPr>
      <w:r>
        <w:t xml:space="preserve">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 </w:t>
      </w:r>
    </w:p>
    <w:p w14:paraId="55425D4F" w14:textId="77777777" w:rsidR="00B76D26" w:rsidRDefault="00E1262A">
      <w:pPr>
        <w:ind w:left="106" w:right="124"/>
      </w:pPr>
      <w:r>
        <w:t xml:space="preserve">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 </w:t>
      </w:r>
    </w:p>
    <w:p w14:paraId="6E029256" w14:textId="77777777" w:rsidR="00B76D26" w:rsidRDefault="00E1262A">
      <w:pPr>
        <w:ind w:left="106" w:right="128"/>
      </w:pPr>
      <w:r>
        <w:t xml:space="preserve">Three codes of conduct are recommended: a code of conduct for companies, an individual code of conduct, and a code of conduct for managers. These codes bind companies (and their subcontractors, if applicable) and their employees to GBV issues. </w:t>
      </w:r>
    </w:p>
    <w:p w14:paraId="73B4E9FF" w14:textId="77777777" w:rsidR="00B76D26" w:rsidRDefault="00E1262A">
      <w:pPr>
        <w:ind w:left="106" w:right="124"/>
      </w:pPr>
      <w:r>
        <w:t xml:space="preserve">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 </w:t>
      </w:r>
    </w:p>
    <w:p w14:paraId="7E81C61B" w14:textId="77777777" w:rsidR="00B76D26" w:rsidRDefault="00E1262A">
      <w:pPr>
        <w:ind w:left="106" w:right="124"/>
      </w:pPr>
      <w: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t>:SEA</w:t>
      </w:r>
      <w:proofErr w:type="gramEnd"/>
      <w:r>
        <w:t xml:space="preserve">/SH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 </w:t>
      </w:r>
    </w:p>
    <w:p w14:paraId="5399FE5B" w14:textId="77777777" w:rsidR="00B76D26" w:rsidRDefault="00E1262A">
      <w:pPr>
        <w:ind w:left="113"/>
      </w:pPr>
      <w:r>
        <w:t xml:space="preserve">The MGP's GBV/SEA/SH mechanism should primarily serve to: </w:t>
      </w:r>
    </w:p>
    <w:p w14:paraId="55BFCF56" w14:textId="77777777" w:rsidR="00B76D26" w:rsidRDefault="00E1262A" w:rsidP="00FF4574">
      <w:pPr>
        <w:numPr>
          <w:ilvl w:val="0"/>
          <w:numId w:val="36"/>
        </w:numPr>
        <w:ind w:right="127"/>
      </w:pPr>
      <w:r>
        <w:t xml:space="preserve">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w:t>
      </w:r>
      <w:r>
        <w:lastRenderedPageBreak/>
        <w:t xml:space="preserve">the project or identified by the said company. The support structures identified by the company must be validated by the project's GBV manager. </w:t>
      </w:r>
    </w:p>
    <w:p w14:paraId="3A81EDC2" w14:textId="77777777" w:rsidR="00B76D26" w:rsidRDefault="00E1262A" w:rsidP="00FF4574">
      <w:pPr>
        <w:numPr>
          <w:ilvl w:val="0"/>
          <w:numId w:val="36"/>
        </w:numPr>
        <w:ind w:right="127"/>
      </w:pPr>
      <w:r>
        <w:t xml:space="preserve">record the resolution of the complaint. The information retained by the MGP will be documented but will remain strictly confidential, especially when it relates to the identity of the complainant. </w:t>
      </w:r>
    </w:p>
    <w:p w14:paraId="258B0B50" w14:textId="77777777" w:rsidR="00B76D26" w:rsidRDefault="00E1262A">
      <w:pPr>
        <w:ind w:left="106" w:right="126"/>
      </w:pPr>
      <w:r>
        <w:t xml:space="preserve">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 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 </w:t>
      </w:r>
    </w:p>
    <w:p w14:paraId="623DBBC0" w14:textId="77777777" w:rsidR="00B76D26" w:rsidRDefault="00E1262A">
      <w:pPr>
        <w:ind w:left="106" w:right="124"/>
      </w:pPr>
      <w:r>
        <w:t xml:space="preserve">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w:t>
      </w:r>
      <w:proofErr w:type="spellStart"/>
      <w:r>
        <w:t>psychomedical</w:t>
      </w:r>
      <w:proofErr w:type="spellEnd"/>
      <w:r>
        <w:t xml:space="preserve"> care of the person who suffered the alleged incident. </w:t>
      </w:r>
    </w:p>
    <w:p w14:paraId="75589DB9" w14:textId="77777777" w:rsidR="00B76D26" w:rsidRDefault="00E1262A">
      <w:r>
        <w:t xml:space="preserve">Upon receipt of any allegation of SEA and/or HS described above, the Contractor must immediately implement the SEA/HS Response Mechanism, as described in the project's GBV Action Plan: SEA/HS, which is available for consultation at the project management unit level. </w:t>
      </w:r>
    </w:p>
    <w:p w14:paraId="63A7AE67" w14:textId="77777777" w:rsidR="00B76D26" w:rsidRDefault="00E1262A">
      <w:pPr>
        <w:spacing w:after="12" w:line="237" w:lineRule="auto"/>
        <w:ind w:left="278"/>
      </w:pPr>
      <w:r>
        <w:rPr>
          <w:b/>
        </w:rPr>
        <w:t xml:space="preserve">V.4. Plan/Program/Measures to Prevent Damage to Persons and Property </w:t>
      </w:r>
    </w:p>
    <w:p w14:paraId="32DA8A59" w14:textId="77777777" w:rsidR="00B76D26" w:rsidRDefault="00E1262A">
      <w:r>
        <w:t xml:space="preserve">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 </w:t>
      </w:r>
    </w:p>
    <w:p w14:paraId="04FA4583" w14:textId="77777777" w:rsidR="00B76D26" w:rsidRDefault="00E1262A">
      <w:r>
        <w:t xml:space="preserve">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 </w:t>
      </w:r>
    </w:p>
    <w:p w14:paraId="10496984" w14:textId="77777777" w:rsidR="00B76D26" w:rsidRDefault="00E1262A" w:rsidP="00FF4574">
      <w:pPr>
        <w:numPr>
          <w:ilvl w:val="0"/>
          <w:numId w:val="37"/>
        </w:numPr>
        <w:ind w:left="423" w:hanging="140"/>
      </w:pPr>
      <w:r>
        <w:t xml:space="preserve">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 </w:t>
      </w:r>
    </w:p>
    <w:p w14:paraId="6B61A5E5" w14:textId="77777777" w:rsidR="00B76D26" w:rsidRDefault="00E1262A" w:rsidP="00FF4574">
      <w:pPr>
        <w:numPr>
          <w:ilvl w:val="0"/>
          <w:numId w:val="37"/>
        </w:numPr>
        <w:ind w:left="423" w:hanging="140"/>
      </w:pPr>
      <w:r>
        <w:t xml:space="preserve">Train personnel, particularly drivers, to respect pedestrians and herds of animals; </w:t>
      </w:r>
    </w:p>
    <w:p w14:paraId="1C264432" w14:textId="77777777" w:rsidR="00B76D26" w:rsidRDefault="00E1262A" w:rsidP="00FF4574">
      <w:pPr>
        <w:numPr>
          <w:ilvl w:val="0"/>
          <w:numId w:val="37"/>
        </w:numPr>
        <w:ind w:left="423" w:hanging="140"/>
      </w:pPr>
      <w:r>
        <w:t xml:space="preserve">Trenches will be surrounded by solid barriers, if necessary; </w:t>
      </w:r>
    </w:p>
    <w:p w14:paraId="0312EB57" w14:textId="77777777" w:rsidR="00B76D26" w:rsidRDefault="00E1262A" w:rsidP="00FF4574">
      <w:pPr>
        <w:numPr>
          <w:ilvl w:val="0"/>
          <w:numId w:val="37"/>
        </w:numPr>
        <w:ind w:left="423" w:hanging="140"/>
      </w:pPr>
      <w:r>
        <w:t xml:space="preserve">Barriers and walkways will be lit at night; </w:t>
      </w:r>
    </w:p>
    <w:p w14:paraId="07DB0C6D" w14:textId="77777777" w:rsidR="00B76D26" w:rsidRDefault="00E1262A" w:rsidP="00FF4574">
      <w:pPr>
        <w:numPr>
          <w:ilvl w:val="0"/>
          <w:numId w:val="37"/>
        </w:numPr>
        <w:ind w:left="423" w:hanging="140"/>
      </w:pPr>
      <w:r>
        <w:t xml:space="preserve">Ensure the required signage and security; </w:t>
      </w:r>
    </w:p>
    <w:p w14:paraId="79785E54" w14:textId="77777777" w:rsidR="00B76D26" w:rsidRDefault="00E1262A" w:rsidP="00FF4574">
      <w:pPr>
        <w:numPr>
          <w:ilvl w:val="0"/>
          <w:numId w:val="37"/>
        </w:numPr>
        <w:ind w:left="423" w:hanging="140"/>
      </w:pPr>
      <w:r>
        <w:t xml:space="preserve">Provide adequate warning of work. - Ensure the passage of vehicles, unless absolutely impossible; </w:t>
      </w:r>
    </w:p>
    <w:p w14:paraId="19C7BE36" w14:textId="77777777" w:rsidR="00B76D26" w:rsidRDefault="00E1262A" w:rsidP="00FF4574">
      <w:pPr>
        <w:numPr>
          <w:ilvl w:val="0"/>
          <w:numId w:val="37"/>
        </w:numPr>
        <w:ind w:left="423" w:hanging="140"/>
      </w:pPr>
      <w:r>
        <w:t xml:space="preserve">Roads will not be cut at any one time for more than half their width; </w:t>
      </w:r>
    </w:p>
    <w:p w14:paraId="1ED8D1FF" w14:textId="77777777" w:rsidR="00B76D26" w:rsidRDefault="00E1262A" w:rsidP="00FF4574">
      <w:pPr>
        <w:numPr>
          <w:ilvl w:val="0"/>
          <w:numId w:val="37"/>
        </w:numPr>
        <w:ind w:left="423" w:hanging="140"/>
      </w:pPr>
      <w:r>
        <w:lastRenderedPageBreak/>
        <w:t xml:space="preserve">Trenches along roads and affecting their right-of-way will not be opened for a length exceeding 200 m; </w:t>
      </w:r>
    </w:p>
    <w:p w14:paraId="7EFCD5D6" w14:textId="77777777" w:rsidR="00B76D26" w:rsidRDefault="00E1262A" w:rsidP="00FF4574">
      <w:pPr>
        <w:numPr>
          <w:ilvl w:val="0"/>
          <w:numId w:val="37"/>
        </w:numPr>
        <w:ind w:left="423" w:hanging="140"/>
      </w:pPr>
      <w:r>
        <w:t xml:space="preserve">Protect from any damage the walls of residents' homes, public highway structures such as curbs, boundary stones, etc., electrical or telephone lines, and pipes and cables of any kind found in the ground; - Maintain in working order, throughout the duration of the work, the existing cables, pipes, and installations ensuring the distribution of drinking water or the evacuation of wastewater. </w:t>
      </w:r>
    </w:p>
    <w:p w14:paraId="44A46768" w14:textId="77777777" w:rsidR="00B76D26" w:rsidRDefault="00E1262A" w:rsidP="00FF4574">
      <w:pPr>
        <w:numPr>
          <w:ilvl w:val="0"/>
          <w:numId w:val="37"/>
        </w:numPr>
        <w:ind w:left="423" w:hanging="140"/>
      </w:pPr>
      <w:r>
        <w:t xml:space="preserve">The Contractor shall not give, barter, or otherwise transfer any weapons or ammunition of any kind to anyone, or allow its personnel to do so. </w:t>
      </w:r>
    </w:p>
    <w:p w14:paraId="721FD393" w14:textId="77777777" w:rsidR="00B76D26" w:rsidRDefault="00E1262A">
      <w:r>
        <w:rPr>
          <w:b/>
        </w:rPr>
        <w:t xml:space="preserve">V.5. Plan/Program/Measures </w:t>
      </w:r>
      <w:r>
        <w:t xml:space="preserve">for managing the occupation of people in the right-of-way: restriction of access for local residents to their residences or businesses and/or right-of-way or transit easements (See also the Resettlement Plan for sub-projects, as applicable). </w:t>
      </w:r>
    </w:p>
    <w:p w14:paraId="4A04A397" w14:textId="77777777" w:rsidR="00B76D26" w:rsidRDefault="00E1262A">
      <w:r>
        <w:t xml:space="preserve">The Contractor must be aware that the public utility area related to the operation is the area likely to be affected by the work. Work may only begin in areas affected by private rights-of-way when these </w:t>
      </w:r>
      <w:proofErr w:type="spellStart"/>
      <w:r>
        <w:t>rightsof</w:t>
      </w:r>
      <w:proofErr w:type="spellEnd"/>
      <w:r>
        <w:t xml:space="preserve">-way are vacated following an acquisition procedure that is the responsibility of the Government/Borrower. </w:t>
      </w:r>
    </w:p>
    <w:p w14:paraId="2F04B4FE" w14:textId="77777777" w:rsidR="00B76D26" w:rsidRDefault="00E1262A">
      <w:pPr>
        <w:ind w:left="106" w:right="124"/>
      </w:pPr>
      <w:r>
        <w:t xml:space="preserve">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 </w:t>
      </w:r>
    </w:p>
    <w:p w14:paraId="62A045A5" w14:textId="77777777" w:rsidR="00B76D26" w:rsidRDefault="00E1262A">
      <w:pPr>
        <w:ind w:left="106" w:right="126"/>
      </w:pPr>
      <w:r>
        <w:t xml:space="preserve">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 </w:t>
      </w:r>
    </w:p>
    <w:p w14:paraId="399CAED2" w14:textId="77777777" w:rsidR="00B76D26" w:rsidRDefault="00E1262A">
      <w:pPr>
        <w:ind w:left="106" w:right="123"/>
      </w:pPr>
      <w:r>
        <w:t xml:space="preserve">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 </w:t>
      </w:r>
    </w:p>
    <w:p w14:paraId="4AEB8D00" w14:textId="77777777" w:rsidR="00B76D26" w:rsidRDefault="00E1262A">
      <w:pPr>
        <w:ind w:left="106" w:right="131"/>
      </w:pPr>
      <w:r>
        <w:t xml:space="preserve">The Contractor shall inform the Contractor if, during the work, it is determined that crossing or transit services are required for the work, including information on the type and dimensions, so that the Contractor can proceed with the request to stop the traffic. </w:t>
      </w:r>
    </w:p>
    <w:p w14:paraId="498D0341" w14:textId="77777777" w:rsidR="00B76D26" w:rsidRDefault="00E1262A">
      <w:pPr>
        <w:ind w:left="106" w:right="130"/>
      </w:pPr>
      <w:r>
        <w:t xml:space="preserve">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 </w:t>
      </w:r>
    </w:p>
    <w:p w14:paraId="41C2AEAD" w14:textId="77777777" w:rsidR="00B76D26" w:rsidRDefault="00E1262A">
      <w:pPr>
        <w:spacing w:after="12" w:line="237" w:lineRule="auto"/>
        <w:ind w:left="113"/>
      </w:pPr>
      <w:r>
        <w:rPr>
          <w:b/>
        </w:rPr>
        <w:t xml:space="preserve">V.6. Cultural Heritage Management Plan/Program/Measures </w:t>
      </w:r>
    </w:p>
    <w:p w14:paraId="64B4096C" w14:textId="77777777" w:rsidR="00B76D26" w:rsidRDefault="00E1262A">
      <w:pPr>
        <w:ind w:left="106" w:right="125"/>
      </w:pPr>
      <w:r>
        <w:lastRenderedPageBreak/>
        <w:t xml:space="preserve">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 </w:t>
      </w:r>
    </w:p>
    <w:p w14:paraId="69DA679F" w14:textId="77777777" w:rsidR="00B76D26" w:rsidRDefault="00E1262A">
      <w:pPr>
        <w:ind w:left="113"/>
      </w:pPr>
      <w:r>
        <w:t xml:space="preserve">The Contractor will ensure: </w:t>
      </w:r>
    </w:p>
    <w:p w14:paraId="7AC63479" w14:textId="77777777" w:rsidR="00B76D26" w:rsidRDefault="00E1262A" w:rsidP="00FF4574">
      <w:pPr>
        <w:numPr>
          <w:ilvl w:val="0"/>
          <w:numId w:val="38"/>
        </w:numPr>
        <w:ind w:left="423" w:hanging="140"/>
      </w:pPr>
      <w:r>
        <w:t xml:space="preserve">Avoid the project from altering historical, archaeological, or cultural sites; </w:t>
      </w:r>
    </w:p>
    <w:p w14:paraId="20D7ED83" w14:textId="77777777" w:rsidR="00B76D26" w:rsidRDefault="00E1262A" w:rsidP="00FF4574">
      <w:pPr>
        <w:numPr>
          <w:ilvl w:val="0"/>
          <w:numId w:val="38"/>
        </w:numPr>
        <w:ind w:left="423" w:hanging="140"/>
      </w:pPr>
      <w:r>
        <w:t xml:space="preserve">Address the concerns of women and encourage their involvement in decision-making; </w:t>
      </w:r>
    </w:p>
    <w:p w14:paraId="16BF6F44" w14:textId="77777777" w:rsidR="00B76D26" w:rsidRDefault="00E1262A" w:rsidP="00FF4574">
      <w:pPr>
        <w:numPr>
          <w:ilvl w:val="0"/>
          <w:numId w:val="38"/>
        </w:numPr>
        <w:ind w:left="423" w:hanging="140"/>
      </w:pPr>
      <w:r>
        <w:t xml:space="preserve">Prioritize recruitment of unskilled labor from the local population. The following measures must be taken in the event that objects of cultural or religious value are discovered during excavations: </w:t>
      </w:r>
    </w:p>
    <w:p w14:paraId="491C51C7" w14:textId="77777777" w:rsidR="00B76D26" w:rsidRDefault="00E1262A" w:rsidP="00FF4574">
      <w:pPr>
        <w:numPr>
          <w:ilvl w:val="0"/>
          <w:numId w:val="38"/>
        </w:numPr>
        <w:ind w:left="423" w:hanging="140"/>
      </w:pPr>
      <w:r>
        <w:t xml:space="preserve">Stop work immediately upon the discovery of any material of possible archaeological, historical, paleontological, or other cultural value, inform the developer of the finds, and notify the relevant authorities; </w:t>
      </w:r>
    </w:p>
    <w:p w14:paraId="5E7A2378" w14:textId="77777777" w:rsidR="00B76D26" w:rsidRDefault="00E1262A" w:rsidP="00FF4574">
      <w:pPr>
        <w:numPr>
          <w:ilvl w:val="0"/>
          <w:numId w:val="38"/>
        </w:numPr>
        <w:ind w:left="423" w:hanging="140"/>
      </w:pPr>
      <w:r>
        <w:t xml:space="preserve">Protect the objects as much as possible by using plastic covers and, where necessary, take measures to stabilize the area to adequately protect the objects; </w:t>
      </w:r>
    </w:p>
    <w:p w14:paraId="0EAFAD2E" w14:textId="77777777" w:rsidR="00B76D26" w:rsidRDefault="00E1262A" w:rsidP="00FF4574">
      <w:pPr>
        <w:numPr>
          <w:ilvl w:val="0"/>
          <w:numId w:val="38"/>
        </w:numPr>
        <w:ind w:left="423" w:hanging="140"/>
      </w:pPr>
      <w:r>
        <w:t xml:space="preserve">Resume work only after receiving authorization from the relevant authorities. </w:t>
      </w:r>
    </w:p>
    <w:p w14:paraId="0493777C" w14:textId="77777777" w:rsidR="00B76D26" w:rsidRDefault="00E1262A">
      <w:pPr>
        <w:spacing w:after="0" w:line="240" w:lineRule="auto"/>
        <w:ind w:left="290" w:firstLine="0"/>
        <w:jc w:val="left"/>
      </w:pPr>
      <w:r>
        <w:t xml:space="preserve"> </w:t>
      </w:r>
    </w:p>
    <w:p w14:paraId="285B853F" w14:textId="77777777" w:rsidR="00B76D26" w:rsidRDefault="00E1262A">
      <w:pPr>
        <w:spacing w:after="12" w:line="237" w:lineRule="auto"/>
        <w:ind w:left="278"/>
      </w:pPr>
      <w:r>
        <w:rPr>
          <w:b/>
        </w:rPr>
        <w:t xml:space="preserve">V.7. Social Communication Plan/Program/Measures </w:t>
      </w:r>
    </w:p>
    <w:p w14:paraId="5A139A60" w14:textId="77777777" w:rsidR="00B76D26" w:rsidRDefault="00E1262A">
      <w:r>
        <w:t>The Contractor will prepare a Social Communication Program (SCP) aimed at informing the surrounding population about the specific aspects of the work before it begins. The SCP will inform the communities (</w:t>
      </w:r>
      <w:proofErr w:type="spellStart"/>
      <w:r>
        <w:t>i</w:t>
      </w:r>
      <w:proofErr w:type="spellEnd"/>
      <w:r>
        <w:t xml:space="preserve">)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 </w:t>
      </w:r>
    </w:p>
    <w:p w14:paraId="3D164292" w14:textId="77777777" w:rsidR="00B76D26" w:rsidRDefault="00E1262A">
      <w:r>
        <w:t xml:space="preserve">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 V.8. Grievance Management Plan/Program/Measures: Grievance Management Mechanism (GMM) 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 </w:t>
      </w:r>
    </w:p>
    <w:p w14:paraId="1A04B1E2" w14:textId="77777777" w:rsidR="00B76D26" w:rsidRDefault="00E1262A">
      <w:r>
        <w:t xml:space="preserve">A spreadsheet containing cases and information on their processing and resolution will be presented to the project manager and the client on a monthly basis. </w:t>
      </w:r>
    </w:p>
    <w:p w14:paraId="4128F295" w14:textId="77777777" w:rsidR="00B76D26" w:rsidRDefault="00E1262A">
      <w:r>
        <w:t xml:space="preserve">Complaints, in accordance with the Project PMM, may be submitted in person at the construction site, using the telephone provided by the contractor, or via the Project-enabled telephone and channels. 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 </w:t>
      </w:r>
    </w:p>
    <w:p w14:paraId="5AEF22E8" w14:textId="77777777" w:rsidR="00B76D26" w:rsidRDefault="00E1262A">
      <w:r>
        <w:lastRenderedPageBreak/>
        <w:t xml:space="preserve">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 </w:t>
      </w:r>
    </w:p>
    <w:p w14:paraId="231B03E3" w14:textId="77777777" w:rsidR="00B76D26" w:rsidRDefault="00E1262A">
      <w: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w:t>
      </w:r>
    </w:p>
    <w:p w14:paraId="5E70DAA1" w14:textId="77777777" w:rsidR="00B76D26" w:rsidRDefault="00E1262A">
      <w:pPr>
        <w:ind w:left="106"/>
      </w:pPr>
      <w:r>
        <w:t xml:space="preserve">The project owner or the delegated project </w:t>
      </w:r>
      <w:proofErr w:type="gramStart"/>
      <w:r>
        <w:t>owner are</w:t>
      </w:r>
      <w:proofErr w:type="gramEnd"/>
      <w:r>
        <w:t xml:space="preserve"> responsible for complaints that are not the responsibility of the Contractor. </w:t>
      </w:r>
    </w:p>
    <w:p w14:paraId="2A80310D" w14:textId="77777777" w:rsidR="00B76D26" w:rsidRDefault="00E1262A" w:rsidP="00FF4574">
      <w:pPr>
        <w:numPr>
          <w:ilvl w:val="0"/>
          <w:numId w:val="39"/>
        </w:numPr>
        <w:spacing w:after="12" w:line="237" w:lineRule="auto"/>
        <w:ind w:hanging="480"/>
      </w:pPr>
      <w:r>
        <w:rPr>
          <w:b/>
        </w:rPr>
        <w:t xml:space="preserve">SITE REMOVAL AT THE END OF THE WORK </w:t>
      </w:r>
    </w:p>
    <w:p w14:paraId="12E67C0B" w14:textId="77777777" w:rsidR="00B76D26" w:rsidRDefault="00E1262A">
      <w:pPr>
        <w:ind w:left="106" w:right="127"/>
      </w:pPr>
      <w:r>
        <w:t xml:space="preserve">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 </w:t>
      </w:r>
    </w:p>
    <w:p w14:paraId="2F316DF1" w14:textId="77777777" w:rsidR="00B76D26" w:rsidRDefault="00E1262A">
      <w:pPr>
        <w:ind w:left="106" w:right="129"/>
      </w:pPr>
      <w:r>
        <w:t xml:space="preserve">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 </w:t>
      </w:r>
    </w:p>
    <w:p w14:paraId="16537605" w14:textId="77777777" w:rsidR="00B76D26" w:rsidRDefault="00E1262A">
      <w:pPr>
        <w:spacing w:after="0" w:line="240" w:lineRule="auto"/>
        <w:ind w:left="110" w:firstLine="0"/>
        <w:jc w:val="left"/>
      </w:pPr>
      <w:r>
        <w:t xml:space="preserve"> </w:t>
      </w:r>
    </w:p>
    <w:p w14:paraId="1AE34B86" w14:textId="77777777" w:rsidR="00B76D26" w:rsidRDefault="00E1262A" w:rsidP="00FF4574">
      <w:pPr>
        <w:numPr>
          <w:ilvl w:val="0"/>
          <w:numId w:val="39"/>
        </w:numPr>
        <w:spacing w:after="12" w:line="237" w:lineRule="auto"/>
        <w:ind w:hanging="480"/>
      </w:pPr>
      <w:r>
        <w:rPr>
          <w:b/>
        </w:rPr>
        <w:t xml:space="preserve">APPENDICES </w:t>
      </w:r>
    </w:p>
    <w:p w14:paraId="1CD525E1" w14:textId="77777777" w:rsidR="00B76D26" w:rsidRDefault="00E1262A">
      <w:pPr>
        <w:spacing w:after="12" w:line="237" w:lineRule="auto"/>
        <w:ind w:left="113"/>
      </w:pPr>
      <w:r>
        <w:rPr>
          <w:b/>
        </w:rPr>
        <w:t xml:space="preserve">Appendix 1: Contents of the Construction Site ESMP </w:t>
      </w:r>
    </w:p>
    <w:p w14:paraId="381AE62E" w14:textId="77777777" w:rsidR="00B76D26" w:rsidRDefault="00E1262A" w:rsidP="00FF4574">
      <w:pPr>
        <w:numPr>
          <w:ilvl w:val="0"/>
          <w:numId w:val="40"/>
        </w:numPr>
        <w:ind w:right="125"/>
      </w:pPr>
      <w:r>
        <w:t xml:space="preserve">Description of activities likely to generate environmental and social risks and impacts for the subproject in question; </w:t>
      </w:r>
    </w:p>
    <w:p w14:paraId="7AFD4A73" w14:textId="77777777" w:rsidR="00B76D26" w:rsidRDefault="00E1262A" w:rsidP="00FF4574">
      <w:pPr>
        <w:numPr>
          <w:ilvl w:val="0"/>
          <w:numId w:val="40"/>
        </w:numPr>
        <w:ind w:right="125"/>
      </w:pPr>
      <w:r>
        <w:t xml:space="preserve">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 3) The Contractor shall document, using color, dated, and georeferenced photographs, the situation of all areas, from a consistent viewpoint and angle, before the start of work, at each significant stage of the work, and until provisional acceptance. </w:t>
      </w:r>
    </w:p>
    <w:p w14:paraId="621E1284" w14:textId="77777777" w:rsidR="00B76D26" w:rsidRDefault="00E1262A">
      <w:pPr>
        <w:ind w:left="106"/>
      </w:pPr>
      <w:r>
        <w:t xml:space="preserve">4) E&amp;S Risk and Impact Mitigation Measures: procedures and plans to be reported (frequency) as follows: </w:t>
      </w:r>
    </w:p>
    <w:p w14:paraId="36B92BCB" w14:textId="77777777" w:rsidR="00B76D26" w:rsidRDefault="00E1262A" w:rsidP="00FF4574">
      <w:pPr>
        <w:numPr>
          <w:ilvl w:val="0"/>
          <w:numId w:val="41"/>
        </w:numPr>
        <w:ind w:hanging="144"/>
      </w:pPr>
      <w:r>
        <w:t xml:space="preserve">Appropriate procedures for the storage, collection, transportation, and disposal of hazardous waste; </w:t>
      </w:r>
    </w:p>
    <w:p w14:paraId="78D1DC6A" w14:textId="77777777" w:rsidR="00B76D26" w:rsidRDefault="00E1262A" w:rsidP="00FF4574">
      <w:pPr>
        <w:numPr>
          <w:ilvl w:val="0"/>
          <w:numId w:val="41"/>
        </w:numPr>
        <w:ind w:hanging="144"/>
      </w:pPr>
      <w:r>
        <w:t xml:space="preserve">Preventive measures against noise pollution and dust emissions; </w:t>
      </w:r>
    </w:p>
    <w:p w14:paraId="2601CE43" w14:textId="77777777" w:rsidR="00B76D26" w:rsidRDefault="00E1262A" w:rsidP="00FF4574">
      <w:pPr>
        <w:numPr>
          <w:ilvl w:val="0"/>
          <w:numId w:val="41"/>
        </w:numPr>
        <w:ind w:hanging="144"/>
      </w:pPr>
      <w:r>
        <w:t xml:space="preserve">Principles for the storage and use of potentially polluting substances; </w:t>
      </w:r>
    </w:p>
    <w:p w14:paraId="2E52AEA4" w14:textId="77777777" w:rsidR="00B76D26" w:rsidRDefault="00E1262A" w:rsidP="00FF4574">
      <w:pPr>
        <w:numPr>
          <w:ilvl w:val="0"/>
          <w:numId w:val="41"/>
        </w:numPr>
        <w:ind w:hanging="144"/>
      </w:pPr>
      <w:r>
        <w:t xml:space="preserve">Measures for protecting natural areas against fire; </w:t>
      </w:r>
    </w:p>
    <w:p w14:paraId="35029C4D" w14:textId="77777777" w:rsidR="00B76D26" w:rsidRDefault="00E1262A" w:rsidP="00FF4574">
      <w:pPr>
        <w:numPr>
          <w:ilvl w:val="0"/>
          <w:numId w:val="41"/>
        </w:numPr>
        <w:ind w:hanging="144"/>
      </w:pPr>
      <w:r>
        <w:t xml:space="preserve">Procedure for managing non-compliance; </w:t>
      </w:r>
    </w:p>
    <w:p w14:paraId="4032FDD4" w14:textId="77777777" w:rsidR="00B76D26" w:rsidRDefault="00E1262A" w:rsidP="00FF4574">
      <w:pPr>
        <w:numPr>
          <w:ilvl w:val="0"/>
          <w:numId w:val="41"/>
        </w:numPr>
        <w:ind w:hanging="144"/>
      </w:pPr>
      <w:r>
        <w:t xml:space="preserve">Solid waste management plan; </w:t>
      </w:r>
    </w:p>
    <w:p w14:paraId="7F408F45" w14:textId="77777777" w:rsidR="00B76D26" w:rsidRDefault="00E1262A" w:rsidP="00FF4574">
      <w:pPr>
        <w:numPr>
          <w:ilvl w:val="0"/>
          <w:numId w:val="41"/>
        </w:numPr>
        <w:ind w:hanging="144"/>
      </w:pPr>
      <w:r>
        <w:t xml:space="preserve">Incident investigation procedures; </w:t>
      </w:r>
    </w:p>
    <w:p w14:paraId="6AC5416D" w14:textId="77777777" w:rsidR="00B76D26" w:rsidRDefault="00E1262A" w:rsidP="00FF4574">
      <w:pPr>
        <w:numPr>
          <w:ilvl w:val="0"/>
          <w:numId w:val="41"/>
        </w:numPr>
        <w:ind w:hanging="144"/>
      </w:pPr>
      <w:r>
        <w:t xml:space="preserve">Hygiene, health, and safety plan. A health and safety plan will be an integral part of the Construction Site ESMP to ensure the safe implementation of activities on the construction site. As such, in said plan, the contractor will: </w:t>
      </w:r>
    </w:p>
    <w:p w14:paraId="2C6BDA13" w14:textId="77777777" w:rsidR="00B76D26" w:rsidRDefault="00E1262A" w:rsidP="00FF4574">
      <w:pPr>
        <w:numPr>
          <w:ilvl w:val="0"/>
          <w:numId w:val="42"/>
        </w:numPr>
        <w:ind w:left="249" w:hanging="139"/>
      </w:pPr>
      <w:r>
        <w:t xml:space="preserve">Identify hazards to safety, hygiene, and health, including personnel exposure to chemicals, biological hazards, physical hazards, etc.; </w:t>
      </w:r>
    </w:p>
    <w:p w14:paraId="4099DEE6" w14:textId="77777777" w:rsidR="00B76D26" w:rsidRDefault="00E1262A" w:rsidP="00FF4574">
      <w:pPr>
        <w:numPr>
          <w:ilvl w:val="0"/>
          <w:numId w:val="42"/>
        </w:numPr>
        <w:ind w:left="249" w:hanging="139"/>
      </w:pPr>
      <w:r>
        <w:t xml:space="preserve">Describe work methods to minimize hazards and control risks; </w:t>
      </w:r>
    </w:p>
    <w:p w14:paraId="6A08E8C8" w14:textId="77777777" w:rsidR="00B76D26" w:rsidRDefault="00E1262A" w:rsidP="00FF4574">
      <w:pPr>
        <w:numPr>
          <w:ilvl w:val="0"/>
          <w:numId w:val="42"/>
        </w:numPr>
        <w:ind w:left="249" w:hanging="139"/>
      </w:pPr>
      <w:r>
        <w:t xml:space="preserve">List the types of work requiring a work permit; </w:t>
      </w:r>
    </w:p>
    <w:p w14:paraId="72D72894" w14:textId="77777777" w:rsidR="00B76D26" w:rsidRDefault="00E1262A" w:rsidP="00FF4574">
      <w:pPr>
        <w:numPr>
          <w:ilvl w:val="0"/>
          <w:numId w:val="42"/>
        </w:numPr>
        <w:ind w:left="249" w:hanging="139"/>
      </w:pPr>
      <w:r>
        <w:t xml:space="preserve">Description of appropriate personal protective equipment for each workstation; </w:t>
      </w:r>
    </w:p>
    <w:p w14:paraId="433CB37F" w14:textId="77777777" w:rsidR="00B76D26" w:rsidRDefault="00E1262A" w:rsidP="00FF4574">
      <w:pPr>
        <w:numPr>
          <w:ilvl w:val="0"/>
          <w:numId w:val="42"/>
        </w:numPr>
        <w:ind w:left="249" w:hanging="139"/>
      </w:pPr>
      <w:r>
        <w:lastRenderedPageBreak/>
        <w:t xml:space="preserve">Description of collective protective equipment at the workplace; - A presentation of the medical system in the area of activity (medical equipment, medical personnel, treatment center, emergency medical evacuation procedure); </w:t>
      </w:r>
    </w:p>
    <w:p w14:paraId="0ABEE130" w14:textId="77777777" w:rsidR="00B76D26" w:rsidRDefault="00E1262A" w:rsidP="00FF4574">
      <w:pPr>
        <w:numPr>
          <w:ilvl w:val="0"/>
          <w:numId w:val="42"/>
        </w:numPr>
        <w:ind w:left="249" w:hanging="139"/>
      </w:pPr>
      <w:r>
        <w:t xml:space="preserve">A description of the internal organization and actions to be taken in the event of an accident or incident. </w:t>
      </w:r>
    </w:p>
    <w:p w14:paraId="57D19DF1" w14:textId="77777777" w:rsidR="00B76D26" w:rsidRDefault="00E1262A">
      <w:pPr>
        <w:spacing w:after="45" w:line="240" w:lineRule="auto"/>
        <w:ind w:left="110" w:firstLine="0"/>
        <w:jc w:val="left"/>
      </w:pPr>
      <w:r>
        <w:t xml:space="preserve"> </w:t>
      </w:r>
    </w:p>
    <w:p w14:paraId="1FA50689" w14:textId="77777777" w:rsidR="00B76D26" w:rsidRDefault="00E1262A" w:rsidP="00FF4574">
      <w:pPr>
        <w:numPr>
          <w:ilvl w:val="0"/>
          <w:numId w:val="43"/>
        </w:numPr>
        <w:ind w:hanging="177"/>
      </w:pPr>
      <w:r>
        <w:t xml:space="preserve">Workforce management plan/program/measures; </w:t>
      </w:r>
    </w:p>
    <w:p w14:paraId="18F88366" w14:textId="77777777" w:rsidR="00B76D26" w:rsidRDefault="00E1262A" w:rsidP="00FF4574">
      <w:pPr>
        <w:numPr>
          <w:ilvl w:val="0"/>
          <w:numId w:val="43"/>
        </w:numPr>
        <w:ind w:hanging="177"/>
      </w:pPr>
      <w:r>
        <w:t xml:space="preserve">Workforce influx management plan/program/measures; </w:t>
      </w:r>
    </w:p>
    <w:p w14:paraId="10D59A6D" w14:textId="77777777" w:rsidR="00B76D26" w:rsidRDefault="00E1262A" w:rsidP="00FF4574">
      <w:pPr>
        <w:numPr>
          <w:ilvl w:val="0"/>
          <w:numId w:val="43"/>
        </w:numPr>
        <w:ind w:hanging="177"/>
      </w:pPr>
      <w:r>
        <w:t xml:space="preserve">Gender-Based Violence prevention and response plan/program/measures: Sexual Exploitation and </w:t>
      </w:r>
    </w:p>
    <w:p w14:paraId="6D920E2D" w14:textId="77777777" w:rsidR="00B76D26" w:rsidRDefault="00E1262A">
      <w:r>
        <w:t xml:space="preserve">Abuse (SEA) and Sexual Harassment (SH); </w:t>
      </w:r>
    </w:p>
    <w:p w14:paraId="1736D899" w14:textId="77777777" w:rsidR="00B76D26" w:rsidRDefault="00E1262A" w:rsidP="00FF4574">
      <w:pPr>
        <w:numPr>
          <w:ilvl w:val="0"/>
          <w:numId w:val="43"/>
        </w:numPr>
        <w:ind w:hanging="177"/>
      </w:pPr>
      <w:r>
        <w:t xml:space="preserve">Personal and property damage prevention plan/program/measures; </w:t>
      </w:r>
    </w:p>
    <w:p w14:paraId="2E202FFD" w14:textId="77777777" w:rsidR="00B76D26" w:rsidRDefault="00E1262A" w:rsidP="00FF4574">
      <w:pPr>
        <w:numPr>
          <w:ilvl w:val="0"/>
          <w:numId w:val="43"/>
        </w:numPr>
        <w:ind w:hanging="177"/>
      </w:pPr>
      <w:r>
        <w:t xml:space="preserve">Right-of-Way occupation management plan/program/measures: restriction of access for residents to their residences or businesses and/or right-of-way or transit easements (See also the Sub-Project Resettlement Plan, as applicable); </w:t>
      </w:r>
    </w:p>
    <w:p w14:paraId="23DDBE8D" w14:textId="77777777" w:rsidR="00B76D26" w:rsidRDefault="00E1262A" w:rsidP="00FF4574">
      <w:pPr>
        <w:numPr>
          <w:ilvl w:val="0"/>
          <w:numId w:val="43"/>
        </w:numPr>
        <w:ind w:hanging="177"/>
      </w:pPr>
      <w:r>
        <w:t xml:space="preserve">Cultural Heritage Management Plan/Program/Measures; </w:t>
      </w:r>
    </w:p>
    <w:p w14:paraId="0CE3DF33" w14:textId="77777777" w:rsidR="00B76D26" w:rsidRDefault="00E1262A" w:rsidP="00FF4574">
      <w:pPr>
        <w:numPr>
          <w:ilvl w:val="0"/>
          <w:numId w:val="43"/>
        </w:numPr>
        <w:ind w:hanging="177"/>
      </w:pPr>
      <w:r>
        <w:t xml:space="preserve">Social Communication Plan/Program/Measures; </w:t>
      </w:r>
    </w:p>
    <w:p w14:paraId="1CF64EF1" w14:textId="77777777" w:rsidR="00B76D26" w:rsidRDefault="00E1262A" w:rsidP="00FF4574">
      <w:pPr>
        <w:numPr>
          <w:ilvl w:val="0"/>
          <w:numId w:val="43"/>
        </w:numPr>
        <w:ind w:hanging="177"/>
      </w:pPr>
      <w:r>
        <w:t xml:space="preserve">Complaints Management Plan: Complaints Management Mechanism (MGP) </w:t>
      </w:r>
    </w:p>
    <w:p w14:paraId="303F3BDC" w14:textId="77777777" w:rsidR="00B76D26" w:rsidRDefault="00E1262A" w:rsidP="00FF4574">
      <w:pPr>
        <w:numPr>
          <w:ilvl w:val="0"/>
          <w:numId w:val="43"/>
        </w:numPr>
        <w:ind w:hanging="177"/>
      </w:pPr>
      <w:r>
        <w:t xml:space="preserve">Fines and Penalties; </w:t>
      </w:r>
    </w:p>
    <w:p w14:paraId="04E82544" w14:textId="77777777" w:rsidR="00B76D26" w:rsidRDefault="00E1262A" w:rsidP="00FF4574">
      <w:pPr>
        <w:numPr>
          <w:ilvl w:val="0"/>
          <w:numId w:val="44"/>
        </w:numPr>
        <w:ind w:hanging="260"/>
      </w:pPr>
      <w:r>
        <w:t xml:space="preserve">Responsibilities for implementing the construction site ESMP The responsibility for implementing the construction site ESMP must: o provide a precise description of the entity responsible for implementing mitigation and monitoring measures </w:t>
      </w:r>
      <w:proofErr w:type="spellStart"/>
      <w:r>
        <w:t>o</w:t>
      </w:r>
      <w:proofErr w:type="spellEnd"/>
      <w:r>
        <w:t xml:space="preserve"> specify staff training and any additional measures that may be necessary to support the implementation </w:t>
      </w:r>
    </w:p>
    <w:p w14:paraId="58EA59F9" w14:textId="77777777" w:rsidR="00B76D26" w:rsidRDefault="00E1262A">
      <w:r>
        <w:t xml:space="preserve">of mitigation measures and any other recommendations of environmental and social significance. </w:t>
      </w:r>
    </w:p>
    <w:p w14:paraId="318A8F1B" w14:textId="77777777" w:rsidR="00B76D26" w:rsidRDefault="00E1262A">
      <w:pPr>
        <w:spacing w:after="0" w:line="240" w:lineRule="auto"/>
        <w:ind w:left="290" w:firstLine="0"/>
        <w:jc w:val="left"/>
      </w:pPr>
      <w:r>
        <w:rPr>
          <w:b/>
        </w:rPr>
        <w:t xml:space="preserve"> </w:t>
      </w:r>
    </w:p>
    <w:p w14:paraId="2BA0DCFF" w14:textId="77777777" w:rsidR="00B76D26" w:rsidRDefault="00E1262A" w:rsidP="00FF4574">
      <w:pPr>
        <w:numPr>
          <w:ilvl w:val="0"/>
          <w:numId w:val="44"/>
        </w:numPr>
        <w:spacing w:after="12" w:line="237" w:lineRule="auto"/>
        <w:ind w:hanging="260"/>
      </w:pPr>
      <w:r>
        <w:rPr>
          <w:b/>
        </w:rPr>
        <w:t xml:space="preserve">Implementation schedule and cost estimate. </w:t>
      </w:r>
    </w:p>
    <w:p w14:paraId="554AE27A" w14:textId="77777777" w:rsidR="00B76D26" w:rsidRDefault="00E1262A">
      <w:r>
        <w:t xml:space="preserve">A schedule for implementing the measures to be taken within the project, indicating the various stages and coordination with the overall project implementation plans. An estimate of its investment and recurring costs, as well as the sources of financing for ESMP implementation. </w:t>
      </w:r>
    </w:p>
    <w:p w14:paraId="34DF32DF" w14:textId="77777777" w:rsidR="00B76D26" w:rsidRDefault="00E1262A">
      <w:pPr>
        <w:spacing w:after="0" w:line="240" w:lineRule="auto"/>
        <w:ind w:left="290" w:firstLine="0"/>
        <w:jc w:val="left"/>
      </w:pPr>
      <w:r>
        <w:t xml:space="preserve"> </w:t>
      </w:r>
    </w:p>
    <w:p w14:paraId="71AF529A" w14:textId="77777777" w:rsidR="00B76D26" w:rsidRDefault="00E1262A">
      <w:pPr>
        <w:spacing w:after="12" w:line="237" w:lineRule="auto"/>
        <w:ind w:left="278"/>
      </w:pPr>
      <w:r>
        <w:rPr>
          <w:b/>
        </w:rPr>
        <w:t xml:space="preserve">7) Monitoring plan </w:t>
      </w:r>
    </w:p>
    <w:p w14:paraId="6E00C39F" w14:textId="77777777" w:rsidR="00B76D26" w:rsidRDefault="00E1262A">
      <w:r>
        <w:t xml:space="preserve">The ESMP must define the monitoring objectives and indicate the nature of the actions carried out in this regard, linking them to the effects examined in the environmental and social assessment and the mitigation measures described. It shall provide: </w:t>
      </w:r>
    </w:p>
    <w:p w14:paraId="2E5D9756" w14:textId="77777777" w:rsidR="00B76D26" w:rsidRDefault="00E1262A" w:rsidP="00FF4574">
      <w:pPr>
        <w:numPr>
          <w:ilvl w:val="0"/>
          <w:numId w:val="45"/>
        </w:numPr>
        <w:ind w:hanging="271"/>
      </w:pPr>
      <w:r>
        <w:t xml:space="preserve">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 </w:t>
      </w:r>
    </w:p>
    <w:p w14:paraId="5783795C" w14:textId="77777777" w:rsidR="00B76D26" w:rsidRDefault="00E1262A" w:rsidP="00FF4574">
      <w:pPr>
        <w:numPr>
          <w:ilvl w:val="0"/>
          <w:numId w:val="45"/>
        </w:numPr>
        <w:ind w:hanging="271"/>
      </w:pPr>
      <w:r>
        <w:t xml:space="preserve">monitoring and reporting procedures to: </w:t>
      </w:r>
      <w:proofErr w:type="spellStart"/>
      <w:r>
        <w:t>i</w:t>
      </w:r>
      <w:proofErr w:type="spellEnd"/>
      <w:r>
        <w:t xml:space="preserve">) ensure timely detection of conditions that require specific </w:t>
      </w:r>
    </w:p>
    <w:p w14:paraId="69D3A452" w14:textId="77777777" w:rsidR="00B76D26" w:rsidRDefault="00E1262A">
      <w:r>
        <w:t xml:space="preserve">mitigation measures, and ii) provide information on the progress and results of the mitigation actions. </w:t>
      </w:r>
    </w:p>
    <w:p w14:paraId="7753DF30" w14:textId="77777777" w:rsidR="00B76D26" w:rsidRDefault="00E1262A" w:rsidP="00FF4574">
      <w:pPr>
        <w:numPr>
          <w:ilvl w:val="0"/>
          <w:numId w:val="45"/>
        </w:numPr>
        <w:ind w:hanging="271"/>
      </w:pPr>
      <w:r>
        <w:t xml:space="preserve">An estimate of its investment cost and recurrent costs, as well as the sources of financing for its </w:t>
      </w:r>
    </w:p>
    <w:p w14:paraId="67A628E0" w14:textId="77777777" w:rsidR="00B76D26" w:rsidRDefault="00E1262A">
      <w:r>
        <w:t xml:space="preserve">implementation. </w:t>
      </w:r>
    </w:p>
    <w:p w14:paraId="6C7AFDB4" w14:textId="77777777" w:rsidR="00B76D26" w:rsidRDefault="00E1262A">
      <w:pPr>
        <w:spacing w:after="0" w:line="240" w:lineRule="auto"/>
        <w:ind w:left="290" w:firstLine="0"/>
        <w:jc w:val="left"/>
      </w:pPr>
      <w:r>
        <w:t xml:space="preserve"> </w:t>
      </w:r>
    </w:p>
    <w:p w14:paraId="4563C48C" w14:textId="77777777" w:rsidR="00B76D26" w:rsidRDefault="00E1262A">
      <w:pPr>
        <w:spacing w:after="12" w:line="237" w:lineRule="auto"/>
        <w:ind w:left="278"/>
      </w:pPr>
      <w:r>
        <w:rPr>
          <w:b/>
        </w:rPr>
        <w:t xml:space="preserve">Appendix 2: Properties that make a product dangerous </w:t>
      </w:r>
    </w:p>
    <w:p w14:paraId="1F7806E7" w14:textId="77777777" w:rsidR="00B76D26" w:rsidRDefault="00E1262A">
      <w:pPr>
        <w:spacing w:after="0" w:line="240" w:lineRule="auto"/>
        <w:ind w:left="290" w:firstLine="0"/>
        <w:jc w:val="left"/>
      </w:pPr>
      <w:r>
        <w:t xml:space="preserve"> </w:t>
      </w:r>
    </w:p>
    <w:p w14:paraId="5AAD8FCD" w14:textId="77777777" w:rsidR="00B76D26" w:rsidRDefault="00E1262A" w:rsidP="00FF4574">
      <w:pPr>
        <w:numPr>
          <w:ilvl w:val="0"/>
          <w:numId w:val="46"/>
        </w:numPr>
        <w:ind w:right="347" w:hanging="658"/>
      </w:pPr>
      <w:r>
        <w:rPr>
          <w:b/>
        </w:rPr>
        <w:t xml:space="preserve">Explosive </w:t>
      </w:r>
      <w:r>
        <w:t xml:space="preserve">Substances and preparations which may explode under the effect of a flame or which are more sensitive to shock or friction than dinitrobenzene </w:t>
      </w:r>
    </w:p>
    <w:p w14:paraId="4F729B0A" w14:textId="77777777" w:rsidR="00B76D26" w:rsidRDefault="00E1262A" w:rsidP="00FF4574">
      <w:pPr>
        <w:numPr>
          <w:ilvl w:val="0"/>
          <w:numId w:val="46"/>
        </w:numPr>
        <w:ind w:right="347" w:hanging="658"/>
      </w:pPr>
      <w:r>
        <w:rPr>
          <w:b/>
        </w:rPr>
        <w:t xml:space="preserve">Oxidizer </w:t>
      </w:r>
      <w:r>
        <w:t xml:space="preserve">Substances and preparations which, in contact with other substances, in particular flammable substances, exhibit a strongly exothermic reaction </w:t>
      </w:r>
    </w:p>
    <w:p w14:paraId="7AB2BA3A" w14:textId="77777777" w:rsidR="00B76D26" w:rsidRDefault="00E1262A" w:rsidP="00FF4574">
      <w:pPr>
        <w:numPr>
          <w:ilvl w:val="0"/>
          <w:numId w:val="46"/>
        </w:numPr>
        <w:ind w:right="347" w:hanging="658"/>
      </w:pPr>
      <w:r>
        <w:rPr>
          <w:b/>
        </w:rPr>
        <w:t xml:space="preserve">Highly flammable </w:t>
      </w:r>
      <w:r>
        <w:t>Substances and preparations (</w:t>
      </w:r>
      <w:proofErr w:type="spellStart"/>
      <w:r>
        <w:t>i</w:t>
      </w:r>
      <w:proofErr w:type="spellEnd"/>
      <w:r>
        <w:t xml:space="preserve">) in the liquid state (including extremely flammable liquids), whose flash point is below 21°C, or which can be heated to the point of </w:t>
      </w:r>
      <w:r>
        <w:lastRenderedPageBreak/>
        <w:t xml:space="preserve">igniting in air at room temperature without the addition of energy; or (ii) in the solid state, which can be easily ignited by a brief action of an ignition source and which continue to burn or </w:t>
      </w:r>
    </w:p>
    <w:p w14:paraId="359F3CFB" w14:textId="77777777" w:rsidR="00B76D26" w:rsidRDefault="00E1262A">
      <w:pPr>
        <w:ind w:left="2886" w:right="524"/>
      </w:pPr>
      <w:r>
        <w:t xml:space="preserve">consume after the removal of the ignition source or (iii) in the gaseous state, which are flammable in air at normal pressure; or (iv) - which, upon contact with water or moist air, produce highly flammable gases in dangerous quantities </w:t>
      </w:r>
    </w:p>
    <w:p w14:paraId="38F3310A" w14:textId="77777777" w:rsidR="00B76D26" w:rsidRDefault="00E1262A" w:rsidP="00FF4574">
      <w:pPr>
        <w:numPr>
          <w:ilvl w:val="0"/>
          <w:numId w:val="46"/>
        </w:numPr>
        <w:ind w:right="347" w:hanging="658"/>
      </w:pPr>
      <w:r>
        <w:rPr>
          <w:b/>
        </w:rPr>
        <w:t xml:space="preserve">Flammable </w:t>
      </w:r>
      <w:r>
        <w:t xml:space="preserve">Liquid substances and preparations with a flash point equal to or greater than 21°C and less than or equal to 55°C </w:t>
      </w:r>
    </w:p>
    <w:p w14:paraId="64AD2DE3" w14:textId="77777777" w:rsidR="00B76D26" w:rsidRDefault="00E1262A" w:rsidP="00FF4574">
      <w:pPr>
        <w:numPr>
          <w:ilvl w:val="0"/>
          <w:numId w:val="46"/>
        </w:numPr>
        <w:ind w:right="347" w:hanging="658"/>
      </w:pPr>
      <w:r>
        <w:rPr>
          <w:b/>
        </w:rPr>
        <w:t xml:space="preserve">Irritant </w:t>
      </w:r>
      <w:r>
        <w:rPr>
          <w:b/>
        </w:rPr>
        <w:tab/>
      </w:r>
      <w:r>
        <w:t xml:space="preserve">Non-corrosive substances and preparations which, upon immediate, </w:t>
      </w:r>
    </w:p>
    <w:p w14:paraId="62C654D3" w14:textId="77777777" w:rsidR="00B76D26" w:rsidRDefault="00E1262A">
      <w:pPr>
        <w:ind w:left="2886" w:right="115"/>
      </w:pPr>
      <w:r>
        <w:t xml:space="preserve">prolonged, or repeated contact with the skin and mucous membranes, may cause an inflammatory reaction </w:t>
      </w:r>
    </w:p>
    <w:p w14:paraId="6DB10A0D" w14:textId="77777777" w:rsidR="00B76D26" w:rsidRDefault="00E1262A" w:rsidP="00FF4574">
      <w:pPr>
        <w:numPr>
          <w:ilvl w:val="0"/>
          <w:numId w:val="46"/>
        </w:numPr>
        <w:ind w:right="347" w:hanging="658"/>
      </w:pPr>
      <w:r>
        <w:rPr>
          <w:b/>
        </w:rPr>
        <w:t xml:space="preserve">Harmful </w:t>
      </w:r>
      <w:r>
        <w:t xml:space="preserve">Substances and preparations which, upon inhalation, ingestion, or penetration through the skin, may cause risks of limited severity </w:t>
      </w:r>
    </w:p>
    <w:p w14:paraId="3BDB880A" w14:textId="77777777" w:rsidR="00B76D26" w:rsidRDefault="00E1262A" w:rsidP="00FF4574">
      <w:pPr>
        <w:numPr>
          <w:ilvl w:val="0"/>
          <w:numId w:val="46"/>
        </w:numPr>
        <w:ind w:right="347" w:hanging="658"/>
      </w:pPr>
      <w:r>
        <w:rPr>
          <w:b/>
        </w:rPr>
        <w:t xml:space="preserve">Toxic </w:t>
      </w:r>
      <w:r>
        <w:rPr>
          <w:b/>
        </w:rPr>
        <w:tab/>
      </w:r>
      <w:r>
        <w:t xml:space="preserve">Substances and preparations (including very toxic substances and </w:t>
      </w:r>
    </w:p>
    <w:p w14:paraId="6FFEB016" w14:textId="77777777" w:rsidR="00B76D26" w:rsidRDefault="00E1262A">
      <w:pPr>
        <w:ind w:left="2886" w:right="234"/>
      </w:pPr>
      <w:r>
        <w:t xml:space="preserve">preparations) which, upon inhalation, ingestion, or penetration through the skin, may cause serious, acute, or chronic risks, or even death </w:t>
      </w:r>
    </w:p>
    <w:p w14:paraId="18B62EA3" w14:textId="77777777" w:rsidR="00B76D26" w:rsidRDefault="00E1262A" w:rsidP="00FF4574">
      <w:pPr>
        <w:numPr>
          <w:ilvl w:val="0"/>
          <w:numId w:val="46"/>
        </w:numPr>
        <w:ind w:right="347" w:hanging="658"/>
      </w:pPr>
      <w:r>
        <w:rPr>
          <w:b/>
        </w:rPr>
        <w:t xml:space="preserve">Carcinogenic </w:t>
      </w:r>
      <w:r>
        <w:t xml:space="preserve">Substances and preparations which, upon inhalation, ingestion, or penetration through the skin, may produce cancer or increase its incidence </w:t>
      </w:r>
    </w:p>
    <w:p w14:paraId="2027D365" w14:textId="77777777" w:rsidR="00B76D26" w:rsidRDefault="00E1262A" w:rsidP="00FF4574">
      <w:pPr>
        <w:numPr>
          <w:ilvl w:val="0"/>
          <w:numId w:val="46"/>
        </w:numPr>
        <w:ind w:right="347" w:hanging="658"/>
      </w:pPr>
      <w:r>
        <w:rPr>
          <w:b/>
        </w:rPr>
        <w:t xml:space="preserve">Corrosive </w:t>
      </w:r>
      <w:r>
        <w:t xml:space="preserve">Substances and preparations which, upon contact with living tissue, may exert a destructive effect on the latter </w:t>
      </w:r>
    </w:p>
    <w:p w14:paraId="32E59BAA" w14:textId="77777777" w:rsidR="00B76D26" w:rsidRDefault="00E1262A" w:rsidP="00FF4574">
      <w:pPr>
        <w:numPr>
          <w:ilvl w:val="0"/>
          <w:numId w:val="46"/>
        </w:numPr>
        <w:ind w:right="347" w:hanging="658"/>
      </w:pPr>
      <w:r>
        <w:rPr>
          <w:b/>
        </w:rPr>
        <w:t xml:space="preserve">Infectious </w:t>
      </w:r>
      <w:r>
        <w:t xml:space="preserve">Materials containing viable microorganisms or their toxins, which are known or have good reason to believe cause disease in humans or other living organisms </w:t>
      </w:r>
    </w:p>
    <w:p w14:paraId="2D9197A9" w14:textId="77777777" w:rsidR="00B76D26" w:rsidRDefault="00E1262A" w:rsidP="00FF4574">
      <w:pPr>
        <w:numPr>
          <w:ilvl w:val="0"/>
          <w:numId w:val="46"/>
        </w:numPr>
        <w:ind w:right="347" w:hanging="658"/>
      </w:pPr>
      <w:r>
        <w:rPr>
          <w:b/>
        </w:rPr>
        <w:t xml:space="preserve">Toxic for </w:t>
      </w:r>
      <w:r>
        <w:t xml:space="preserve">Substances and preparations which, if inhaled, ingested, or penetrated </w:t>
      </w:r>
      <w:r>
        <w:rPr>
          <w:b/>
        </w:rPr>
        <w:t xml:space="preserve">reproduction </w:t>
      </w:r>
      <w:r>
        <w:t xml:space="preserve">through the skin, may produce or increase the frequency of nonhereditary adverse effects in offspring or impair reproductive functions or abilities </w:t>
      </w:r>
    </w:p>
    <w:p w14:paraId="4573EC23" w14:textId="77777777" w:rsidR="00B76D26" w:rsidRDefault="00E1262A" w:rsidP="00FF4574">
      <w:pPr>
        <w:numPr>
          <w:ilvl w:val="0"/>
          <w:numId w:val="46"/>
        </w:numPr>
        <w:ind w:right="347" w:hanging="658"/>
      </w:pPr>
      <w:r>
        <w:rPr>
          <w:b/>
        </w:rPr>
        <w:t xml:space="preserve">Mutagenic </w:t>
      </w:r>
      <w:r>
        <w:t xml:space="preserve">Substances and preparations which, if inhaled, ingested, or penetrated through the skin, may produce or increase the frequency of hereditary genetic defects </w:t>
      </w:r>
    </w:p>
    <w:p w14:paraId="0B36C7F8" w14:textId="77777777" w:rsidR="00B76D26" w:rsidRDefault="00E1262A" w:rsidP="00FF4574">
      <w:pPr>
        <w:numPr>
          <w:ilvl w:val="0"/>
          <w:numId w:val="46"/>
        </w:numPr>
        <w:ind w:right="347" w:hanging="658"/>
      </w:pPr>
      <w:r>
        <w:rPr>
          <w:b/>
        </w:rPr>
        <w:t xml:space="preserve">Reacts with water </w:t>
      </w:r>
      <w:r>
        <w:t xml:space="preserve">Substances and preparations which, upon contact with water, air, or an acid, emit a toxic or very toxic gas </w:t>
      </w:r>
    </w:p>
    <w:p w14:paraId="4FA232FC" w14:textId="77777777" w:rsidR="00B76D26" w:rsidRDefault="00E1262A" w:rsidP="00FF4574">
      <w:pPr>
        <w:numPr>
          <w:ilvl w:val="0"/>
          <w:numId w:val="46"/>
        </w:numPr>
        <w:ind w:right="347" w:hanging="658"/>
      </w:pPr>
      <w:r>
        <w:rPr>
          <w:b/>
        </w:rPr>
        <w:t xml:space="preserve">Sensitizer </w:t>
      </w:r>
      <w:r>
        <w:t xml:space="preserve">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 </w:t>
      </w:r>
    </w:p>
    <w:p w14:paraId="1C8AC8BD" w14:textId="77777777" w:rsidR="00B76D26" w:rsidRDefault="00E1262A" w:rsidP="00FF4574">
      <w:pPr>
        <w:numPr>
          <w:ilvl w:val="0"/>
          <w:numId w:val="46"/>
        </w:numPr>
        <w:ind w:right="347" w:hanging="658"/>
      </w:pPr>
      <w:r>
        <w:rPr>
          <w:b/>
        </w:rPr>
        <w:t xml:space="preserve">Eco toxic </w:t>
      </w:r>
      <w:r>
        <w:rPr>
          <w:b/>
        </w:rPr>
        <w:tab/>
      </w:r>
      <w:r>
        <w:t xml:space="preserve">Substances and preparations that present or may present immediate or delayed risks to one or more components of the environment. </w:t>
      </w:r>
    </w:p>
    <w:p w14:paraId="1343B050" w14:textId="77777777" w:rsidR="00B76D26" w:rsidRDefault="00E1262A" w:rsidP="00FF4574">
      <w:pPr>
        <w:numPr>
          <w:ilvl w:val="0"/>
          <w:numId w:val="46"/>
        </w:numPr>
        <w:ind w:right="347" w:hanging="658"/>
      </w:pPr>
      <w:r>
        <w:rPr>
          <w:b/>
        </w:rPr>
        <w:t xml:space="preserve">Dangerous for the </w:t>
      </w:r>
      <w:r>
        <w:t xml:space="preserve">Substances and preparations that may, after disposal, give rise, by any </w:t>
      </w:r>
      <w:r>
        <w:rPr>
          <w:b/>
        </w:rPr>
        <w:t xml:space="preserve">environment </w:t>
      </w:r>
      <w:r>
        <w:t xml:space="preserve">means whatsoever, to another substance, for example a leaching product, which has one of the characteristics listed above. </w:t>
      </w:r>
    </w:p>
    <w:p w14:paraId="26CFA2A3" w14:textId="77777777" w:rsidR="00B76D26" w:rsidRDefault="00E1262A">
      <w:pPr>
        <w:spacing w:after="0" w:line="240" w:lineRule="auto"/>
        <w:ind w:left="110" w:firstLine="0"/>
        <w:jc w:val="left"/>
      </w:pPr>
      <w:r>
        <w:t xml:space="preserve"> </w:t>
      </w:r>
    </w:p>
    <w:p w14:paraId="069F1C30" w14:textId="77777777" w:rsidR="00B76D26" w:rsidRDefault="00E1262A">
      <w:pPr>
        <w:ind w:left="113"/>
      </w:pPr>
      <w:r>
        <w:t xml:space="preserve">Appendix 4: Risk Management of Sexual Exploitation and Abuse (SEA) and/or Sexual Harassment </w:t>
      </w:r>
    </w:p>
    <w:p w14:paraId="2109102B" w14:textId="77777777" w:rsidR="00B76D26" w:rsidRDefault="00E1262A">
      <w:pPr>
        <w:ind w:left="106"/>
      </w:pPr>
      <w:r>
        <w:t xml:space="preserve">(SH) </w:t>
      </w:r>
    </w:p>
    <w:p w14:paraId="73BDF3F8" w14:textId="77777777" w:rsidR="00B76D26" w:rsidRDefault="00E1262A">
      <w:pPr>
        <w:ind w:left="113"/>
      </w:pPr>
      <w:r>
        <w:t xml:space="preserve">In accordance with Section III, Qualification Criteria and Requirements. Form ANT-4 </w:t>
      </w:r>
    </w:p>
    <w:p w14:paraId="594573B1" w14:textId="77777777" w:rsidR="00B76D26" w:rsidRDefault="00E1262A">
      <w:pPr>
        <w:ind w:left="106" w:right="128"/>
      </w:pPr>
      <w:r>
        <w:t xml:space="preserve">Statement on Sexual Exploitation and Abuse (SEA) and/or Sexual Harassment (SH) and Declaration Form on Sexual Exploitation and Abuse and/or Sexual Harassment (or equivalent depending on the Tender Document), the Contractor must apply the following codes of conduct: </w:t>
      </w:r>
    </w:p>
    <w:p w14:paraId="58743E37" w14:textId="77777777" w:rsidR="00B76D26" w:rsidRDefault="00E1262A">
      <w:pPr>
        <w:spacing w:after="0" w:line="240" w:lineRule="auto"/>
        <w:ind w:left="290" w:firstLine="0"/>
        <w:jc w:val="left"/>
      </w:pPr>
      <w:r>
        <w:t xml:space="preserve"> </w:t>
      </w:r>
    </w:p>
    <w:p w14:paraId="7E83B9EA" w14:textId="77777777" w:rsidR="00B76D26" w:rsidRDefault="00E1262A">
      <w:r>
        <w:t xml:space="preserve">Appendix 5. Codes of Conduct </w:t>
      </w:r>
    </w:p>
    <w:p w14:paraId="1E804277" w14:textId="77777777" w:rsidR="00B76D26" w:rsidRDefault="00E1262A">
      <w:r>
        <w:t xml:space="preserve">In accordance with the content of the Gender-Based Violence Prevention and Response Plan/Program: Sexual Exploitation and Abuse (SEA) and Sexual Harassment (SH) (see subsection V.2.3), three codes </w:t>
      </w:r>
      <w:r>
        <w:lastRenderedPageBreak/>
        <w:t xml:space="preserve">of conduct are recommended. These are: a code of conduct for companies, an individual code of conduct, and a code of conduct for managers. These codes bind companies (and their subcontractors, if applicable) and their employees to GBV issues. </w:t>
      </w:r>
    </w:p>
    <w:p w14:paraId="39829DD5" w14:textId="77777777" w:rsidR="00B76D26" w:rsidRDefault="00E1262A">
      <w:pPr>
        <w:spacing w:after="0" w:line="240" w:lineRule="auto"/>
        <w:ind w:left="290" w:firstLine="0"/>
        <w:jc w:val="left"/>
      </w:pPr>
      <w:r>
        <w:t xml:space="preserve"> </w:t>
      </w:r>
    </w:p>
    <w:p w14:paraId="62EDBC9C" w14:textId="77777777" w:rsidR="00B76D26" w:rsidRDefault="00E1262A">
      <w:pPr>
        <w:spacing w:after="12" w:line="237" w:lineRule="auto"/>
        <w:ind w:left="278"/>
      </w:pPr>
      <w:r>
        <w:t>(</w:t>
      </w:r>
      <w:proofErr w:type="spellStart"/>
      <w:r>
        <w:t>i</w:t>
      </w:r>
      <w:proofErr w:type="spellEnd"/>
      <w:r>
        <w:t xml:space="preserve">) </w:t>
      </w:r>
      <w:r>
        <w:rPr>
          <w:b/>
        </w:rPr>
        <w:t>COMPANY CODE OF CONDUCT</w:t>
      </w:r>
      <w:r>
        <w:t xml:space="preserve"> </w:t>
      </w:r>
    </w:p>
    <w:p w14:paraId="55698A68" w14:textId="77777777" w:rsidR="00B76D26" w:rsidRDefault="00E1262A">
      <w:pPr>
        <w:spacing w:after="12" w:line="237" w:lineRule="auto"/>
        <w:ind w:left="278"/>
      </w:pPr>
      <w:r>
        <w:rPr>
          <w:b/>
        </w:rPr>
        <w:t xml:space="preserve">Commitment </w:t>
      </w:r>
    </w:p>
    <w:p w14:paraId="4CEF9A89" w14:textId="77777777" w:rsidR="00B76D26" w:rsidRDefault="00E1262A">
      <w:r>
        <w:t xml:space="preserve">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 </w:t>
      </w:r>
    </w:p>
    <w:p w14:paraId="1F08630C" w14:textId="77777777" w:rsidR="00B76D26" w:rsidRDefault="00E1262A">
      <w: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14:paraId="1FCC7EB4" w14:textId="77777777" w:rsidR="00B76D26" w:rsidRDefault="00E1262A">
      <w:pPr>
        <w:spacing w:after="12" w:line="237" w:lineRule="auto"/>
        <w:ind w:left="278"/>
      </w:pPr>
      <w:r>
        <w:rPr>
          <w:b/>
        </w:rPr>
        <w:t xml:space="preserve">DEFINITIONS OF TERMS </w:t>
      </w:r>
    </w:p>
    <w:p w14:paraId="032593D7" w14:textId="77777777" w:rsidR="00B76D26" w:rsidRDefault="00E1262A">
      <w:r>
        <w:t xml:space="preserve">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 </w:t>
      </w:r>
    </w:p>
    <w:p w14:paraId="53A5476B" w14:textId="77777777" w:rsidR="00B76D26" w:rsidRDefault="00E1262A">
      <w:r>
        <w:t xml:space="preserve">Perpetrator/Aggressor: The person(s) who commit(s) or threaten(s) to commit an act(s) of GBV/SEA/SH or VAC. </w:t>
      </w:r>
    </w:p>
    <w:p w14:paraId="06B1A314" w14:textId="77777777" w:rsidR="00B76D26" w:rsidRDefault="00E1262A">
      <w:r>
        <w:t xml:space="preserve">Survivor(s): The person(s) negatively affected by GBV, SEA, or SH. </w:t>
      </w:r>
    </w:p>
    <w:p w14:paraId="67C9DA27" w14:textId="77777777" w:rsidR="00B76D26" w:rsidRDefault="00E1262A">
      <w:pPr>
        <w:spacing w:after="0" w:line="240" w:lineRule="auto"/>
        <w:ind w:left="290" w:firstLine="0"/>
        <w:jc w:val="left"/>
      </w:pPr>
      <w:r>
        <w:t xml:space="preserve"> </w:t>
      </w:r>
    </w:p>
    <w:p w14:paraId="45C30A98" w14:textId="77777777" w:rsidR="00B76D26" w:rsidRDefault="00E1262A">
      <w:r>
        <w:t xml:space="preserve">Worksite: The location where infrastructure development work is taking place on behalf of the project. Consulting assignments have the locations/sites where they are carried out as worksite(s). </w:t>
      </w:r>
    </w:p>
    <w:p w14:paraId="667A4FCB" w14:textId="77777777" w:rsidR="00B76D26" w:rsidRDefault="00E1262A">
      <w:r>
        <w:t xml:space="preserve">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 </w:t>
      </w:r>
    </w:p>
    <w:p w14:paraId="7D541222" w14:textId="77777777" w:rsidR="00B76D26" w:rsidRDefault="00E1262A">
      <w:pPr>
        <w:spacing w:after="0" w:line="240" w:lineRule="auto"/>
        <w:ind w:left="110" w:firstLine="0"/>
        <w:jc w:val="left"/>
      </w:pPr>
      <w:r>
        <w:t xml:space="preserve"> </w:t>
      </w:r>
    </w:p>
    <w:p w14:paraId="1D489811" w14:textId="77777777" w:rsidR="00B76D26" w:rsidRDefault="00E1262A">
      <w:pPr>
        <w:ind w:left="106"/>
      </w:pPr>
      <w:r>
        <w:lastRenderedPageBreak/>
        <w:t xml:space="preserve">Consultant: Any organization or individual that has been contracted to provide consulting services for the project and has hired managers and/or employees to perform this work. </w:t>
      </w:r>
    </w:p>
    <w:p w14:paraId="04FE8571" w14:textId="77777777" w:rsidR="00B76D26" w:rsidRDefault="00E1262A">
      <w:pPr>
        <w:spacing w:after="0" w:line="240" w:lineRule="auto"/>
        <w:ind w:left="110" w:firstLine="0"/>
        <w:jc w:val="left"/>
      </w:pPr>
      <w:r>
        <w:t xml:space="preserve"> </w:t>
      </w:r>
    </w:p>
    <w:p w14:paraId="3351FB8C" w14:textId="77777777" w:rsidR="00B76D26" w:rsidRDefault="00E1262A">
      <w:pPr>
        <w:ind w:left="106" w:right="125"/>
      </w:pPr>
      <w:r>
        <w:t xml:space="preserve">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 </w:t>
      </w:r>
    </w:p>
    <w:p w14:paraId="6B2BE5E0" w14:textId="77777777" w:rsidR="00B76D26" w:rsidRDefault="00E1262A">
      <w:pPr>
        <w:spacing w:after="0" w:line="240" w:lineRule="auto"/>
        <w:ind w:left="110" w:firstLine="0"/>
        <w:jc w:val="left"/>
      </w:pPr>
      <w:r>
        <w:t xml:space="preserve"> </w:t>
      </w:r>
    </w:p>
    <w:p w14:paraId="0E1EAF2D" w14:textId="77777777" w:rsidR="00B76D26" w:rsidRDefault="00E1262A">
      <w:pPr>
        <w:ind w:left="106"/>
      </w:pPr>
      <w:r>
        <w:t xml:space="preserve">Child: A term used interchangeably with the term "minor," which refers to a person under the age of 18. This is in accordance with Article 1 of the United Nations Convention on the Rights of the Child. </w:t>
      </w:r>
    </w:p>
    <w:p w14:paraId="4A32FAEF" w14:textId="77777777" w:rsidR="00B76D26" w:rsidRDefault="00E1262A">
      <w:pPr>
        <w:spacing w:after="0" w:line="240" w:lineRule="auto"/>
        <w:ind w:left="110" w:firstLine="0"/>
        <w:jc w:val="left"/>
      </w:pPr>
      <w:r>
        <w:t xml:space="preserve"> </w:t>
      </w:r>
    </w:p>
    <w:p w14:paraId="20D17566" w14:textId="77777777" w:rsidR="00B76D26" w:rsidRDefault="00E1262A">
      <w:pPr>
        <w:ind w:left="106" w:right="128"/>
      </w:pPr>
      <w:r>
        <w:t xml:space="preserve">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 </w:t>
      </w:r>
    </w:p>
    <w:p w14:paraId="1E9183FA" w14:textId="77777777" w:rsidR="00B76D26" w:rsidRDefault="00E1262A">
      <w:pPr>
        <w:spacing w:after="0" w:line="240" w:lineRule="auto"/>
        <w:ind w:left="110" w:firstLine="0"/>
        <w:jc w:val="left"/>
      </w:pPr>
      <w:r>
        <w:t xml:space="preserve"> </w:t>
      </w:r>
    </w:p>
    <w:p w14:paraId="4F80D0F5" w14:textId="77777777" w:rsidR="00B76D26" w:rsidRDefault="00E1262A">
      <w:pPr>
        <w:ind w:left="106"/>
      </w:pPr>
      <w:r>
        <w:t xml:space="preserve">Site environment: The "project area of influence," which is any location, urban or rural, directly affected by the project, including human settlements. </w:t>
      </w:r>
    </w:p>
    <w:p w14:paraId="1BDD1741" w14:textId="77777777" w:rsidR="00B76D26" w:rsidRDefault="00E1262A">
      <w:pPr>
        <w:ind w:left="106"/>
      </w:pPr>
      <w:r>
        <w:t xml:space="preserve">Sexual exploitation: This is defined as the abuse of a position of vulnerability, authority, or trust for sexual purposes, particularly for financial, social, or political gain. </w:t>
      </w:r>
    </w:p>
    <w:p w14:paraId="0BD1E0B3" w14:textId="77777777" w:rsidR="00B76D26" w:rsidRDefault="00E1262A">
      <w:pPr>
        <w:spacing w:after="0" w:line="240" w:lineRule="auto"/>
        <w:ind w:left="110" w:firstLine="0"/>
        <w:jc w:val="left"/>
      </w:pPr>
      <w:r>
        <w:t xml:space="preserve"> </w:t>
      </w:r>
    </w:p>
    <w:p w14:paraId="0DA5DC77" w14:textId="77777777" w:rsidR="00B76D26" w:rsidRDefault="00E1262A">
      <w:pPr>
        <w:ind w:left="106" w:right="124"/>
      </w:pPr>
      <w:r>
        <w:t xml:space="preserve">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 </w:t>
      </w:r>
    </w:p>
    <w:p w14:paraId="2F0785DE" w14:textId="77777777" w:rsidR="00B76D26" w:rsidRDefault="00E1262A">
      <w:pPr>
        <w:spacing w:after="0" w:line="240" w:lineRule="auto"/>
        <w:ind w:left="110" w:firstLine="0"/>
        <w:jc w:val="left"/>
      </w:pPr>
      <w:r>
        <w:t xml:space="preserve"> </w:t>
      </w:r>
    </w:p>
    <w:p w14:paraId="4EA757CF" w14:textId="77777777" w:rsidR="00B76D26" w:rsidRDefault="00E1262A">
      <w:pPr>
        <w:ind w:left="106" w:right="126"/>
      </w:pPr>
      <w:r>
        <w:t xml:space="preserve">Occupational Health and Safety (OHS): A set of measures designed to protect the safety, health, and well-being of those working or employed on the project. Compliance with these standards at the highest level is a fundamental human right that should be guaranteed to every worker. </w:t>
      </w:r>
    </w:p>
    <w:p w14:paraId="04E088F4" w14:textId="77777777" w:rsidR="00B76D26" w:rsidRDefault="00E1262A">
      <w:pPr>
        <w:spacing w:after="0" w:line="240" w:lineRule="auto"/>
        <w:ind w:left="110" w:firstLine="0"/>
        <w:jc w:val="left"/>
      </w:pPr>
      <w:r>
        <w:t xml:space="preserve"> </w:t>
      </w:r>
    </w:p>
    <w:p w14:paraId="34F2A992" w14:textId="77777777" w:rsidR="00B76D26" w:rsidRDefault="00E1262A">
      <w:pPr>
        <w:ind w:left="106"/>
      </w:pPr>
      <w:r>
        <w:t xml:space="preserve">Grievance and Complaints Management Mechanism (GCM): A process established by a project to receive and address complaints. </w:t>
      </w:r>
    </w:p>
    <w:p w14:paraId="5C6010F7" w14:textId="77777777" w:rsidR="00B76D26" w:rsidRDefault="00E1262A">
      <w:pPr>
        <w:spacing w:after="0" w:line="240" w:lineRule="auto"/>
        <w:ind w:left="110" w:firstLine="0"/>
        <w:jc w:val="left"/>
      </w:pPr>
      <w:r>
        <w:t xml:space="preserve"> </w:t>
      </w:r>
    </w:p>
    <w:p w14:paraId="6C77C625" w14:textId="77777777" w:rsidR="00B76D26" w:rsidRDefault="00E1262A">
      <w:pPr>
        <w:ind w:left="106" w:right="124"/>
      </w:pPr>
      <w:r>
        <w:t xml:space="preserve">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 </w:t>
      </w:r>
    </w:p>
    <w:p w14:paraId="49F9614B" w14:textId="77777777" w:rsidR="00B76D26" w:rsidRDefault="00E1262A">
      <w:pPr>
        <w:ind w:left="106"/>
      </w:pPr>
      <w:r>
        <w:t xml:space="preserve">Environmental, Social, Health, and Safety (ESHS) Standards: A general term covering issues related to the project's impact on the environment, communities, and workers. </w:t>
      </w:r>
    </w:p>
    <w:p w14:paraId="7F164ACA" w14:textId="77777777" w:rsidR="00B76D26" w:rsidRDefault="00E1262A">
      <w:pPr>
        <w:spacing w:after="0" w:line="240" w:lineRule="auto"/>
        <w:ind w:left="110" w:firstLine="0"/>
        <w:jc w:val="left"/>
      </w:pPr>
      <w:r>
        <w:t xml:space="preserve"> </w:t>
      </w:r>
    </w:p>
    <w:p w14:paraId="154031B4" w14:textId="77777777" w:rsidR="00B76D26" w:rsidRDefault="00E1262A">
      <w:r>
        <w:t xml:space="preserve">Company Environmental and Social Management Plan (CESMP): The plan prepared by the company that describes how it will carry out construction activities, in accordance with the project's Environmental and Social Management Plan (ESMP). </w:t>
      </w:r>
    </w:p>
    <w:p w14:paraId="5ABF85DB" w14:textId="77777777" w:rsidR="00B76D26" w:rsidRDefault="00E1262A">
      <w:pPr>
        <w:spacing w:after="0" w:line="240" w:lineRule="auto"/>
        <w:ind w:left="290" w:firstLine="0"/>
        <w:jc w:val="left"/>
      </w:pPr>
      <w:r>
        <w:t xml:space="preserve"> </w:t>
      </w:r>
    </w:p>
    <w:p w14:paraId="007EF6A2" w14:textId="77777777" w:rsidR="00B76D26" w:rsidRDefault="00E1262A">
      <w:r>
        <w:t xml:space="preserve">GBV/SEA/SH and VAC Allegations Procedure: The prescribed procedure for reporting incidents of GBV/SEA/SH or VAC. </w:t>
      </w:r>
    </w:p>
    <w:p w14:paraId="21C850B0" w14:textId="77777777" w:rsidR="00B76D26" w:rsidRDefault="00E1262A">
      <w:pPr>
        <w:spacing w:after="0" w:line="240" w:lineRule="auto"/>
        <w:ind w:left="290" w:firstLine="0"/>
        <w:jc w:val="left"/>
      </w:pPr>
      <w:r>
        <w:t xml:space="preserve"> </w:t>
      </w:r>
    </w:p>
    <w:p w14:paraId="1CCC2D62" w14:textId="77777777" w:rsidR="00B76D26" w:rsidRDefault="00E1262A">
      <w:r>
        <w:t xml:space="preserve">Child Protection: An activity or initiative aimed at protecting children from all forms of harm, particularly those resulting from VAC. </w:t>
      </w:r>
    </w:p>
    <w:p w14:paraId="5FF5C57B" w14:textId="77777777" w:rsidR="00B76D26" w:rsidRDefault="00E1262A">
      <w:r>
        <w:t xml:space="preserve">Response Protocol: Mechanisms in place to respond to GBV/SEA/SH and VAC incidents. </w:t>
      </w:r>
    </w:p>
    <w:p w14:paraId="72A5DCB4" w14:textId="77777777" w:rsidR="00B76D26" w:rsidRDefault="00E1262A">
      <w:r>
        <w:lastRenderedPageBreak/>
        <w:t xml:space="preserve">Child sexual solicitation: This behavior allows an abuser to gain a child's trust for sexual purposes. This allows an offender to establish a relationship of trust with the child and then seek to sexualize that relationship. </w:t>
      </w:r>
    </w:p>
    <w:p w14:paraId="6010E5D1" w14:textId="77777777" w:rsidR="00B76D26" w:rsidRDefault="00E1262A">
      <w:pPr>
        <w:spacing w:after="0" w:line="240" w:lineRule="auto"/>
        <w:ind w:left="290" w:firstLine="0"/>
        <w:jc w:val="left"/>
      </w:pPr>
      <w:r>
        <w:t xml:space="preserve"> </w:t>
      </w:r>
    </w:p>
    <w:p w14:paraId="034D69A8" w14:textId="77777777" w:rsidR="00B76D26" w:rsidRDefault="00E1262A">
      <w:r>
        <w:t xml:space="preserve">Online child solicitation: This involves sending electronic messages with indecent content to a recipient the sender believes to be a minor, with the intention of inducing the recipient to engage in or submit to sexual activity. </w:t>
      </w:r>
    </w:p>
    <w:p w14:paraId="4BDB06A1" w14:textId="77777777" w:rsidR="00B76D26" w:rsidRDefault="00E1262A">
      <w:r>
        <w:rPr>
          <w:b/>
        </w:rPr>
        <w:t>Survivors:</w:t>
      </w:r>
      <w:r>
        <w:t xml:space="preserve"> Individuals negatively affected by GBV/SEA/SH or VAC. Women, men, and children can be survivors of GBV/SEA/SH; only children can be survivors of VAC. </w:t>
      </w:r>
    </w:p>
    <w:p w14:paraId="2C9A3BF6" w14:textId="77777777" w:rsidR="00B76D26" w:rsidRDefault="00E1262A">
      <w:r>
        <w:t xml:space="preserve">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 </w:t>
      </w:r>
    </w:p>
    <w:p w14:paraId="33FB254F" w14:textId="77777777" w:rsidR="00B76D26" w:rsidRDefault="00E1262A">
      <w:r>
        <w:t xml:space="preserve">The six main types of GBV are: </w:t>
      </w:r>
    </w:p>
    <w:p w14:paraId="44D3127A" w14:textId="77777777" w:rsidR="00B76D26" w:rsidRDefault="00E1262A" w:rsidP="00FF4574">
      <w:pPr>
        <w:numPr>
          <w:ilvl w:val="0"/>
          <w:numId w:val="47"/>
        </w:numPr>
        <w:ind w:left="423" w:hanging="140"/>
      </w:pPr>
      <w:r>
        <w:t xml:space="preserve">Rape: Non-consensual penetration (however slight) of the vagina, anus, or mouth with a penis, other body part, or an object. </w:t>
      </w:r>
    </w:p>
    <w:p w14:paraId="7078B6CC" w14:textId="77777777" w:rsidR="00B76D26" w:rsidRDefault="00E1262A" w:rsidP="00FF4574">
      <w:pPr>
        <w:numPr>
          <w:ilvl w:val="0"/>
          <w:numId w:val="47"/>
        </w:numPr>
        <w:ind w:left="423" w:hanging="140"/>
      </w:pPr>
      <w:r>
        <w:t xml:space="preserve">Sexual assault: Any form of non-consensual sexual contact, even if it does not result in penetration. Examples include attempted rape, as well as unwanted kissing, fondling, or touching of the genitals and buttocks. 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 - Physical assault: An act of physical violence that is not sexual in nature. Examples: hitting, slapping, strangling, hurting, shoving, burning, shaking, shooting or using a weapon, acid attack, or any other act that causes pain, physical discomfort, or injury. </w:t>
      </w:r>
    </w:p>
    <w:p w14:paraId="6209A033" w14:textId="77777777" w:rsidR="00B76D26" w:rsidRDefault="00E1262A" w:rsidP="00FF4574">
      <w:pPr>
        <w:numPr>
          <w:ilvl w:val="0"/>
          <w:numId w:val="47"/>
        </w:numPr>
        <w:ind w:left="423" w:hanging="140"/>
      </w:pPr>
      <w:r>
        <w:t xml:space="preserve">Forced marriage: the marriage of an individual against their will. </w:t>
      </w:r>
    </w:p>
    <w:p w14:paraId="2653BA8B" w14:textId="77777777" w:rsidR="00B76D26" w:rsidRDefault="00E1262A" w:rsidP="00FF4574">
      <w:pPr>
        <w:numPr>
          <w:ilvl w:val="0"/>
          <w:numId w:val="47"/>
        </w:numPr>
        <w:ind w:left="423" w:hanging="140"/>
      </w:pPr>
      <w:r>
        <w:t xml:space="preserve">Deprivation of resources, opportunities, or services: deprivation of legitimate access to economic resources/assets or livelihoods, education, health, or other social services. </w:t>
      </w:r>
    </w:p>
    <w:p w14:paraId="75281D31" w14:textId="77777777" w:rsidR="00B76D26" w:rsidRDefault="00E1262A" w:rsidP="00FF4574">
      <w:pPr>
        <w:numPr>
          <w:ilvl w:val="0"/>
          <w:numId w:val="47"/>
        </w:numPr>
        <w:ind w:left="423" w:hanging="140"/>
      </w:pPr>
      <w:r>
        <w:t xml:space="preserve">Psychological/emotional abuse: the infliction of mental or emotional pain or harm. Examples: threats of physical or sexual violence, intimidation, humiliation, enforced isolation, harassment, stalking, unwanted solicitation, remarks, destruction of cherished possessions, etc. </w:t>
      </w:r>
    </w:p>
    <w:p w14:paraId="1EF4D192" w14:textId="77777777" w:rsidR="00B76D26" w:rsidRDefault="00E1262A" w:rsidP="00FF4574">
      <w:pPr>
        <w:numPr>
          <w:ilvl w:val="0"/>
          <w:numId w:val="47"/>
        </w:numPr>
        <w:ind w:left="423" w:hanging="140"/>
      </w:pPr>
      <w:r>
        <w:t xml:space="preserve">Child: a term used interchangeably with the term "minor," which refers to a person under the age of 18. This is in accordance with Article 1 of the United Nations Convention on the Rights of the Child. 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w:t>
      </w:r>
    </w:p>
    <w:p w14:paraId="31188FC1" w14:textId="77777777" w:rsidR="00B76D26" w:rsidRDefault="00E1262A">
      <w:pPr>
        <w:ind w:left="106" w:right="124"/>
      </w:pPr>
      <w:r>
        <w:t xml:space="preserve">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 </w:t>
      </w:r>
    </w:p>
    <w:p w14:paraId="164F9E0E" w14:textId="77777777" w:rsidR="00B76D26" w:rsidRDefault="00E1262A">
      <w:pPr>
        <w:spacing w:after="0" w:line="240" w:lineRule="auto"/>
        <w:ind w:left="110" w:firstLine="0"/>
        <w:jc w:val="left"/>
      </w:pPr>
      <w:r>
        <w:t xml:space="preserve"> </w:t>
      </w:r>
    </w:p>
    <w:p w14:paraId="076F48BF" w14:textId="77777777" w:rsidR="00B76D26" w:rsidRDefault="00E1262A">
      <w:pPr>
        <w:ind w:left="106" w:right="126"/>
      </w:pPr>
      <w:r>
        <w:t xml:space="preserve">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w:t>
      </w:r>
      <w:r>
        <w:lastRenderedPageBreak/>
        <w:t xml:space="preserve">sexual exploitation, forced labor or services, slavery or practices similar to slavery, servitude, or the removal of organs. </w:t>
      </w:r>
    </w:p>
    <w:p w14:paraId="534669B4" w14:textId="77777777" w:rsidR="00B76D26" w:rsidRDefault="00E1262A">
      <w:pPr>
        <w:spacing w:after="12" w:line="237" w:lineRule="auto"/>
        <w:ind w:left="113"/>
      </w:pPr>
      <w:r>
        <w:rPr>
          <w:b/>
        </w:rPr>
        <w:t xml:space="preserve">PRINCIPLES, MORAL VALUES, ETHICS, AND ATTITUDES TO BE RESPECTED </w:t>
      </w:r>
    </w:p>
    <w:p w14:paraId="4F51FF92" w14:textId="77777777" w:rsidR="00B76D26" w:rsidRDefault="00E1262A">
      <w:pPr>
        <w:ind w:left="106" w:right="126"/>
      </w:pPr>
      <w:r>
        <w:t xml:space="preserve">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 </w:t>
      </w:r>
    </w:p>
    <w:p w14:paraId="17C6746F" w14:textId="77777777" w:rsidR="00B76D26" w:rsidRDefault="00E1262A">
      <w:pPr>
        <w:ind w:left="106" w:right="126"/>
      </w:pPr>
      <w:r>
        <w:t xml:space="preserve">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 </w:t>
      </w:r>
    </w:p>
    <w:p w14:paraId="336D8B7C" w14:textId="77777777" w:rsidR="00B76D26" w:rsidRDefault="00E1262A" w:rsidP="00FF4574">
      <w:pPr>
        <w:numPr>
          <w:ilvl w:val="0"/>
          <w:numId w:val="48"/>
        </w:numPr>
        <w:ind w:right="124"/>
      </w:pPr>
      <w:r>
        <w:t xml:space="preserve">Any act of sexual harassment, or inappropriate, harassing, threatening, abusive, sexually provocative, degrading, or culturally inappropriate language or behavior. </w:t>
      </w:r>
    </w:p>
    <w:p w14:paraId="0C8CE0A1" w14:textId="77777777" w:rsidR="00B76D26" w:rsidRDefault="00E1262A" w:rsidP="00FF4574">
      <w:pPr>
        <w:numPr>
          <w:ilvl w:val="0"/>
          <w:numId w:val="48"/>
        </w:numPr>
        <w:ind w:right="124"/>
      </w:pPr>
      <w:r>
        <w:t xml:space="preserve">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 </w:t>
      </w:r>
    </w:p>
    <w:p w14:paraId="13922608" w14:textId="77777777" w:rsidR="00B76D26" w:rsidRDefault="00E1262A">
      <w:pPr>
        <w:ind w:left="106" w:right="129"/>
      </w:pPr>
      <w:r>
        <w:t xml:space="preserve">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 </w:t>
      </w:r>
    </w:p>
    <w:p w14:paraId="68C9B474" w14:textId="77777777" w:rsidR="00B76D26" w:rsidRDefault="00E1262A">
      <w:pPr>
        <w:spacing w:after="0" w:line="240" w:lineRule="auto"/>
        <w:ind w:left="110" w:firstLine="0"/>
        <w:jc w:val="left"/>
      </w:pPr>
      <w:r>
        <w:t xml:space="preserve"> </w:t>
      </w:r>
    </w:p>
    <w:p w14:paraId="1D1CC526" w14:textId="77777777" w:rsidR="00B76D26" w:rsidRDefault="00E1262A">
      <w:pPr>
        <w:ind w:left="106" w:right="127"/>
      </w:pPr>
      <w:r>
        <w:t xml:space="preserve">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 In addition, any repeated act of harassment that has the purpose or effect of degrading working conditions likely to violate rights and dignity, harm physical health, or compromise professional future will be subject to disciplinary action. </w:t>
      </w:r>
    </w:p>
    <w:p w14:paraId="73C3F1B5" w14:textId="77777777" w:rsidR="00B76D26" w:rsidRDefault="00E1262A">
      <w:pPr>
        <w:ind w:left="106" w:right="126"/>
      </w:pPr>
      <w:r>
        <w:t xml:space="preserve">Finally, no employee may be disciplined, dismissed, or subjected to discriminatory measures for having undergone or refused to undergo the acts or behaviors defined above, or for having witnessed such acts or behaviors, reported them, or reported them to their superiors. </w:t>
      </w:r>
    </w:p>
    <w:p w14:paraId="3F1CA1B8" w14:textId="77777777" w:rsidR="00B76D26" w:rsidRDefault="00E1262A">
      <w:pPr>
        <w:spacing w:after="0" w:line="240" w:lineRule="auto"/>
        <w:ind w:left="110" w:firstLine="0"/>
        <w:jc w:val="left"/>
      </w:pPr>
      <w:r>
        <w:t xml:space="preserve"> </w:t>
      </w:r>
    </w:p>
    <w:p w14:paraId="4874D826" w14:textId="77777777" w:rsidR="00B76D26" w:rsidRDefault="00E1262A">
      <w:r>
        <w:t xml:space="preserve">General </w:t>
      </w:r>
    </w:p>
    <w:p w14:paraId="45950E82" w14:textId="77777777" w:rsidR="00B76D26" w:rsidRDefault="00E1262A" w:rsidP="00FF4574">
      <w:pPr>
        <w:numPr>
          <w:ilvl w:val="0"/>
          <w:numId w:val="49"/>
        </w:numPr>
        <w:ind w:left="423" w:hanging="140"/>
      </w:pPr>
      <w:r>
        <w:t xml:space="preserve">The company—and consequently all employees, partners, representatives, subcontractors, and suppliers—is committed to complying with all national laws, rules, and regulations specific to environmental, social, and GBV standards. </w:t>
      </w:r>
    </w:p>
    <w:p w14:paraId="025A6FDD" w14:textId="77777777" w:rsidR="00B76D26" w:rsidRDefault="00E1262A" w:rsidP="00FF4574">
      <w:pPr>
        <w:numPr>
          <w:ilvl w:val="0"/>
          <w:numId w:val="49"/>
        </w:numPr>
        <w:ind w:left="423" w:hanging="140"/>
      </w:pPr>
      <w:r>
        <w:t xml:space="preserve">The company is committed to fully implementing its "Environmental and Social Management Plan" (PGESE). </w:t>
      </w:r>
    </w:p>
    <w:p w14:paraId="62823492" w14:textId="77777777" w:rsidR="00B76D26" w:rsidRDefault="00E1262A" w:rsidP="00FF4574">
      <w:pPr>
        <w:numPr>
          <w:ilvl w:val="0"/>
          <w:numId w:val="49"/>
        </w:numPr>
        <w:ind w:left="423" w:hanging="140"/>
      </w:pPr>
      <w:r>
        <w:t xml:space="preserve">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 </w:t>
      </w:r>
    </w:p>
    <w:p w14:paraId="3827A33A" w14:textId="77777777" w:rsidR="00B76D26" w:rsidRDefault="00E1262A" w:rsidP="00FF4574">
      <w:pPr>
        <w:numPr>
          <w:ilvl w:val="0"/>
          <w:numId w:val="49"/>
        </w:numPr>
        <w:ind w:left="423" w:hanging="140"/>
      </w:pPr>
      <w:r>
        <w:t xml:space="preserve">The Company ensures that interactions with members of the local community are conducted with respect and without discrimination. </w:t>
      </w:r>
    </w:p>
    <w:p w14:paraId="63ADBEE9" w14:textId="77777777" w:rsidR="00B76D26" w:rsidRDefault="00E1262A" w:rsidP="00FF4574">
      <w:pPr>
        <w:numPr>
          <w:ilvl w:val="0"/>
          <w:numId w:val="49"/>
        </w:numPr>
        <w:ind w:left="423" w:hanging="140"/>
      </w:pPr>
      <w:r>
        <w:t xml:space="preserve">Language and behavior that is demeaning, threatening, harassing, abusive, inappropriate, or culturally or sexually inflammatory are prohibited among all Company employees, associates, and representatives, including subcontractors and suppliers. </w:t>
      </w:r>
    </w:p>
    <w:p w14:paraId="1B81DE7E" w14:textId="77777777" w:rsidR="00B76D26" w:rsidRDefault="00E1262A" w:rsidP="00FF4574">
      <w:pPr>
        <w:numPr>
          <w:ilvl w:val="0"/>
          <w:numId w:val="49"/>
        </w:numPr>
        <w:ind w:left="423" w:hanging="140"/>
      </w:pPr>
      <w:r>
        <w:t xml:space="preserve">The Company will follow all reasonable work instructions (including those regarding environmental and social standards). </w:t>
      </w:r>
    </w:p>
    <w:p w14:paraId="60414630" w14:textId="77777777" w:rsidR="00B76D26" w:rsidRDefault="00E1262A" w:rsidP="00FF4574">
      <w:pPr>
        <w:numPr>
          <w:ilvl w:val="0"/>
          <w:numId w:val="49"/>
        </w:numPr>
        <w:ind w:left="423" w:hanging="140"/>
      </w:pPr>
      <w:r>
        <w:lastRenderedPageBreak/>
        <w:t xml:space="preserve">The company will protect property and ensure its proper use (for example, prohibit theft, negligence or waste). </w:t>
      </w:r>
    </w:p>
    <w:p w14:paraId="432E850A" w14:textId="77777777" w:rsidR="00B76D26" w:rsidRDefault="00E1262A">
      <w:r>
        <w:t xml:space="preserve">Health and Safety </w:t>
      </w:r>
    </w:p>
    <w:p w14:paraId="6AB2B629" w14:textId="77777777" w:rsidR="00B76D26" w:rsidRDefault="00E1262A">
      <w:r>
        <w:t xml:space="preserve">The Company will ensure that the project's Occupational Health and Safety (OHS) management plan is effectively implemented by Company personnel, as well as subcontractors and suppliers. </w:t>
      </w:r>
    </w:p>
    <w:p w14:paraId="65032174" w14:textId="77777777" w:rsidR="00B76D26" w:rsidRDefault="00E1262A">
      <w:pPr>
        <w:spacing w:after="0" w:line="240" w:lineRule="auto"/>
        <w:ind w:left="290" w:firstLine="0"/>
        <w:jc w:val="left"/>
      </w:pPr>
      <w:r>
        <w:t xml:space="preserve"> </w:t>
      </w:r>
    </w:p>
    <w:p w14:paraId="442741D2" w14:textId="77777777" w:rsidR="00B76D26" w:rsidRDefault="00E1262A">
      <w:r>
        <w:t xml:space="preserve">The Company will ensure that all personnel on the construction site wear the appropriate Personal Protective Equipment (PPE) as prescribed, to prevent avoidable accidents and to report conditions or practices that pose a safety risk or threaten the environment. </w:t>
      </w:r>
    </w:p>
    <w:p w14:paraId="3114F799" w14:textId="77777777" w:rsidR="00B76D26" w:rsidRDefault="00E1262A">
      <w:r>
        <w:t xml:space="preserve">The Company will: </w:t>
      </w:r>
    </w:p>
    <w:p w14:paraId="0C6B680D" w14:textId="77777777" w:rsidR="00B76D26" w:rsidRDefault="00E1262A" w:rsidP="00FF4574">
      <w:pPr>
        <w:numPr>
          <w:ilvl w:val="0"/>
          <w:numId w:val="49"/>
        </w:numPr>
        <w:ind w:left="423" w:hanging="140"/>
      </w:pPr>
      <w:r>
        <w:t xml:space="preserve">Prohibit the consumption of alcohol while working; </w:t>
      </w:r>
    </w:p>
    <w:p w14:paraId="0F83686F" w14:textId="77777777" w:rsidR="00B76D26" w:rsidRDefault="00E1262A" w:rsidP="00FF4574">
      <w:pPr>
        <w:numPr>
          <w:ilvl w:val="0"/>
          <w:numId w:val="49"/>
        </w:numPr>
        <w:ind w:left="423" w:hanging="140"/>
      </w:pPr>
      <w:r>
        <w:t xml:space="preserve">Prohibit the use of narcotics or other substances that may impair one's ability to function at any time. The Company will ensure that adequate sanitation facilities (licensed, clean, and gender-sensitive) are available to workers on the site and in all project worker accommodations. </w:t>
      </w:r>
    </w:p>
    <w:p w14:paraId="3F4A1628" w14:textId="77777777" w:rsidR="00B76D26" w:rsidRDefault="00E1262A">
      <w:pPr>
        <w:spacing w:after="0" w:line="240" w:lineRule="auto"/>
        <w:ind w:left="290" w:firstLine="0"/>
        <w:jc w:val="left"/>
      </w:pPr>
      <w:r>
        <w:t xml:space="preserve"> </w:t>
      </w:r>
    </w:p>
    <w:p w14:paraId="1840E057" w14:textId="77777777" w:rsidR="00B76D26" w:rsidRDefault="00E1262A">
      <w:r>
        <w:t xml:space="preserve">Gender-Based Violence and Violence Against Children </w:t>
      </w:r>
    </w:p>
    <w:p w14:paraId="0BEB1AFD" w14:textId="77777777" w:rsidR="00B76D26" w:rsidRDefault="00E1262A">
      <w:r>
        <w:t xml:space="preserve">Acts of GBV/SEA/HS and VAC constitute serious misconduct and may therefore result in sanctions, including penalties and/or dismissal, and, where appropriate, referral to the police for further action. All forms of GBV/SEA/HS and VAC, including the solicitation of children, are unacceptable, whether they occur in the workplace, in the vicinity of the workplace, in worker camps, or in the local community. </w:t>
      </w:r>
    </w:p>
    <w:p w14:paraId="557703EC" w14:textId="77777777" w:rsidR="00B76D26" w:rsidRDefault="00E1262A" w:rsidP="00FF4574">
      <w:pPr>
        <w:numPr>
          <w:ilvl w:val="0"/>
          <w:numId w:val="49"/>
        </w:numPr>
        <w:ind w:left="423" w:hanging="140"/>
      </w:pPr>
      <w:r>
        <w:t xml:space="preserve">Sexual harassment - for example, it is prohibited to make unwanted sexual advances, request sexual favors, or engage in verbal or physical behavior of a sexual nature, including subtle acts. </w:t>
      </w:r>
    </w:p>
    <w:p w14:paraId="51DE4E6C" w14:textId="77777777" w:rsidR="00B76D26" w:rsidRDefault="00E1262A" w:rsidP="00FF4574">
      <w:pPr>
        <w:numPr>
          <w:ilvl w:val="0"/>
          <w:numId w:val="49"/>
        </w:numPr>
        <w:ind w:left="423" w:hanging="140"/>
      </w:pPr>
      <w:r>
        <w:t xml:space="preserve">Sexual favors - for example, it is prohibited to promise or perform favors conditional on sexual acts, or other forms of humiliating, degrading, or exploitative behavior. </w:t>
      </w:r>
    </w:p>
    <w:p w14:paraId="58736F55" w14:textId="77777777" w:rsidR="00B76D26" w:rsidRDefault="00E1262A">
      <w:r>
        <w:t xml:space="preserve">Any sexual contact or activity with children under the age of 18, including through digital media, is prohibited. Lack of awareness of the child's age cannot be used as a defense. The child's consent also cannot be used as a defense or excuse. </w:t>
      </w:r>
    </w:p>
    <w:p w14:paraId="5F82F182" w14:textId="77777777" w:rsidR="00B76D26" w:rsidRDefault="00E1262A">
      <w:r>
        <w:t xml:space="preserve">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 </w:t>
      </w:r>
    </w:p>
    <w:p w14:paraId="3D77FC11" w14:textId="77777777" w:rsidR="00B76D26" w:rsidRDefault="00E1262A">
      <w:pPr>
        <w:ind w:left="106" w:right="124"/>
      </w:pPr>
      <w:r>
        <w:t xml:space="preserve">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 </w:t>
      </w:r>
    </w:p>
    <w:p w14:paraId="3F0DEAF9" w14:textId="77777777" w:rsidR="00B76D26" w:rsidRDefault="00E1262A">
      <w:pPr>
        <w:ind w:left="106" w:right="124"/>
      </w:pPr>
      <w:r>
        <w:t xml:space="preserve">Managers are required to report and respond to suspected or actual acts of GBV/SEA/HSV and/or VAC, as they are responsible for upholding the company's commitments and holding their direct reports accountable for these acts. </w:t>
      </w:r>
    </w:p>
    <w:p w14:paraId="13FC2149" w14:textId="77777777" w:rsidR="00B76D26" w:rsidRDefault="00E1262A">
      <w:pPr>
        <w:ind w:left="106"/>
      </w:pPr>
      <w:r>
        <w:t xml:space="preserve">Managers will ensure that no retaliatory actions (suspension or other sanctions) are taken against individuals who report suspected or actual acts of GBV/SEA/HSV/VC. </w:t>
      </w:r>
    </w:p>
    <w:p w14:paraId="4A95A44B" w14:textId="77777777" w:rsidR="00B76D26" w:rsidRDefault="00E1262A">
      <w:pPr>
        <w:ind w:left="113"/>
      </w:pPr>
      <w:r>
        <w:t xml:space="preserve">III.1.5. Implementation </w:t>
      </w:r>
    </w:p>
    <w:p w14:paraId="69CCA29E" w14:textId="77777777" w:rsidR="00B76D26" w:rsidRDefault="00E1262A">
      <w:pPr>
        <w:ind w:left="106"/>
      </w:pPr>
      <w:r>
        <w:t xml:space="preserve">1. To ensure that the principles set out above are effectively implemented, the company undertakes to ensure that: </w:t>
      </w:r>
    </w:p>
    <w:p w14:paraId="6A876B47" w14:textId="77777777" w:rsidR="00B76D26" w:rsidRDefault="00E1262A" w:rsidP="00FF4574">
      <w:pPr>
        <w:numPr>
          <w:ilvl w:val="0"/>
          <w:numId w:val="50"/>
        </w:numPr>
        <w:ind w:right="127" w:hanging="175"/>
      </w:pPr>
      <w:r>
        <w:t xml:space="preserve">All managers sign the project's "Manager Code of Conduct," which details their responsibilities and involves implementing the company's commitments and enforcing the obligations of the "Individual Code of Conduct." </w:t>
      </w:r>
    </w:p>
    <w:p w14:paraId="682B6180" w14:textId="77777777" w:rsidR="00B76D26" w:rsidRDefault="00E1262A" w:rsidP="00FF4574">
      <w:pPr>
        <w:numPr>
          <w:ilvl w:val="0"/>
          <w:numId w:val="50"/>
        </w:numPr>
        <w:ind w:right="127" w:hanging="175"/>
      </w:pPr>
      <w:r>
        <w:lastRenderedPageBreak/>
        <w:t xml:space="preserve">All employees sign the project's "Individual Code of Conduct," confirming their commitment to complying with ESHS and OHS standards and not being perpetrators or accomplices of GBV/SEA/HS or VAC. </w:t>
      </w:r>
    </w:p>
    <w:p w14:paraId="63485C1E" w14:textId="77777777" w:rsidR="00B76D26" w:rsidRDefault="00E1262A" w:rsidP="00FF4574">
      <w:pPr>
        <w:numPr>
          <w:ilvl w:val="0"/>
          <w:numId w:val="50"/>
        </w:numPr>
        <w:ind w:right="127" w:hanging="175"/>
      </w:pPr>
      <w:r>
        <w:t xml:space="preserve">The company and individual Codes of Conduct must be prominently displayed in worker camps, offices, and public areas of the workplace. Examples of these areas include site waiting, rest, and reception areas, canteens, and health centers. </w:t>
      </w:r>
    </w:p>
    <w:p w14:paraId="6A02C4F6" w14:textId="77777777" w:rsidR="00B76D26" w:rsidRDefault="00E1262A" w:rsidP="00FF4574">
      <w:pPr>
        <w:numPr>
          <w:ilvl w:val="0"/>
          <w:numId w:val="50"/>
        </w:numPr>
        <w:ind w:right="127" w:hanging="175"/>
      </w:pPr>
      <w:r>
        <w:t xml:space="preserve">Posted and distributed copies of the Company Code of Conduct and the Individual Code of Conduct must be translated into both official languages and in formats understandable by individuals with limited or no reading skills in the official languages. </w:t>
      </w:r>
    </w:p>
    <w:p w14:paraId="074AF7F3" w14:textId="77777777" w:rsidR="00B76D26" w:rsidRDefault="00E1262A" w:rsidP="00FF4574">
      <w:pPr>
        <w:numPr>
          <w:ilvl w:val="0"/>
          <w:numId w:val="50"/>
        </w:numPr>
        <w:ind w:right="127" w:hanging="175"/>
      </w:pPr>
      <w:r>
        <w:t xml:space="preserve">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 </w:t>
      </w:r>
    </w:p>
    <w:p w14:paraId="6216CBF0" w14:textId="77777777" w:rsidR="00B76D26" w:rsidRDefault="00E1262A">
      <w:pPr>
        <w:spacing w:after="0" w:line="240" w:lineRule="auto"/>
        <w:ind w:left="110" w:firstLine="0"/>
        <w:jc w:val="left"/>
      </w:pPr>
      <w:r>
        <w:t xml:space="preserve"> </w:t>
      </w:r>
    </w:p>
    <w:p w14:paraId="1F9AABE7" w14:textId="77777777" w:rsidR="00B76D26" w:rsidRDefault="00E1262A">
      <w:pPr>
        <w:ind w:left="106"/>
      </w:pPr>
      <w:r>
        <w:t xml:space="preserve">In consultation with the Compliance Team (CT), an effective Action Plan must be developed, including at least the following provisions: </w:t>
      </w:r>
    </w:p>
    <w:p w14:paraId="0BC17E1C" w14:textId="77777777" w:rsidR="00B76D26" w:rsidRDefault="00E1262A" w:rsidP="00FF4574">
      <w:pPr>
        <w:numPr>
          <w:ilvl w:val="0"/>
          <w:numId w:val="50"/>
        </w:numPr>
        <w:ind w:right="127" w:hanging="175"/>
      </w:pPr>
      <w:r>
        <w:t xml:space="preserve">The GBV/SEA/SM and VAC Incident Allegations Procedure: to report GBV/SEA/SM and VAC </w:t>
      </w:r>
    </w:p>
    <w:p w14:paraId="190FACB3" w14:textId="77777777" w:rsidR="00B76D26" w:rsidRDefault="00E1262A">
      <w:pPr>
        <w:ind w:left="106"/>
      </w:pPr>
      <w:r>
        <w:t xml:space="preserve">incidents through the Complaints/Grievances Management Mechanism; </w:t>
      </w:r>
    </w:p>
    <w:p w14:paraId="09610F2B" w14:textId="77777777" w:rsidR="00B76D26" w:rsidRDefault="00E1262A" w:rsidP="00FF4574">
      <w:pPr>
        <w:numPr>
          <w:ilvl w:val="0"/>
          <w:numId w:val="50"/>
        </w:numPr>
        <w:ind w:right="127" w:hanging="175"/>
      </w:pPr>
      <w:r>
        <w:t xml:space="preserve">Accountability and Confidentiality Measures: to protect the privacy of all concerned; </w:t>
      </w:r>
    </w:p>
    <w:p w14:paraId="6B8FAAAD" w14:textId="77777777" w:rsidR="00B76D26" w:rsidRDefault="00E1262A" w:rsidP="00FF4574">
      <w:pPr>
        <w:numPr>
          <w:ilvl w:val="0"/>
          <w:numId w:val="50"/>
        </w:numPr>
        <w:ind w:right="127" w:hanging="175"/>
      </w:pPr>
      <w:r>
        <w:t xml:space="preserve">The Response Protocol: applicable to survivors and perpetrators of GBV/SEA/SM and VAC. </w:t>
      </w:r>
    </w:p>
    <w:p w14:paraId="0193A8AF" w14:textId="77777777" w:rsidR="00B76D26" w:rsidRDefault="00E1262A">
      <w:pPr>
        <w:spacing w:after="0" w:line="240" w:lineRule="auto"/>
        <w:ind w:left="110" w:firstLine="0"/>
        <w:jc w:val="left"/>
      </w:pPr>
      <w:r>
        <w:t xml:space="preserve"> </w:t>
      </w:r>
    </w:p>
    <w:p w14:paraId="18BB028A" w14:textId="77777777" w:rsidR="00B76D26" w:rsidRDefault="00E1262A">
      <w:pPr>
        <w:ind w:left="106" w:right="128"/>
      </w:pPr>
      <w:r>
        <w:t xml:space="preserve">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 </w:t>
      </w:r>
    </w:p>
    <w:p w14:paraId="595D2E1E" w14:textId="77777777" w:rsidR="00B76D26" w:rsidRDefault="00E1262A">
      <w:pPr>
        <w:ind w:left="106" w:right="124"/>
      </w:pPr>
      <w:r>
        <w:t xml:space="preserve">All employees must complete a mandatory training course once a month throughout the contract period, beginning with an initial training session upon commissioning before work begins, to reinforce their understanding of the project's ESHS and OHS, GBV/SEA/HS and VCE standards. </w:t>
      </w:r>
    </w:p>
    <w:p w14:paraId="66BF0CE6" w14:textId="77777777" w:rsidR="00B76D26" w:rsidRDefault="00E1262A">
      <w:pPr>
        <w:ind w:left="113"/>
      </w:pPr>
      <w:r>
        <w:t xml:space="preserve">2. Ensure that: </w:t>
      </w:r>
    </w:p>
    <w:p w14:paraId="4A5ECD8A" w14:textId="77777777" w:rsidR="00B76D26" w:rsidRDefault="00E1262A" w:rsidP="00FF4574">
      <w:pPr>
        <w:numPr>
          <w:ilvl w:val="0"/>
          <w:numId w:val="51"/>
        </w:numPr>
        <w:ind w:left="487" w:hanging="204"/>
      </w:pPr>
      <w:r>
        <w:t xml:space="preserve">Staff lists and signed copies of the code of conduct are provided to the project's Human Resources </w:t>
      </w:r>
    </w:p>
    <w:p w14:paraId="31FFF5E2" w14:textId="77777777" w:rsidR="00B76D26" w:rsidRDefault="00E1262A">
      <w:r>
        <w:t xml:space="preserve">officers; </w:t>
      </w:r>
    </w:p>
    <w:p w14:paraId="4388B545" w14:textId="77777777" w:rsidR="00B76D26" w:rsidRDefault="00E1262A" w:rsidP="00FF4574">
      <w:pPr>
        <w:numPr>
          <w:ilvl w:val="0"/>
          <w:numId w:val="51"/>
        </w:numPr>
        <w:ind w:left="487" w:hanging="204"/>
      </w:pPr>
      <w:r>
        <w:t xml:space="preserve">Staff participate in capacity-building sessions for the implementation of the code of conduct; iii. A reporting mechanism for GBV, SEA, and SH incidents is established and that staff have access to </w:t>
      </w:r>
    </w:p>
    <w:p w14:paraId="6E9EED8F" w14:textId="77777777" w:rsidR="00B76D26" w:rsidRDefault="00E1262A">
      <w:r>
        <w:t xml:space="preserve">it in complete confidentiality and security; </w:t>
      </w:r>
    </w:p>
    <w:p w14:paraId="620C6A74" w14:textId="77777777" w:rsidR="00B76D26" w:rsidRDefault="00E1262A" w:rsidP="00FF4574">
      <w:pPr>
        <w:numPr>
          <w:ilvl w:val="0"/>
          <w:numId w:val="52"/>
        </w:numPr>
        <w:ind w:hanging="326"/>
      </w:pPr>
      <w:r>
        <w:t xml:space="preserve">Staff are encouraged to report incidents of GBV, SEA, and SH to the relevant structures or GBV </w:t>
      </w:r>
    </w:p>
    <w:p w14:paraId="115CC660" w14:textId="77777777" w:rsidR="00B76D26" w:rsidRDefault="00E1262A">
      <w:r>
        <w:t xml:space="preserve">focal points as defined by the MGP; </w:t>
      </w:r>
    </w:p>
    <w:p w14:paraId="2F33095F" w14:textId="77777777" w:rsidR="00B76D26" w:rsidRDefault="00E1262A" w:rsidP="00FF4574">
      <w:pPr>
        <w:numPr>
          <w:ilvl w:val="0"/>
          <w:numId w:val="52"/>
        </w:numPr>
        <w:ind w:hanging="326"/>
      </w:pPr>
      <w:r>
        <w:t xml:space="preserve">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 </w:t>
      </w:r>
      <w:proofErr w:type="spellStart"/>
      <w:r>
        <w:t>i</w:t>
      </w:r>
      <w:proofErr w:type="spellEnd"/>
      <w:r>
        <w:t xml:space="preserve">. Include as an annex the Codes of Conduct on GBV, SEA, and SH standards; ii. Include appropriate language requiring these contracting entities and contracted individuals, as well </w:t>
      </w:r>
    </w:p>
    <w:p w14:paraId="53FB59B4" w14:textId="77777777" w:rsidR="00B76D26" w:rsidRDefault="00E1262A">
      <w:r>
        <w:t xml:space="preserve">as their employees and volunteers, to comply with the Code of Conduct; </w:t>
      </w:r>
    </w:p>
    <w:p w14:paraId="6CAD2036" w14:textId="77777777" w:rsidR="00B76D26" w:rsidRDefault="00E1262A">
      <w:r>
        <w:t xml:space="preserve">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w:t>
      </w:r>
      <w:r>
        <w:lastRenderedPageBreak/>
        <w:t xml:space="preserve">related to GBV, SEA, and SH, through the awareness-raising strategy outlined in the GBV, SEA, and SH Action Plan. </w:t>
      </w:r>
    </w:p>
    <w:p w14:paraId="48B99EF1" w14:textId="77777777" w:rsidR="00B76D26" w:rsidRDefault="00E1262A">
      <w:r>
        <w:t xml:space="preserve">5. Ensure that any GBV, SEA, and SH issues warranting sanction are immediately reported to the World Bank via the project coordination unit (within 48 hours), while guaranteeing the anonymity of the survivor and the alleged perpetrator. </w:t>
      </w:r>
    </w:p>
    <w:p w14:paraId="14136FFA" w14:textId="77777777" w:rsidR="00B76D26" w:rsidRDefault="00E1262A">
      <w:pPr>
        <w:spacing w:after="0" w:line="240" w:lineRule="auto"/>
        <w:ind w:left="290" w:firstLine="0"/>
        <w:jc w:val="left"/>
      </w:pPr>
      <w:r>
        <w:t xml:space="preserve"> </w:t>
      </w:r>
    </w:p>
    <w:p w14:paraId="48BB76ED" w14:textId="77777777" w:rsidR="00B76D26" w:rsidRDefault="00E1262A">
      <w:r>
        <w:t xml:space="preserve">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 </w:t>
      </w:r>
    </w:p>
    <w:p w14:paraId="5ACE4946" w14:textId="77777777" w:rsidR="00B76D26" w:rsidRDefault="00E1262A">
      <w:pPr>
        <w:spacing w:after="0" w:line="240" w:lineRule="auto"/>
        <w:ind w:left="290" w:firstLine="0"/>
        <w:jc w:val="left"/>
      </w:pPr>
      <w:r>
        <w:t xml:space="preserve"> </w:t>
      </w:r>
    </w:p>
    <w:p w14:paraId="36DDE0D7" w14:textId="77777777" w:rsidR="00B76D26" w:rsidRDefault="00E1262A">
      <w:r>
        <w:t xml:space="preserve">Company Name: _______________________________________________________ </w:t>
      </w:r>
    </w:p>
    <w:p w14:paraId="79076CD9" w14:textId="77777777" w:rsidR="00B76D26" w:rsidRDefault="00E1262A">
      <w:pPr>
        <w:spacing w:after="0" w:line="240" w:lineRule="auto"/>
        <w:ind w:left="290" w:firstLine="0"/>
        <w:jc w:val="left"/>
      </w:pPr>
      <w:r>
        <w:t xml:space="preserve"> </w:t>
      </w:r>
    </w:p>
    <w:p w14:paraId="2CE7AB62" w14:textId="77777777" w:rsidR="00B76D26" w:rsidRDefault="00E1262A">
      <w:r>
        <w:t xml:space="preserve">Signature: _______________________________________________________ </w:t>
      </w:r>
    </w:p>
    <w:p w14:paraId="4EA68D77" w14:textId="77777777" w:rsidR="00B76D26" w:rsidRDefault="00E1262A">
      <w:pPr>
        <w:spacing w:after="0" w:line="240" w:lineRule="auto"/>
        <w:ind w:left="290" w:firstLine="0"/>
        <w:jc w:val="left"/>
      </w:pPr>
      <w:r>
        <w:t xml:space="preserve"> </w:t>
      </w:r>
    </w:p>
    <w:p w14:paraId="668DF747" w14:textId="77777777" w:rsidR="00B76D26" w:rsidRDefault="00E1262A">
      <w:r>
        <w:t xml:space="preserve">Name in letters: _________________________________________________ </w:t>
      </w:r>
    </w:p>
    <w:p w14:paraId="6F5451F5" w14:textId="77777777" w:rsidR="00B76D26" w:rsidRDefault="00E1262A">
      <w:pPr>
        <w:spacing w:after="0" w:line="240" w:lineRule="auto"/>
        <w:ind w:left="290" w:firstLine="0"/>
        <w:jc w:val="left"/>
      </w:pPr>
      <w:r>
        <w:t xml:space="preserve"> </w:t>
      </w:r>
    </w:p>
    <w:p w14:paraId="10D904D1" w14:textId="77777777" w:rsidR="00B76D26" w:rsidRDefault="00E1262A">
      <w:r>
        <w:t xml:space="preserve">Title: _______________________________________________________ </w:t>
      </w:r>
    </w:p>
    <w:p w14:paraId="709A6D1C" w14:textId="77777777" w:rsidR="00B76D26" w:rsidRDefault="00E1262A">
      <w:pPr>
        <w:spacing w:after="0" w:line="240" w:lineRule="auto"/>
        <w:ind w:left="290" w:firstLine="0"/>
        <w:jc w:val="left"/>
      </w:pPr>
      <w:r>
        <w:t xml:space="preserve"> </w:t>
      </w:r>
    </w:p>
    <w:p w14:paraId="6F58CB4C" w14:textId="77777777" w:rsidR="00B76D26" w:rsidRDefault="00E1262A">
      <w:r>
        <w:t xml:space="preserve">Date: _______________________________________________________ </w:t>
      </w:r>
    </w:p>
    <w:p w14:paraId="3C7C13D4" w14:textId="77777777" w:rsidR="00B76D26" w:rsidRDefault="00E1262A">
      <w:pPr>
        <w:spacing w:after="0" w:line="240" w:lineRule="auto"/>
        <w:ind w:left="290" w:firstLine="0"/>
        <w:jc w:val="left"/>
      </w:pPr>
      <w:r>
        <w:t xml:space="preserve"> </w:t>
      </w:r>
    </w:p>
    <w:p w14:paraId="7F11712C" w14:textId="77777777" w:rsidR="00B76D26" w:rsidRDefault="00E1262A">
      <w:pPr>
        <w:spacing w:after="0" w:line="240" w:lineRule="auto"/>
        <w:ind w:left="290" w:firstLine="0"/>
        <w:jc w:val="left"/>
      </w:pPr>
      <w:r>
        <w:t xml:space="preserve"> </w:t>
      </w:r>
    </w:p>
    <w:p w14:paraId="5B2F97EC" w14:textId="77777777" w:rsidR="00B76D26" w:rsidRDefault="00E1262A">
      <w:pPr>
        <w:spacing w:after="0" w:line="240" w:lineRule="auto"/>
        <w:ind w:left="290" w:firstLine="0"/>
        <w:jc w:val="left"/>
      </w:pPr>
      <w:r>
        <w:t xml:space="preserve"> </w:t>
      </w:r>
    </w:p>
    <w:p w14:paraId="4BE42B26" w14:textId="77777777" w:rsidR="00B76D26" w:rsidRDefault="00E1262A">
      <w:pPr>
        <w:spacing w:after="0" w:line="240" w:lineRule="auto"/>
        <w:ind w:left="290" w:firstLine="0"/>
        <w:jc w:val="left"/>
      </w:pPr>
      <w:r>
        <w:t xml:space="preserve"> </w:t>
      </w:r>
    </w:p>
    <w:p w14:paraId="0B5838A9" w14:textId="77777777" w:rsidR="00B76D26" w:rsidRDefault="00E1262A">
      <w:pPr>
        <w:spacing w:after="0" w:line="240" w:lineRule="auto"/>
        <w:ind w:left="290" w:firstLine="0"/>
        <w:jc w:val="left"/>
      </w:pPr>
      <w:r>
        <w:t xml:space="preserve"> </w:t>
      </w:r>
    </w:p>
    <w:p w14:paraId="5282556E" w14:textId="77777777" w:rsidR="00B76D26" w:rsidRDefault="00E1262A">
      <w:pPr>
        <w:spacing w:after="0" w:line="240" w:lineRule="auto"/>
        <w:ind w:left="283" w:firstLine="0"/>
        <w:jc w:val="left"/>
      </w:pPr>
      <w:r>
        <w:t xml:space="preserve"> </w:t>
      </w:r>
    </w:p>
    <w:p w14:paraId="6D1432FA" w14:textId="77777777" w:rsidR="00B76D26" w:rsidRDefault="00E1262A">
      <w:pPr>
        <w:spacing w:after="0" w:line="240" w:lineRule="auto"/>
        <w:ind w:left="283" w:firstLine="0"/>
        <w:jc w:val="left"/>
      </w:pPr>
      <w:r>
        <w:t xml:space="preserve"> </w:t>
      </w:r>
    </w:p>
    <w:p w14:paraId="3AF48EBE" w14:textId="77777777" w:rsidR="00B76D26" w:rsidRDefault="00E1262A">
      <w:pPr>
        <w:spacing w:after="12" w:line="237" w:lineRule="auto"/>
        <w:ind w:left="113"/>
      </w:pPr>
      <w:r>
        <w:rPr>
          <w:b/>
        </w:rPr>
        <w:t xml:space="preserve">(ii) MANAGER'S CODE OF CONDUCT </w:t>
      </w:r>
    </w:p>
    <w:p w14:paraId="5314D47B" w14:textId="77777777" w:rsidR="00B76D26" w:rsidRDefault="00E1262A">
      <w:pPr>
        <w:spacing w:after="12" w:line="237" w:lineRule="auto"/>
        <w:ind w:left="113"/>
      </w:pPr>
      <w:r>
        <w:rPr>
          <w:b/>
        </w:rPr>
        <w:t xml:space="preserve">DEFINITIONS OF TERMS </w:t>
      </w:r>
    </w:p>
    <w:p w14:paraId="61285B22" w14:textId="77777777" w:rsidR="00B76D26" w:rsidRDefault="00E1262A">
      <w:pPr>
        <w:ind w:left="106" w:right="125"/>
      </w:pPr>
      <w:r>
        <w:t xml:space="preserve">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w:t>
      </w:r>
    </w:p>
    <w:p w14:paraId="643D0922" w14:textId="77777777" w:rsidR="00B76D26" w:rsidRDefault="00E1262A">
      <w:pPr>
        <w:spacing w:after="0" w:line="240" w:lineRule="auto"/>
        <w:ind w:left="110" w:firstLine="0"/>
        <w:jc w:val="left"/>
      </w:pPr>
      <w:r>
        <w:t xml:space="preserve"> </w:t>
      </w:r>
    </w:p>
    <w:p w14:paraId="149438C4" w14:textId="77777777" w:rsidR="00B76D26" w:rsidRDefault="00E1262A">
      <w:pPr>
        <w:ind w:left="106" w:right="123"/>
      </w:pPr>
      <w:r>
        <w:t xml:space="preserve">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 </w:t>
      </w:r>
    </w:p>
    <w:p w14:paraId="155281C2" w14:textId="77777777" w:rsidR="00B76D26" w:rsidRDefault="00E1262A">
      <w:pPr>
        <w:spacing w:after="0" w:line="240" w:lineRule="auto"/>
        <w:ind w:left="110" w:firstLine="0"/>
        <w:jc w:val="left"/>
      </w:pPr>
      <w:r>
        <w:lastRenderedPageBreak/>
        <w:t xml:space="preserve"> </w:t>
      </w:r>
    </w:p>
    <w:p w14:paraId="1948BF0E" w14:textId="77777777" w:rsidR="00B76D26" w:rsidRDefault="00E1262A">
      <w:pPr>
        <w:ind w:left="106"/>
      </w:pPr>
      <w:r>
        <w:t xml:space="preserve">Perpetrator/Aggressor: The person(s) who commit(s) or threaten(s) to commit an act(s) of GBV/SEA/HS or VAC. </w:t>
      </w:r>
    </w:p>
    <w:p w14:paraId="16D62BD1" w14:textId="77777777" w:rsidR="00B76D26" w:rsidRDefault="00E1262A">
      <w:pPr>
        <w:spacing w:after="0" w:line="240" w:lineRule="auto"/>
        <w:ind w:left="110" w:firstLine="0"/>
        <w:jc w:val="left"/>
      </w:pPr>
      <w:r>
        <w:t xml:space="preserve"> </w:t>
      </w:r>
    </w:p>
    <w:p w14:paraId="315BBF74" w14:textId="77777777" w:rsidR="00B76D26" w:rsidRDefault="00E1262A">
      <w:pPr>
        <w:ind w:left="113"/>
      </w:pPr>
      <w:r>
        <w:t xml:space="preserve">Survivor(s): The person(s) negatively affected by GBV, SEA, or HS. </w:t>
      </w:r>
    </w:p>
    <w:p w14:paraId="27CC8668" w14:textId="77777777" w:rsidR="00B76D26" w:rsidRDefault="00E1262A">
      <w:pPr>
        <w:spacing w:after="0" w:line="240" w:lineRule="auto"/>
        <w:ind w:left="110" w:firstLine="0"/>
        <w:jc w:val="left"/>
      </w:pPr>
      <w:r>
        <w:t xml:space="preserve"> </w:t>
      </w:r>
    </w:p>
    <w:p w14:paraId="6C4CFF46" w14:textId="77777777" w:rsidR="00B76D26" w:rsidRDefault="00E1262A">
      <w:pPr>
        <w:ind w:left="106"/>
      </w:pPr>
      <w:r>
        <w:t xml:space="preserve">Worksite: The location where infrastructure development work is taking place on behalf of the project. Consulting assignments have the locations/sites where they are carried out as worksite(s). </w:t>
      </w:r>
    </w:p>
    <w:p w14:paraId="60EA02CF" w14:textId="77777777" w:rsidR="00B76D26" w:rsidRDefault="00E1262A">
      <w:pPr>
        <w:spacing w:after="0" w:line="240" w:lineRule="auto"/>
        <w:ind w:left="110" w:firstLine="0"/>
        <w:jc w:val="left"/>
      </w:pPr>
      <w:r>
        <w:t xml:space="preserve"> </w:t>
      </w:r>
    </w:p>
    <w:p w14:paraId="0C7AAC13" w14:textId="77777777" w:rsidR="00B76D26" w:rsidRDefault="00E1262A">
      <w:pPr>
        <w:ind w:left="106" w:right="125"/>
      </w:pPr>
      <w:r>
        <w:t xml:space="preserve">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 </w:t>
      </w:r>
    </w:p>
    <w:p w14:paraId="59280574" w14:textId="77777777" w:rsidR="00B76D26" w:rsidRDefault="00E1262A">
      <w:pPr>
        <w:spacing w:after="0" w:line="240" w:lineRule="auto"/>
        <w:ind w:left="110" w:firstLine="0"/>
        <w:jc w:val="left"/>
      </w:pPr>
      <w:r>
        <w:t xml:space="preserve"> </w:t>
      </w:r>
    </w:p>
    <w:p w14:paraId="6F6627F4" w14:textId="77777777" w:rsidR="00B76D26" w:rsidRDefault="00E1262A">
      <w:pPr>
        <w:ind w:left="106"/>
      </w:pPr>
      <w:r>
        <w:t xml:space="preserve">Consultant: Any organization or individual that has been contracted to provide consulting services for the project and has hired managers and/or employees to perform this work. </w:t>
      </w:r>
    </w:p>
    <w:p w14:paraId="3D179C4C" w14:textId="77777777" w:rsidR="00B76D26" w:rsidRDefault="00E1262A">
      <w:pPr>
        <w:spacing w:after="0" w:line="240" w:lineRule="auto"/>
        <w:ind w:left="110" w:firstLine="0"/>
        <w:jc w:val="left"/>
      </w:pPr>
      <w:r>
        <w:t xml:space="preserve"> </w:t>
      </w:r>
    </w:p>
    <w:p w14:paraId="4DD3F5BC" w14:textId="77777777" w:rsidR="00B76D26" w:rsidRDefault="00E1262A">
      <w:pPr>
        <w:ind w:left="106" w:right="125"/>
      </w:pPr>
      <w:r>
        <w:t xml:space="preserve">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 </w:t>
      </w:r>
    </w:p>
    <w:p w14:paraId="57871D3D" w14:textId="77777777" w:rsidR="00B76D26" w:rsidRDefault="00E1262A">
      <w:pPr>
        <w:spacing w:after="0" w:line="240" w:lineRule="auto"/>
        <w:ind w:left="110" w:firstLine="0"/>
        <w:jc w:val="left"/>
      </w:pPr>
      <w:r>
        <w:t xml:space="preserve"> </w:t>
      </w:r>
    </w:p>
    <w:p w14:paraId="7579953C" w14:textId="77777777" w:rsidR="00B76D26" w:rsidRDefault="00E1262A">
      <w:pPr>
        <w:ind w:left="113"/>
      </w:pPr>
      <w:r>
        <w:t xml:space="preserve">Child: A term used interchangeably with the term "minor," which refers to a person under the age of 18. </w:t>
      </w:r>
    </w:p>
    <w:p w14:paraId="545F0419" w14:textId="77777777" w:rsidR="00B76D26" w:rsidRDefault="00E1262A">
      <w:pPr>
        <w:ind w:left="106"/>
      </w:pPr>
      <w:r>
        <w:t xml:space="preserve">This is in accordance with Article 1 of the United Nations Convention on the Rights of the Child. </w:t>
      </w:r>
    </w:p>
    <w:p w14:paraId="5C2D2319" w14:textId="77777777" w:rsidR="00B76D26" w:rsidRDefault="00E1262A">
      <w:r>
        <w:t xml:space="preserve">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 </w:t>
      </w:r>
    </w:p>
    <w:p w14:paraId="4AA86520" w14:textId="77777777" w:rsidR="00B76D26" w:rsidRDefault="00E1262A">
      <w:pPr>
        <w:spacing w:after="0" w:line="240" w:lineRule="auto"/>
        <w:ind w:left="290" w:firstLine="0"/>
        <w:jc w:val="left"/>
      </w:pPr>
      <w:r>
        <w:t xml:space="preserve"> </w:t>
      </w:r>
    </w:p>
    <w:p w14:paraId="393C5DCF" w14:textId="77777777" w:rsidR="00B76D26" w:rsidRDefault="00E1262A">
      <w:r>
        <w:t xml:space="preserve">Site environment: The "project area of influence," which is any location, urban or rural, directly affected by the project, including human settlements. </w:t>
      </w:r>
    </w:p>
    <w:p w14:paraId="5BE7983A" w14:textId="77777777" w:rsidR="00B76D26" w:rsidRDefault="00E1262A">
      <w:pPr>
        <w:spacing w:after="0" w:line="240" w:lineRule="auto"/>
        <w:ind w:left="290" w:firstLine="0"/>
        <w:jc w:val="left"/>
      </w:pPr>
      <w:r>
        <w:t xml:space="preserve"> </w:t>
      </w:r>
    </w:p>
    <w:p w14:paraId="5EC7D497" w14:textId="77777777" w:rsidR="00B76D26" w:rsidRDefault="00E1262A">
      <w:r>
        <w:t xml:space="preserve">Sexual Exploitation: This is defined as the abuse of a position of vulnerability, authority, or trust for sexual purposes, particularly for financial, social, or political gain. </w:t>
      </w:r>
    </w:p>
    <w:p w14:paraId="333397CC" w14:textId="77777777" w:rsidR="00B76D26" w:rsidRDefault="00E1262A">
      <w:pPr>
        <w:spacing w:after="0" w:line="240" w:lineRule="auto"/>
        <w:ind w:left="283" w:firstLine="0"/>
        <w:jc w:val="left"/>
      </w:pPr>
      <w:r>
        <w:t xml:space="preserve"> </w:t>
      </w:r>
    </w:p>
    <w:p w14:paraId="5D533903" w14:textId="77777777" w:rsidR="00B76D26" w:rsidRDefault="00E1262A">
      <w:r>
        <w:t xml:space="preserve">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 </w:t>
      </w:r>
    </w:p>
    <w:p w14:paraId="5CBF0201" w14:textId="77777777" w:rsidR="00B76D26" w:rsidRDefault="00E1262A">
      <w:pPr>
        <w:spacing w:after="0" w:line="240" w:lineRule="auto"/>
        <w:ind w:left="283" w:firstLine="0"/>
        <w:jc w:val="left"/>
      </w:pPr>
      <w:r>
        <w:t xml:space="preserve"> </w:t>
      </w:r>
    </w:p>
    <w:p w14:paraId="26BCB901" w14:textId="77777777" w:rsidR="00B76D26" w:rsidRDefault="00E1262A">
      <w:r>
        <w:t xml:space="preserve">Occupational Health and Safety (OHS): A set of measures designed to protect the safety, health, and well-being of those working or employed on the project. Compliance with these standards at the highest level is a fundamental human right that should be guaranteed to every worker. </w:t>
      </w:r>
    </w:p>
    <w:p w14:paraId="311230A2" w14:textId="77777777" w:rsidR="00B76D26" w:rsidRDefault="00E1262A">
      <w:pPr>
        <w:spacing w:after="0" w:line="240" w:lineRule="auto"/>
        <w:ind w:left="283" w:firstLine="0"/>
        <w:jc w:val="left"/>
      </w:pPr>
      <w:r>
        <w:t xml:space="preserve"> </w:t>
      </w:r>
    </w:p>
    <w:p w14:paraId="21E08574" w14:textId="77777777" w:rsidR="00B76D26" w:rsidRDefault="00E1262A">
      <w:r>
        <w:t xml:space="preserve">Complaints and Grievance Mechanism (CGM): A process established by a project to receive and address complaints. </w:t>
      </w:r>
    </w:p>
    <w:p w14:paraId="3D6C7B5F" w14:textId="77777777" w:rsidR="00B76D26" w:rsidRDefault="00E1262A">
      <w:pPr>
        <w:spacing w:after="0" w:line="240" w:lineRule="auto"/>
        <w:ind w:left="283" w:firstLine="0"/>
        <w:jc w:val="left"/>
      </w:pPr>
      <w:r>
        <w:t xml:space="preserve"> </w:t>
      </w:r>
    </w:p>
    <w:p w14:paraId="05C5C940" w14:textId="77777777" w:rsidR="00B76D26" w:rsidRDefault="00E1262A">
      <w:r>
        <w:t xml:space="preserve">Accountability and Confidentiality Measures: Refers to the preservation of the privacy and confidentiality of the survivor or survivor at all stages of the intervention by ensuring that the identity </w:t>
      </w:r>
      <w:r>
        <w:lastRenderedPageBreak/>
        <w:t xml:space="preserve">of those involved is respected. The measures established hold contractors, consultants, and the client accountable for implementing a fair system for handling GBV, SEA, and SH cases. </w:t>
      </w:r>
    </w:p>
    <w:p w14:paraId="0FC658A5" w14:textId="77777777" w:rsidR="00B76D26" w:rsidRDefault="00E1262A">
      <w:pPr>
        <w:spacing w:after="0" w:line="240" w:lineRule="auto"/>
        <w:ind w:left="283" w:firstLine="0"/>
        <w:jc w:val="left"/>
      </w:pPr>
      <w:r>
        <w:t xml:space="preserve"> </w:t>
      </w:r>
    </w:p>
    <w:p w14:paraId="474374DA" w14:textId="77777777" w:rsidR="00B76D26" w:rsidRDefault="00E1262A">
      <w:r>
        <w:t xml:space="preserve">Environmental, Social, Health, and Safety (ESHS) Standards: A general term covering issues related to the project's impact on the environment, communities, and workers. </w:t>
      </w:r>
    </w:p>
    <w:p w14:paraId="01E6B0E8" w14:textId="77777777" w:rsidR="00B76D26" w:rsidRDefault="00E1262A">
      <w:pPr>
        <w:spacing w:after="0" w:line="240" w:lineRule="auto"/>
        <w:ind w:left="283" w:firstLine="0"/>
        <w:jc w:val="left"/>
      </w:pPr>
      <w:r>
        <w:t xml:space="preserve"> </w:t>
      </w:r>
    </w:p>
    <w:p w14:paraId="0A1D625E" w14:textId="77777777" w:rsidR="00B76D26" w:rsidRDefault="00E1262A">
      <w:r>
        <w:t xml:space="preserve">Company Environmental and Social Management Plan (ESMP): The plan prepared by the company that describes how it will carry out work activities, in accordance with the project's Environmental and Social Management Plan (ESMP). </w:t>
      </w:r>
    </w:p>
    <w:p w14:paraId="24535877" w14:textId="77777777" w:rsidR="00B76D26" w:rsidRDefault="00E1262A">
      <w:pPr>
        <w:spacing w:after="0" w:line="240" w:lineRule="auto"/>
        <w:ind w:left="283" w:firstLine="0"/>
        <w:jc w:val="left"/>
      </w:pPr>
      <w:r>
        <w:t xml:space="preserve"> </w:t>
      </w:r>
    </w:p>
    <w:p w14:paraId="2C758D10" w14:textId="77777777" w:rsidR="00B76D26" w:rsidRDefault="00E1262A">
      <w:r>
        <w:t xml:space="preserve">GBV/SEA/HSV and VAC Allegation Procedure: Prescribed procedure for reporting incidents of GBV/SEA/HSV or VAC. </w:t>
      </w:r>
    </w:p>
    <w:p w14:paraId="34B1601D" w14:textId="77777777" w:rsidR="00B76D26" w:rsidRDefault="00E1262A">
      <w:pPr>
        <w:spacing w:after="0" w:line="240" w:lineRule="auto"/>
        <w:ind w:left="283" w:firstLine="0"/>
        <w:jc w:val="left"/>
      </w:pPr>
      <w:r>
        <w:t xml:space="preserve"> </w:t>
      </w:r>
    </w:p>
    <w:p w14:paraId="13C10AB2" w14:textId="77777777" w:rsidR="00B76D26" w:rsidRDefault="00E1262A">
      <w:r>
        <w:t xml:space="preserve">Child Protection: Activity or initiative aimed at protecting children from all forms of harm, particularly those resulting from VAC. </w:t>
      </w:r>
    </w:p>
    <w:p w14:paraId="6FC41BCD" w14:textId="77777777" w:rsidR="00B76D26" w:rsidRDefault="00E1262A">
      <w:pPr>
        <w:spacing w:after="0" w:line="240" w:lineRule="auto"/>
        <w:ind w:left="283" w:firstLine="0"/>
        <w:jc w:val="left"/>
      </w:pPr>
      <w:r>
        <w:t xml:space="preserve"> </w:t>
      </w:r>
    </w:p>
    <w:p w14:paraId="516B7475" w14:textId="77777777" w:rsidR="00B76D26" w:rsidRDefault="00E1262A">
      <w:r>
        <w:t xml:space="preserve">Intervention Protocol: Mechanisms in place to respond to incidents of GBV/SEA/HSV and VAC. </w:t>
      </w:r>
    </w:p>
    <w:p w14:paraId="225F7ACE" w14:textId="77777777" w:rsidR="00B76D26" w:rsidRDefault="00E1262A">
      <w:pPr>
        <w:spacing w:after="0" w:line="240" w:lineRule="auto"/>
        <w:ind w:left="283" w:firstLine="0"/>
        <w:jc w:val="left"/>
      </w:pPr>
      <w:r>
        <w:t xml:space="preserve"> </w:t>
      </w:r>
    </w:p>
    <w:p w14:paraId="43F7038F" w14:textId="77777777" w:rsidR="00B76D26" w:rsidRDefault="00E1262A">
      <w:r>
        <w:t xml:space="preserve">Child Solicitation: Behaviors that allow an abuser to gain the trust of a child for sexual purposes. This allows an offender to establish a relationship of trust with the child and then seek to sexualize that relationship. </w:t>
      </w:r>
    </w:p>
    <w:p w14:paraId="76504CCD" w14:textId="77777777" w:rsidR="00B76D26" w:rsidRDefault="00E1262A">
      <w:pPr>
        <w:spacing w:after="0" w:line="240" w:lineRule="auto"/>
        <w:ind w:left="283" w:firstLine="0"/>
        <w:jc w:val="left"/>
      </w:pPr>
      <w:r>
        <w:t xml:space="preserve"> </w:t>
      </w:r>
    </w:p>
    <w:p w14:paraId="019F5C19" w14:textId="77777777" w:rsidR="00B76D26" w:rsidRDefault="00E1262A">
      <w:pPr>
        <w:ind w:left="106" w:right="127"/>
      </w:pPr>
      <w:r>
        <w:t xml:space="preserve">Online Child Solicitation: This involves sending electronic messages containing indecent content to a recipient believed by the sender to be a minor, with the intention of inducing the recipient to engage in or submit to sexual activity. </w:t>
      </w:r>
    </w:p>
    <w:p w14:paraId="599CD5DD" w14:textId="77777777" w:rsidR="00B76D26" w:rsidRDefault="00E1262A">
      <w:pPr>
        <w:spacing w:after="0" w:line="240" w:lineRule="auto"/>
        <w:ind w:left="103" w:firstLine="0"/>
        <w:jc w:val="left"/>
      </w:pPr>
      <w:r>
        <w:t xml:space="preserve"> </w:t>
      </w:r>
    </w:p>
    <w:p w14:paraId="70C5749F" w14:textId="77777777" w:rsidR="00B76D26" w:rsidRDefault="00E1262A">
      <w:pPr>
        <w:ind w:left="106"/>
      </w:pPr>
      <w:r>
        <w:t xml:space="preserve">Survivors: Person(s) negatively affected by GBV/SEA/SH or VAC. Women, men, and children can be survivors of GBV/SEA/SH; only children can be survivors of VAC. </w:t>
      </w:r>
    </w:p>
    <w:p w14:paraId="6217EE4C" w14:textId="77777777" w:rsidR="00B76D26" w:rsidRDefault="00E1262A">
      <w:pPr>
        <w:spacing w:after="0" w:line="240" w:lineRule="auto"/>
        <w:ind w:left="103" w:firstLine="0"/>
        <w:jc w:val="left"/>
      </w:pPr>
      <w:r>
        <w:t xml:space="preserve"> </w:t>
      </w:r>
    </w:p>
    <w:p w14:paraId="4B1DC13C" w14:textId="77777777" w:rsidR="00B76D26" w:rsidRDefault="00E1262A">
      <w:pPr>
        <w:ind w:left="106" w:right="124"/>
      </w:pPr>
      <w:r>
        <w:t xml:space="preserve">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 </w:t>
      </w:r>
    </w:p>
    <w:p w14:paraId="4F8AFCA7" w14:textId="77777777" w:rsidR="00B76D26" w:rsidRDefault="00E1262A">
      <w:pPr>
        <w:ind w:left="106"/>
      </w:pPr>
      <w:r>
        <w:t xml:space="preserve">The six main types of GBV are: </w:t>
      </w:r>
    </w:p>
    <w:p w14:paraId="220B750D" w14:textId="77777777" w:rsidR="00B76D26" w:rsidRDefault="00E1262A" w:rsidP="00FF4574">
      <w:pPr>
        <w:numPr>
          <w:ilvl w:val="0"/>
          <w:numId w:val="53"/>
        </w:numPr>
        <w:ind w:right="127" w:hanging="139"/>
      </w:pPr>
      <w:r>
        <w:t xml:space="preserve">Rape: Non-consensual penetration (however slight) of the vagina, anus, or mouth with a penis, other body part, or an object. </w:t>
      </w:r>
    </w:p>
    <w:p w14:paraId="2C963A28" w14:textId="77777777" w:rsidR="00B76D26" w:rsidRDefault="00E1262A" w:rsidP="00FF4574">
      <w:pPr>
        <w:numPr>
          <w:ilvl w:val="0"/>
          <w:numId w:val="53"/>
        </w:numPr>
        <w:ind w:right="127" w:hanging="139"/>
      </w:pPr>
      <w:r>
        <w:t xml:space="preserve">Sexual assault: Any form of non-consensual sexual contact, even if it does not result in penetration. Examples include attempted rape, as well as unwanted kissing, fondling, or touching of the genitals and buttocks. </w:t>
      </w:r>
    </w:p>
    <w:p w14:paraId="1A41E07B" w14:textId="77777777" w:rsidR="00B76D26" w:rsidRDefault="00E1262A" w:rsidP="00FF4574">
      <w:pPr>
        <w:numPr>
          <w:ilvl w:val="0"/>
          <w:numId w:val="53"/>
        </w:numPr>
        <w:ind w:right="127" w:hanging="139"/>
      </w:pPr>
      <w:r>
        <w:t xml:space="preserve">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 - Physical assault: an act of physical violence that is not sexual in nature. Examples include hitting, slapping, strangling, hurting, shoving, burning, shaking, shooting or using a weapon, acid attack, or any other act that causes pain, physical discomfort, or injury. </w:t>
      </w:r>
    </w:p>
    <w:p w14:paraId="6C4DA141" w14:textId="77777777" w:rsidR="00B76D26" w:rsidRDefault="00E1262A" w:rsidP="00FF4574">
      <w:pPr>
        <w:numPr>
          <w:ilvl w:val="0"/>
          <w:numId w:val="53"/>
        </w:numPr>
        <w:ind w:right="127" w:hanging="139"/>
      </w:pPr>
      <w:r>
        <w:t xml:space="preserve">Forced marriage: the marriage of an individual against their will. </w:t>
      </w:r>
    </w:p>
    <w:p w14:paraId="79301AE5" w14:textId="77777777" w:rsidR="00B76D26" w:rsidRDefault="00E1262A" w:rsidP="00FF4574">
      <w:pPr>
        <w:numPr>
          <w:ilvl w:val="0"/>
          <w:numId w:val="53"/>
        </w:numPr>
        <w:ind w:right="127" w:hanging="139"/>
      </w:pPr>
      <w:r>
        <w:t xml:space="preserve">Deprivation of resources, opportunities, or services: deprivation of legitimate access to economic resources/assets or livelihoods, education, health, or other social services. </w:t>
      </w:r>
    </w:p>
    <w:p w14:paraId="4584ACC4" w14:textId="77777777" w:rsidR="00B76D26" w:rsidRDefault="00E1262A" w:rsidP="00FF4574">
      <w:pPr>
        <w:numPr>
          <w:ilvl w:val="0"/>
          <w:numId w:val="53"/>
        </w:numPr>
        <w:ind w:right="127" w:hanging="139"/>
      </w:pPr>
      <w:r>
        <w:lastRenderedPageBreak/>
        <w:t xml:space="preserve">Psychological/emotional abuse: the infliction of mental or emotional pain or harm. Examples include threats of physical or sexual violence, intimidation, humiliation, forced isolation, harassment, stalking, unwanted solicitation, verbal abuse, destruction of cherished possessions, etc. </w:t>
      </w:r>
    </w:p>
    <w:p w14:paraId="0DE4B27F" w14:textId="77777777" w:rsidR="00B76D26" w:rsidRDefault="00E1262A" w:rsidP="00FF4574">
      <w:pPr>
        <w:numPr>
          <w:ilvl w:val="0"/>
          <w:numId w:val="53"/>
        </w:numPr>
        <w:ind w:right="127" w:hanging="139"/>
      </w:pPr>
      <w:r>
        <w:t xml:space="preserve">Child: A term used interchangeably with the term "minor," which refers to a person under the age of 18. This is in accordance with Article 1 of the United Nations Convention on the Rights of the Child. -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 </w:t>
      </w:r>
    </w:p>
    <w:p w14:paraId="19A07D11" w14:textId="77777777" w:rsidR="00B76D26" w:rsidRDefault="00E1262A" w:rsidP="00FF4574">
      <w:pPr>
        <w:numPr>
          <w:ilvl w:val="0"/>
          <w:numId w:val="53"/>
        </w:numPr>
        <w:ind w:right="127" w:hanging="139"/>
      </w:pPr>
      <w:r>
        <w:t xml:space="preserve">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 </w:t>
      </w:r>
    </w:p>
    <w:p w14:paraId="3CEAC13A" w14:textId="77777777" w:rsidR="00B76D26" w:rsidRDefault="00E1262A">
      <w:pPr>
        <w:spacing w:after="0" w:line="240" w:lineRule="auto"/>
        <w:ind w:left="283" w:firstLine="0"/>
        <w:jc w:val="left"/>
      </w:pPr>
      <w:r>
        <w:rPr>
          <w:b/>
        </w:rPr>
        <w:t xml:space="preserve"> </w:t>
      </w:r>
    </w:p>
    <w:p w14:paraId="1503B5ED" w14:textId="77777777" w:rsidR="00B76D26" w:rsidRDefault="00E1262A">
      <w:pPr>
        <w:spacing w:after="12" w:line="237" w:lineRule="auto"/>
        <w:ind w:left="278"/>
      </w:pPr>
      <w:r>
        <w:rPr>
          <w:b/>
        </w:rPr>
        <w:t xml:space="preserve">PRINCIPLES, MORAL VALUES, ETHICS, AND ATTITUDES TO BE RESPECTED </w:t>
      </w:r>
    </w:p>
    <w:p w14:paraId="4A66EF22" w14:textId="77777777" w:rsidR="00B76D26" w:rsidRDefault="00E1262A">
      <w:r>
        <w:t xml:space="preserve">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 </w:t>
      </w:r>
    </w:p>
    <w:p w14:paraId="69F0C15E" w14:textId="77777777" w:rsidR="00B76D26" w:rsidRDefault="00E1262A">
      <w:r>
        <w:t xml:space="preserve">The acts of discrimination, harassment, and violence listed below are strictly prohibited and severely punished for all project stakeholders (members of the educational community). </w:t>
      </w:r>
    </w:p>
    <w:p w14:paraId="54372111" w14:textId="77777777" w:rsidR="00B76D26" w:rsidRDefault="00E1262A" w:rsidP="00FF4574">
      <w:pPr>
        <w:numPr>
          <w:ilvl w:val="0"/>
          <w:numId w:val="54"/>
        </w:numPr>
      </w:pPr>
      <w:r>
        <w:t xml:space="preserve">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 </w:t>
      </w:r>
    </w:p>
    <w:p w14:paraId="61FC74EC" w14:textId="77777777" w:rsidR="00B76D26" w:rsidRDefault="00E1262A" w:rsidP="00FF4574">
      <w:pPr>
        <w:numPr>
          <w:ilvl w:val="0"/>
          <w:numId w:val="54"/>
        </w:numPr>
      </w:pPr>
      <w:r>
        <w:t xml:space="preserve">Any act of sexual harassment, or inappropriate, harassing, threatening, abusive, sexually provocative, degrading, or culturally inappropriate language or behavior. </w:t>
      </w:r>
    </w:p>
    <w:p w14:paraId="2D1E6338" w14:textId="77777777" w:rsidR="00B76D26" w:rsidRDefault="00E1262A" w:rsidP="00FF4574">
      <w:pPr>
        <w:numPr>
          <w:ilvl w:val="0"/>
          <w:numId w:val="54"/>
        </w:numPr>
      </w:pPr>
      <w:r>
        <w:t xml:space="preserve">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 </w:t>
      </w:r>
    </w:p>
    <w:p w14:paraId="01D11AE3" w14:textId="77777777" w:rsidR="00B76D26" w:rsidRDefault="00E1262A">
      <w:r>
        <w:t xml:space="preserve">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 </w:t>
      </w:r>
    </w:p>
    <w:p w14:paraId="4E012B24" w14:textId="77777777" w:rsidR="00B76D26" w:rsidRDefault="00E1262A">
      <w:r>
        <w:t xml:space="preserve">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 </w:t>
      </w:r>
    </w:p>
    <w:p w14:paraId="1DE0D228" w14:textId="77777777" w:rsidR="00B76D26" w:rsidRDefault="00E1262A">
      <w:r>
        <w:lastRenderedPageBreak/>
        <w:t xml:space="preserve">In addition, any repeated act of harassment whose purpose or effect is a deterioration of working conditions likely to violate rights and dignity, impair physical health, or compromise professional future will be subject to disciplinary action. </w:t>
      </w:r>
    </w:p>
    <w:p w14:paraId="54EB1D59" w14:textId="77777777" w:rsidR="00B76D26" w:rsidRDefault="00E1262A">
      <w:r>
        <w:t xml:space="preserve">Finally, no employee may be disciplined, dismissed, or subjected to discriminatory measures for having undergone or refused to undergo the acts or behaviors defined above, or for having witnessed such acts or behaviors, reported them, or reported them to their superiors. </w:t>
      </w:r>
    </w:p>
    <w:p w14:paraId="5AD1D0D9" w14:textId="77777777" w:rsidR="00B76D26" w:rsidRDefault="00E1262A">
      <w:pPr>
        <w:spacing w:after="0" w:line="240" w:lineRule="auto"/>
        <w:ind w:left="283" w:firstLine="0"/>
        <w:jc w:val="left"/>
      </w:pPr>
      <w:r>
        <w:t xml:space="preserve"> </w:t>
      </w:r>
    </w:p>
    <w:p w14:paraId="3E45F5CA" w14:textId="77777777" w:rsidR="00B76D26" w:rsidRDefault="00E1262A">
      <w:pPr>
        <w:spacing w:after="12" w:line="237" w:lineRule="auto"/>
        <w:ind w:left="278"/>
      </w:pPr>
      <w:r>
        <w:rPr>
          <w:b/>
        </w:rPr>
        <w:t xml:space="preserve">Commitment </w:t>
      </w:r>
    </w:p>
    <w:p w14:paraId="1CF321DF" w14:textId="77777777" w:rsidR="00B76D26" w:rsidRDefault="00E1262A">
      <w:r>
        <w:t xml:space="preserve">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 </w:t>
      </w:r>
    </w:p>
    <w:p w14:paraId="36673989" w14:textId="77777777" w:rsidR="00B76D26" w:rsidRDefault="00E1262A">
      <w:pPr>
        <w:ind w:left="106"/>
      </w:pPr>
      <w:r>
        <w:t xml:space="preserve">Implementation </w:t>
      </w:r>
    </w:p>
    <w:p w14:paraId="31170839" w14:textId="77777777" w:rsidR="00B76D26" w:rsidRDefault="00E1262A">
      <w:pPr>
        <w:ind w:left="106" w:right="123"/>
      </w:pPr>
      <w:r>
        <w:t xml:space="preserve">Ensure maximum effectiveness of the Corporate Code of Conduct and the Individual Code of Conduct: - Visibly display the Corporate Code of Conduct and the Individual Code of Conduct in worker camps, offices, and public areas within the workplace. Examples of such areas include waiting, rest, and site reception areas, canteens, and healthcare facilities; </w:t>
      </w:r>
    </w:p>
    <w:p w14:paraId="5BA3492C" w14:textId="77777777" w:rsidR="00B76D26" w:rsidRDefault="00E1262A" w:rsidP="00FF4574">
      <w:pPr>
        <w:numPr>
          <w:ilvl w:val="0"/>
          <w:numId w:val="55"/>
        </w:numPr>
      </w:pPr>
      <w:r>
        <w:t xml:space="preserve">Ensure that all posted and distributed copies of the Corporate Code of Conduct and the Individual Code of Conduct are translated into the appropriate language used in the workplace. </w:t>
      </w:r>
    </w:p>
    <w:p w14:paraId="223B0E5A" w14:textId="77777777" w:rsidR="00B76D26" w:rsidRDefault="00E1262A" w:rsidP="00FF4574">
      <w:pPr>
        <w:numPr>
          <w:ilvl w:val="0"/>
          <w:numId w:val="55"/>
        </w:numPr>
      </w:pPr>
      <w:r>
        <w:t xml:space="preserve">Explain the Corporate Code of Conduct and the Individual Code of Conduct to all staff, both orally and in writing. </w:t>
      </w:r>
    </w:p>
    <w:p w14:paraId="4EA265B7" w14:textId="77777777" w:rsidR="00B76D26" w:rsidRDefault="00E1262A" w:rsidP="00FF4574">
      <w:pPr>
        <w:numPr>
          <w:ilvl w:val="0"/>
          <w:numId w:val="55"/>
        </w:numPr>
        <w:spacing w:after="0" w:line="234" w:lineRule="auto"/>
      </w:pPr>
      <w:r>
        <w:t xml:space="preserve">Ensure that: o All direct reports sign the "Individual Code of Conduct," confirming that they have read and agree to it; </w:t>
      </w:r>
    </w:p>
    <w:p w14:paraId="47250136" w14:textId="77777777" w:rsidR="00B76D26" w:rsidRDefault="00E1262A">
      <w:pPr>
        <w:ind w:left="106"/>
      </w:pPr>
      <w:r>
        <w:t xml:space="preserve">o Staff rosters and signed copies of the Individual Code of Conduct are provided to the HST manager, the Compliance Team (CT), and the client; </w:t>
      </w:r>
    </w:p>
    <w:p w14:paraId="71AC4563" w14:textId="77777777" w:rsidR="00B76D26" w:rsidRDefault="00E1262A" w:rsidP="00FF4574">
      <w:pPr>
        <w:numPr>
          <w:ilvl w:val="0"/>
          <w:numId w:val="56"/>
        </w:numPr>
        <w:ind w:right="125" w:hanging="139"/>
      </w:pPr>
      <w:r>
        <w:t xml:space="preserve">Participate in and ensure staff participate in training, as outlined below; - Establish a mechanism for staff to: </w:t>
      </w:r>
    </w:p>
    <w:p w14:paraId="78EEDFD2" w14:textId="77777777" w:rsidR="00B76D26" w:rsidRDefault="00E1262A" w:rsidP="00FF4574">
      <w:pPr>
        <w:numPr>
          <w:ilvl w:val="0"/>
          <w:numId w:val="56"/>
        </w:numPr>
        <w:ind w:right="125" w:hanging="139"/>
      </w:pPr>
      <w:r>
        <w:t xml:space="preserve">Report concerns related to compliance with ESHS standards or HST requirements; and </w:t>
      </w:r>
    </w:p>
    <w:p w14:paraId="7F0D7B0A" w14:textId="77777777" w:rsidR="00B76D26" w:rsidRDefault="00E1262A" w:rsidP="00FF4574">
      <w:pPr>
        <w:numPr>
          <w:ilvl w:val="0"/>
          <w:numId w:val="56"/>
        </w:numPr>
        <w:ind w:right="125" w:hanging="139"/>
      </w:pPr>
      <w:r>
        <w:t xml:space="preserve">Confidentially report incidents related to GBV/SEA/HS or VCE through the Complaints/Grievances Management Mechanism </w:t>
      </w:r>
    </w:p>
    <w:p w14:paraId="4336234C" w14:textId="77777777" w:rsidR="00B76D26" w:rsidRDefault="00E1262A" w:rsidP="00FF4574">
      <w:pPr>
        <w:numPr>
          <w:ilvl w:val="0"/>
          <w:numId w:val="56"/>
        </w:numPr>
        <w:ind w:right="125" w:hanging="139"/>
      </w:pPr>
      <w:r>
        <w:t xml:space="preserve">Encourage staff members to report suspected and substantiated issues related to ESHS standards and HST requirements, GBV/SEA/HS or VCE, emphasizing staff accountability to the company and respecting the principle of confidentiality. </w:t>
      </w:r>
    </w:p>
    <w:p w14:paraId="0EF4ED69" w14:textId="77777777" w:rsidR="00B76D26" w:rsidRDefault="00E1262A" w:rsidP="00FF4574">
      <w:pPr>
        <w:numPr>
          <w:ilvl w:val="0"/>
          <w:numId w:val="56"/>
        </w:numPr>
        <w:ind w:right="125" w:hanging="139"/>
      </w:pPr>
      <w:r>
        <w:t xml:space="preserve">In accordance with applicable laws and to the best of their ability, prevent perpetrators of sexual exploitation and abuse from being hired, rehired, or deployed. Conduct background and criminal record checks on all employees. </w:t>
      </w:r>
    </w:p>
    <w:p w14:paraId="65447D9B" w14:textId="77777777" w:rsidR="00B76D26" w:rsidRDefault="00E1262A" w:rsidP="00FF4574">
      <w:pPr>
        <w:numPr>
          <w:ilvl w:val="0"/>
          <w:numId w:val="56"/>
        </w:numPr>
        <w:ind w:right="125" w:hanging="139"/>
      </w:pPr>
      <w:r>
        <w:t xml:space="preserve">Ensure that when entering into partnership, subcontracting, supplier, or similar agreements, these agreements: o Include as annexes the codes of conduct on ESHS standards, HST requirements, GBV/SEA/HS, and VAC; </w:t>
      </w:r>
    </w:p>
    <w:p w14:paraId="0F938073" w14:textId="77777777" w:rsidR="00B76D26" w:rsidRDefault="00E1262A">
      <w:pPr>
        <w:ind w:left="106" w:right="124"/>
      </w:pPr>
      <w:r>
        <w:lastRenderedPageBreak/>
        <w:t xml:space="preserve">o Include appropriate language requiring these contracting entities and contracted individuals, as well as their employees and volunteers, to comply with the Individual Code of Conduct; 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 </w:t>
      </w:r>
    </w:p>
    <w:p w14:paraId="28B366CA" w14:textId="77777777" w:rsidR="00B76D26" w:rsidRDefault="00E1262A" w:rsidP="00FF4574">
      <w:pPr>
        <w:numPr>
          <w:ilvl w:val="0"/>
          <w:numId w:val="57"/>
        </w:numPr>
      </w:pPr>
      <w:r>
        <w:t xml:space="preserve">Provide support and resources to the GBV/SEA/HSV and VAC Compliance Team (CT) to create and disseminate internal awareness-raising initiatives through the awareness-raising strategy within the GBV/SEA/HSV and VAC Action Plan. </w:t>
      </w:r>
    </w:p>
    <w:p w14:paraId="057B10E7" w14:textId="77777777" w:rsidR="00B76D26" w:rsidRDefault="00E1262A" w:rsidP="00FF4574">
      <w:pPr>
        <w:numPr>
          <w:ilvl w:val="0"/>
          <w:numId w:val="57"/>
        </w:numPr>
      </w:pPr>
      <w:r>
        <w:t xml:space="preserve">Ensure that any GBV/SEA/HSV or VAC issues warranting police intervention are immediately reported to the police, the client, and the World Bank, while respecting the wishes of the victim. </w:t>
      </w:r>
    </w:p>
    <w:p w14:paraId="5D442643" w14:textId="77777777" w:rsidR="00B76D26" w:rsidRDefault="00E1262A" w:rsidP="00FF4574">
      <w:pPr>
        <w:numPr>
          <w:ilvl w:val="0"/>
          <w:numId w:val="57"/>
        </w:numPr>
      </w:pPr>
      <w:r>
        <w:t xml:space="preserve">Report and respond to any suspected or actual acts of GBV/SEA/HS and/or VCE in accordance with the Response Protocol, as managers are responsible for enforcing the company's commitments and holding their subordinates directly accountable for their actions. </w:t>
      </w:r>
    </w:p>
    <w:p w14:paraId="1A7CC8F6" w14:textId="77777777" w:rsidR="00B76D26" w:rsidRDefault="00E1262A" w:rsidP="00FF4574">
      <w:pPr>
        <w:numPr>
          <w:ilvl w:val="0"/>
          <w:numId w:val="57"/>
        </w:numPr>
      </w:pPr>
      <w:r>
        <w:t xml:space="preserve">Ensure that any major incident related to ESHS standards or HST requirements is immediately reported to the client and the engineer overseeing the work. </w:t>
      </w:r>
    </w:p>
    <w:p w14:paraId="40363911" w14:textId="77777777" w:rsidR="00B76D26" w:rsidRDefault="00E1262A" w:rsidP="00FF4574">
      <w:pPr>
        <w:numPr>
          <w:ilvl w:val="0"/>
          <w:numId w:val="57"/>
        </w:numPr>
      </w:pPr>
      <w:r>
        <w:t xml:space="preserve">Managers will ensure that no retaliation (suspension or other sanctions) is taken against individuals who report suspected or actual acts of GBV/SEA/HS/VCE. </w:t>
      </w:r>
    </w:p>
    <w:p w14:paraId="7B3827C0" w14:textId="77777777" w:rsidR="00B76D26" w:rsidRDefault="00E1262A">
      <w:pPr>
        <w:spacing w:after="12" w:line="237" w:lineRule="auto"/>
        <w:ind w:left="278"/>
      </w:pPr>
      <w:r>
        <w:rPr>
          <w:b/>
        </w:rPr>
        <w:t xml:space="preserve">Training </w:t>
      </w:r>
    </w:p>
    <w:p w14:paraId="3459E424" w14:textId="77777777" w:rsidR="00B76D26" w:rsidRDefault="00E1262A">
      <w:pPr>
        <w:spacing w:after="12" w:line="237" w:lineRule="auto"/>
        <w:ind w:left="278"/>
      </w:pPr>
      <w:r>
        <w:rPr>
          <w:b/>
        </w:rPr>
        <w:t xml:space="preserve">Managers are responsible for: </w:t>
      </w:r>
    </w:p>
    <w:p w14:paraId="7792086D" w14:textId="77777777" w:rsidR="00B76D26" w:rsidRDefault="00E1262A" w:rsidP="00FF4574">
      <w:pPr>
        <w:numPr>
          <w:ilvl w:val="0"/>
          <w:numId w:val="57"/>
        </w:numPr>
      </w:pPr>
      <w:r>
        <w:t xml:space="preserve">Ensuring that the OSH Standards Management Plan is implemented, accompanied by appropriate training for all staff, including subcontractors and suppliers; </w:t>
      </w:r>
    </w:p>
    <w:p w14:paraId="385A2526" w14:textId="77777777" w:rsidR="00B76D26" w:rsidRDefault="00E1262A" w:rsidP="00FF4574">
      <w:pPr>
        <w:numPr>
          <w:ilvl w:val="0"/>
          <w:numId w:val="57"/>
        </w:numPr>
      </w:pPr>
      <w:r>
        <w:t xml:space="preserve">Ensuring that staff have an adequate understanding of the OSHMP and receive the necessary training to implement its requirements. </w:t>
      </w:r>
    </w:p>
    <w:p w14:paraId="754FFDD7" w14:textId="77777777" w:rsidR="00B76D26" w:rsidRDefault="00E1262A">
      <w:r>
        <w:t xml:space="preserve">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 </w:t>
      </w:r>
    </w:p>
    <w:p w14:paraId="18CA158C" w14:textId="77777777" w:rsidR="00B76D26" w:rsidRDefault="00E1262A">
      <w:pPr>
        <w:spacing w:after="0" w:line="234" w:lineRule="auto"/>
        <w:jc w:val="left"/>
      </w:pPr>
      <w:r>
        <w:t xml:space="preserve">Ensure that time is allocated during working hours for staff, before commencing work on site, to attend the mandatory induction training provided within the project, covering the following topics: - OHS requirements and ESHS standards; and - GBV/SEA/HS and VCE. </w:t>
      </w:r>
    </w:p>
    <w:p w14:paraId="1BA959D4" w14:textId="77777777" w:rsidR="00B76D26" w:rsidRDefault="00E1262A">
      <w:r>
        <w:t xml:space="preserve">During civil works, ensure that staff receive ongoing training on OHS requirements and ESHS standards, as well as the mandatory monthly refresher course required for all employees to address the increased risk of GBV/SEA/HS and VCE. </w:t>
      </w:r>
    </w:p>
    <w:p w14:paraId="4AE7D5CF" w14:textId="77777777" w:rsidR="00B76D26" w:rsidRDefault="00E1262A">
      <w:pPr>
        <w:spacing w:after="0" w:line="240" w:lineRule="auto"/>
        <w:ind w:left="283" w:firstLine="0"/>
        <w:jc w:val="left"/>
      </w:pPr>
      <w:r>
        <w:t xml:space="preserve"> </w:t>
      </w:r>
    </w:p>
    <w:p w14:paraId="3B023E17" w14:textId="77777777" w:rsidR="00B76D26" w:rsidRDefault="00E1262A">
      <w:r>
        <w:t xml:space="preserve">Response </w:t>
      </w:r>
    </w:p>
    <w:p w14:paraId="6014D4AA" w14:textId="77777777" w:rsidR="00B76D26" w:rsidRDefault="00E1262A">
      <w:r>
        <w:t xml:space="preserve">Managers must take appropriate action to respond to any incident related to ESHS standards or HST requirements. </w:t>
      </w:r>
    </w:p>
    <w:p w14:paraId="1A2F7592" w14:textId="77777777" w:rsidR="00B76D26" w:rsidRDefault="00E1262A">
      <w:r>
        <w:t xml:space="preserve">Regarding GBV/SEA/HS and VAC: </w:t>
      </w:r>
    </w:p>
    <w:p w14:paraId="29BE2686" w14:textId="77777777" w:rsidR="00B76D26" w:rsidRDefault="00E1262A" w:rsidP="00FF4574">
      <w:pPr>
        <w:numPr>
          <w:ilvl w:val="0"/>
          <w:numId w:val="58"/>
        </w:numPr>
        <w:ind w:hanging="142"/>
      </w:pPr>
      <w:r>
        <w:t xml:space="preserve">Provide input into the GBV/SEA/HS and VAC Allegations Procedures and Response Protocol developed by the Compliance Team (CT) as part of the approved GBV/SEA/HS and VAC Action Plan; - Once adopted by the company, managers must implement the Accountability and Confidentiality measures set out in the GBV/SEA/HS and VAC Action Plan to maintain confidentiality regarding the identity of employees who report or (allegedly) commit acts of GBV/SEA/HS and VAC </w:t>
      </w:r>
      <w:r>
        <w:lastRenderedPageBreak/>
        <w:t xml:space="preserve">(unless a breach of confidentiality is necessary to protect persons or property from serious harm or if required by law); -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 - Once a sanction has been determined, the managers concerned are expected to be personally responsible for ensuring that it is effectively implemented, within a maximum of 14 days following the date on which the sanction decision was issued; </w:t>
      </w:r>
    </w:p>
    <w:p w14:paraId="7ED8BD44" w14:textId="77777777" w:rsidR="00B76D26" w:rsidRDefault="00E1262A">
      <w:pPr>
        <w:spacing w:after="0" w:line="240" w:lineRule="auto"/>
        <w:ind w:left="283" w:firstLine="0"/>
        <w:jc w:val="left"/>
      </w:pPr>
      <w:r>
        <w:t xml:space="preserve"> </w:t>
      </w:r>
    </w:p>
    <w:p w14:paraId="5BE1CAB2" w14:textId="77777777" w:rsidR="00B76D26" w:rsidRDefault="00E1262A" w:rsidP="00FF4574">
      <w:pPr>
        <w:numPr>
          <w:ilvl w:val="0"/>
          <w:numId w:val="58"/>
        </w:numPr>
        <w:ind w:hanging="142"/>
      </w:pPr>
      <w:r>
        <w:t xml:space="preserve">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 </w:t>
      </w:r>
    </w:p>
    <w:p w14:paraId="0029E536" w14:textId="77777777" w:rsidR="00B76D26" w:rsidRDefault="00E1262A">
      <w:pPr>
        <w:spacing w:after="0" w:line="240" w:lineRule="auto"/>
        <w:ind w:left="103" w:firstLine="0"/>
        <w:jc w:val="left"/>
      </w:pPr>
      <w:r>
        <w:t xml:space="preserve"> </w:t>
      </w:r>
    </w:p>
    <w:p w14:paraId="624AF439" w14:textId="77777777" w:rsidR="00B76D26" w:rsidRDefault="00E1262A" w:rsidP="00FF4574">
      <w:pPr>
        <w:numPr>
          <w:ilvl w:val="0"/>
          <w:numId w:val="58"/>
        </w:numPr>
        <w:ind w:hanging="142"/>
      </w:pPr>
      <w:r>
        <w:t xml:space="preserve">Ensure that any GBV/SEA/HSV or VAC issues that warrant police intervention (after obtaining the survivor's consent) are immediately reported to the police, the client, and the World Bank. </w:t>
      </w:r>
    </w:p>
    <w:p w14:paraId="708823F8" w14:textId="77777777" w:rsidR="00B76D26" w:rsidRDefault="00E1262A">
      <w:pPr>
        <w:ind w:left="106" w:right="124"/>
      </w:pPr>
      <w:r>
        <w:t xml:space="preserve">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 </w:t>
      </w:r>
    </w:p>
    <w:p w14:paraId="31D8D396" w14:textId="77777777" w:rsidR="00B76D26" w:rsidRDefault="00E1262A" w:rsidP="00FF4574">
      <w:pPr>
        <w:numPr>
          <w:ilvl w:val="0"/>
          <w:numId w:val="58"/>
        </w:numPr>
        <w:ind w:hanging="142"/>
      </w:pPr>
      <w:r>
        <w:t xml:space="preserve">Informal warning; </w:t>
      </w:r>
    </w:p>
    <w:p w14:paraId="6639E9F2" w14:textId="77777777" w:rsidR="00B76D26" w:rsidRDefault="00E1262A" w:rsidP="00FF4574">
      <w:pPr>
        <w:numPr>
          <w:ilvl w:val="0"/>
          <w:numId w:val="58"/>
        </w:numPr>
        <w:ind w:hanging="142"/>
      </w:pPr>
      <w:r>
        <w:t xml:space="preserve">Formal warning; </w:t>
      </w:r>
    </w:p>
    <w:p w14:paraId="56D0DB8E" w14:textId="77777777" w:rsidR="00B76D26" w:rsidRDefault="00E1262A" w:rsidP="00FF4574">
      <w:pPr>
        <w:numPr>
          <w:ilvl w:val="0"/>
          <w:numId w:val="58"/>
        </w:numPr>
        <w:ind w:hanging="142"/>
      </w:pPr>
      <w:r>
        <w:t xml:space="preserve">Additional training; </w:t>
      </w:r>
    </w:p>
    <w:p w14:paraId="2583ACFB" w14:textId="77777777" w:rsidR="00B76D26" w:rsidRDefault="00E1262A" w:rsidP="00FF4574">
      <w:pPr>
        <w:numPr>
          <w:ilvl w:val="0"/>
          <w:numId w:val="58"/>
        </w:numPr>
        <w:ind w:hanging="142"/>
      </w:pPr>
      <w:r>
        <w:t xml:space="preserve">Loss of up to one week's pay; </w:t>
      </w:r>
    </w:p>
    <w:p w14:paraId="478FDD38" w14:textId="77777777" w:rsidR="00B76D26" w:rsidRDefault="00E1262A" w:rsidP="00FF4574">
      <w:pPr>
        <w:numPr>
          <w:ilvl w:val="0"/>
          <w:numId w:val="58"/>
        </w:numPr>
        <w:ind w:hanging="142"/>
      </w:pPr>
      <w:r>
        <w:t xml:space="preserve">Suspension from employment (without pay), for a minimum period of one month and a maximum period of six months; </w:t>
      </w:r>
    </w:p>
    <w:p w14:paraId="7526847C" w14:textId="77777777" w:rsidR="00B76D26" w:rsidRDefault="00E1262A" w:rsidP="00FF4574">
      <w:pPr>
        <w:numPr>
          <w:ilvl w:val="0"/>
          <w:numId w:val="58"/>
        </w:numPr>
        <w:ind w:hanging="142"/>
      </w:pPr>
      <w:r>
        <w:t xml:space="preserve">Referral to the police or other authorities, if necessary, only with the survivor's consent. - Termination of employment. </w:t>
      </w:r>
    </w:p>
    <w:p w14:paraId="61B56C66" w14:textId="77777777" w:rsidR="00B76D26" w:rsidRDefault="00E1262A">
      <w:pPr>
        <w:spacing w:after="0" w:line="240" w:lineRule="auto"/>
        <w:ind w:left="103" w:firstLine="0"/>
        <w:jc w:val="left"/>
      </w:pPr>
      <w:r>
        <w:t xml:space="preserve"> </w:t>
      </w:r>
    </w:p>
    <w:p w14:paraId="080C7FDE" w14:textId="77777777" w:rsidR="00B76D26" w:rsidRDefault="00E1262A">
      <w:pPr>
        <w:ind w:left="106" w:right="124"/>
      </w:pPr>
      <w:r>
        <w:t xml:space="preserve">Finally, failure by company managers or the CEO to effectively address ESHS and STI non-compliance, and to address GBV/SEA/STI and VCE in the workplace, may result in legal action before national authorities. </w:t>
      </w:r>
    </w:p>
    <w:p w14:paraId="62920FF5" w14:textId="77777777" w:rsidR="00B76D26" w:rsidRDefault="00E1262A">
      <w:pPr>
        <w:spacing w:after="0" w:line="240" w:lineRule="auto"/>
        <w:ind w:left="103" w:firstLine="0"/>
        <w:jc w:val="left"/>
      </w:pPr>
      <w:r>
        <w:t xml:space="preserve"> </w:t>
      </w:r>
    </w:p>
    <w:p w14:paraId="187B1F92" w14:textId="77777777" w:rsidR="00B76D26" w:rsidRDefault="00E1262A">
      <w:pPr>
        <w:ind w:left="106" w:right="127"/>
      </w:pPr>
      <w:r>
        <w:t xml:space="preserve">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 </w:t>
      </w:r>
    </w:p>
    <w:p w14:paraId="4676D74A" w14:textId="77777777" w:rsidR="00B76D26" w:rsidRDefault="00E1262A">
      <w:pPr>
        <w:spacing w:after="0" w:line="240" w:lineRule="auto"/>
        <w:ind w:left="103" w:firstLine="0"/>
        <w:jc w:val="left"/>
      </w:pPr>
      <w:r>
        <w:t xml:space="preserve"> </w:t>
      </w:r>
    </w:p>
    <w:p w14:paraId="582E1503" w14:textId="77777777" w:rsidR="00B76D26" w:rsidRDefault="00E1262A">
      <w:pPr>
        <w:ind w:left="106"/>
      </w:pPr>
      <w:r>
        <w:t xml:space="preserve">Signature: _______________________________________________________ </w:t>
      </w:r>
    </w:p>
    <w:p w14:paraId="7AE8F9D7" w14:textId="77777777" w:rsidR="00B76D26" w:rsidRDefault="00E1262A">
      <w:pPr>
        <w:spacing w:after="0" w:line="240" w:lineRule="auto"/>
        <w:ind w:left="103" w:firstLine="0"/>
        <w:jc w:val="left"/>
      </w:pPr>
      <w:r>
        <w:t xml:space="preserve"> </w:t>
      </w:r>
    </w:p>
    <w:p w14:paraId="56C5A092" w14:textId="77777777" w:rsidR="00B76D26" w:rsidRDefault="00E1262A">
      <w:pPr>
        <w:ind w:left="106"/>
      </w:pPr>
      <w:r>
        <w:t xml:space="preserve">Name (all)letters: _________________________________________________ </w:t>
      </w:r>
    </w:p>
    <w:p w14:paraId="76ADD76E" w14:textId="77777777" w:rsidR="00B76D26" w:rsidRDefault="00E1262A">
      <w:pPr>
        <w:spacing w:after="0" w:line="240" w:lineRule="auto"/>
        <w:ind w:left="103" w:firstLine="0"/>
        <w:jc w:val="left"/>
      </w:pPr>
      <w:r>
        <w:t xml:space="preserve"> </w:t>
      </w:r>
    </w:p>
    <w:p w14:paraId="062E815D" w14:textId="77777777" w:rsidR="00B76D26" w:rsidRDefault="00E1262A">
      <w:pPr>
        <w:ind w:left="106"/>
      </w:pPr>
      <w:r>
        <w:t xml:space="preserve">Title: _________________________________________________________ </w:t>
      </w:r>
    </w:p>
    <w:p w14:paraId="41257D90" w14:textId="77777777" w:rsidR="00B76D26" w:rsidRDefault="00E1262A">
      <w:pPr>
        <w:spacing w:after="0" w:line="240" w:lineRule="auto"/>
        <w:ind w:left="103" w:firstLine="0"/>
        <w:jc w:val="left"/>
      </w:pPr>
      <w:r>
        <w:t xml:space="preserve"> </w:t>
      </w:r>
    </w:p>
    <w:p w14:paraId="564EE0AB" w14:textId="77777777" w:rsidR="00B76D26" w:rsidRDefault="00E1262A">
      <w:pPr>
        <w:ind w:left="106"/>
      </w:pPr>
      <w:proofErr w:type="gramStart"/>
      <w:r>
        <w:t>Date :</w:t>
      </w:r>
      <w:proofErr w:type="gramEnd"/>
      <w:r>
        <w:t xml:space="preserve">  _______________________________________________________ </w:t>
      </w:r>
    </w:p>
    <w:p w14:paraId="2B0DD46B" w14:textId="77777777" w:rsidR="00B76D26" w:rsidRDefault="00E1262A">
      <w:pPr>
        <w:spacing w:after="0" w:line="240" w:lineRule="auto"/>
        <w:ind w:left="103" w:firstLine="0"/>
        <w:jc w:val="left"/>
      </w:pPr>
      <w:r>
        <w:t xml:space="preserve"> </w:t>
      </w:r>
    </w:p>
    <w:p w14:paraId="4C9ACD9C" w14:textId="77777777" w:rsidR="00B76D26" w:rsidRDefault="00E1262A">
      <w:pPr>
        <w:spacing w:after="0" w:line="240" w:lineRule="auto"/>
        <w:ind w:left="103" w:firstLine="0"/>
        <w:jc w:val="left"/>
      </w:pPr>
      <w:r>
        <w:t xml:space="preserve"> </w:t>
      </w:r>
    </w:p>
    <w:p w14:paraId="69CEB11C" w14:textId="77777777" w:rsidR="00B76D26" w:rsidRDefault="00E1262A">
      <w:pPr>
        <w:spacing w:after="0" w:line="240" w:lineRule="auto"/>
        <w:ind w:left="103" w:firstLine="0"/>
        <w:jc w:val="left"/>
      </w:pPr>
      <w:r>
        <w:t xml:space="preserve"> </w:t>
      </w:r>
    </w:p>
    <w:p w14:paraId="396D7E67" w14:textId="77777777" w:rsidR="00B76D26" w:rsidRDefault="00E1262A">
      <w:pPr>
        <w:spacing w:after="0" w:line="240" w:lineRule="auto"/>
        <w:ind w:left="103" w:firstLine="0"/>
        <w:jc w:val="left"/>
      </w:pPr>
      <w:r>
        <w:t xml:space="preserve"> </w:t>
      </w:r>
    </w:p>
    <w:p w14:paraId="3896F93B" w14:textId="77777777" w:rsidR="00B76D26" w:rsidRDefault="00E1262A">
      <w:pPr>
        <w:spacing w:after="0" w:line="240" w:lineRule="auto"/>
        <w:ind w:left="103" w:firstLine="0"/>
        <w:jc w:val="left"/>
      </w:pPr>
      <w:r>
        <w:t xml:space="preserve"> </w:t>
      </w:r>
    </w:p>
    <w:p w14:paraId="12E40EAC" w14:textId="77777777" w:rsidR="00B76D26" w:rsidRDefault="00E1262A">
      <w:pPr>
        <w:spacing w:after="0" w:line="240" w:lineRule="auto"/>
        <w:ind w:left="103" w:firstLine="0"/>
        <w:jc w:val="left"/>
      </w:pPr>
      <w:r>
        <w:lastRenderedPageBreak/>
        <w:t xml:space="preserve"> </w:t>
      </w:r>
    </w:p>
    <w:p w14:paraId="5213A5D7" w14:textId="77777777" w:rsidR="00B76D26" w:rsidRDefault="00E1262A">
      <w:pPr>
        <w:spacing w:after="0" w:line="240" w:lineRule="auto"/>
        <w:ind w:left="103" w:firstLine="0"/>
        <w:jc w:val="left"/>
      </w:pPr>
      <w:r>
        <w:t xml:space="preserve"> </w:t>
      </w:r>
    </w:p>
    <w:p w14:paraId="56CDFC46" w14:textId="3B54D9F6" w:rsidR="00B76D26" w:rsidRDefault="00B76D26">
      <w:pPr>
        <w:ind w:left="106"/>
      </w:pPr>
    </w:p>
    <w:p w14:paraId="413A8EAE" w14:textId="7E807AA8" w:rsidR="00FA7CFE" w:rsidRDefault="00FA7CFE">
      <w:pPr>
        <w:ind w:left="106"/>
      </w:pPr>
    </w:p>
    <w:p w14:paraId="21EE69E2" w14:textId="5260B77A" w:rsidR="00FA7CFE" w:rsidRDefault="00FA7CFE">
      <w:pPr>
        <w:ind w:left="106"/>
      </w:pPr>
    </w:p>
    <w:p w14:paraId="636B9BE2" w14:textId="324821C4" w:rsidR="00FA7CFE" w:rsidRDefault="00FA7CFE">
      <w:pPr>
        <w:ind w:left="106"/>
      </w:pPr>
    </w:p>
    <w:p w14:paraId="14442EED" w14:textId="16C901F5" w:rsidR="00FA7CFE" w:rsidRDefault="00FA7CFE">
      <w:pPr>
        <w:ind w:left="106"/>
      </w:pPr>
    </w:p>
    <w:p w14:paraId="385CCEE6" w14:textId="5B7A1E8D" w:rsidR="00FA7CFE" w:rsidRDefault="00FA7CFE">
      <w:pPr>
        <w:ind w:left="106"/>
      </w:pPr>
    </w:p>
    <w:p w14:paraId="76F2EE9F" w14:textId="60B93D13" w:rsidR="00FA7CFE" w:rsidRDefault="00FA7CFE">
      <w:pPr>
        <w:ind w:left="106"/>
      </w:pPr>
    </w:p>
    <w:p w14:paraId="3D68F0B9" w14:textId="7DE7B57B" w:rsidR="00FA7CFE" w:rsidRDefault="00FA7CFE">
      <w:pPr>
        <w:ind w:left="106"/>
      </w:pPr>
    </w:p>
    <w:p w14:paraId="3D2A2C71" w14:textId="15F7AF2A" w:rsidR="00FA7CFE" w:rsidRDefault="00FA7CFE">
      <w:pPr>
        <w:ind w:left="106"/>
      </w:pPr>
    </w:p>
    <w:p w14:paraId="5A079601" w14:textId="70128398" w:rsidR="00FA7CFE" w:rsidRDefault="00FA7CFE">
      <w:pPr>
        <w:ind w:left="106"/>
      </w:pPr>
    </w:p>
    <w:p w14:paraId="114F5941" w14:textId="2C1FCFFB" w:rsidR="00FA7CFE" w:rsidRDefault="00FA7CFE">
      <w:pPr>
        <w:ind w:left="106"/>
      </w:pPr>
    </w:p>
    <w:p w14:paraId="5B7AA0F4" w14:textId="77777777" w:rsidR="00FA7CFE" w:rsidRDefault="00FA7CFE">
      <w:pPr>
        <w:ind w:left="106"/>
      </w:pPr>
    </w:p>
    <w:p w14:paraId="3753FB19" w14:textId="77777777" w:rsidR="00B76D26" w:rsidRDefault="00E1262A">
      <w:pPr>
        <w:spacing w:after="0" w:line="240" w:lineRule="auto"/>
        <w:ind w:left="103" w:firstLine="0"/>
        <w:jc w:val="left"/>
      </w:pPr>
      <w:r>
        <w:t xml:space="preserve"> </w:t>
      </w:r>
    </w:p>
    <w:p w14:paraId="2BD4B69D" w14:textId="77777777" w:rsidR="00B76D26" w:rsidRDefault="00E1262A">
      <w:pPr>
        <w:spacing w:after="0" w:line="240" w:lineRule="auto"/>
        <w:ind w:left="103" w:firstLine="0"/>
        <w:jc w:val="left"/>
      </w:pPr>
      <w:r>
        <w:t xml:space="preserve"> </w:t>
      </w:r>
    </w:p>
    <w:p w14:paraId="1A6E7848" w14:textId="77777777" w:rsidR="00B76D26" w:rsidRDefault="00E1262A">
      <w:pPr>
        <w:spacing w:after="12" w:line="237" w:lineRule="auto"/>
        <w:ind w:left="278"/>
      </w:pPr>
      <w:r>
        <w:t>(</w:t>
      </w:r>
      <w:r>
        <w:rPr>
          <w:b/>
        </w:rPr>
        <w:t xml:space="preserve">iii) INDIVIDUALS (WORKERS AND VISITORS) CODE OF CONDUCT </w:t>
      </w:r>
    </w:p>
    <w:p w14:paraId="1B09346E" w14:textId="77777777" w:rsidR="00B76D26" w:rsidRDefault="00E1262A">
      <w:pPr>
        <w:spacing w:after="0" w:line="240" w:lineRule="auto"/>
        <w:ind w:left="283" w:firstLine="0"/>
        <w:jc w:val="left"/>
      </w:pPr>
      <w:r>
        <w:rPr>
          <w:b/>
        </w:rPr>
        <w:t xml:space="preserve"> </w:t>
      </w:r>
    </w:p>
    <w:p w14:paraId="4B2D245F" w14:textId="77777777" w:rsidR="00B76D26" w:rsidRDefault="00E1262A">
      <w:pPr>
        <w:spacing w:after="12" w:line="237" w:lineRule="auto"/>
        <w:ind w:left="278"/>
      </w:pPr>
      <w:r>
        <w:rPr>
          <w:b/>
        </w:rPr>
        <w:t xml:space="preserve">DEFINITIONS OF TERMS </w:t>
      </w:r>
    </w:p>
    <w:p w14:paraId="1DD92422" w14:textId="77777777" w:rsidR="00B76D26" w:rsidRDefault="00E1262A">
      <w:pPr>
        <w:spacing w:after="0" w:line="240" w:lineRule="auto"/>
        <w:ind w:left="283" w:firstLine="0"/>
        <w:jc w:val="left"/>
      </w:pPr>
      <w:r>
        <w:t xml:space="preserve"> </w:t>
      </w:r>
    </w:p>
    <w:p w14:paraId="2E4BFB1A" w14:textId="77777777" w:rsidR="00B76D26" w:rsidRDefault="00E1262A">
      <w:r>
        <w:t xml:space="preserve">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w:t>
      </w:r>
    </w:p>
    <w:p w14:paraId="33ECEA9D" w14:textId="77777777" w:rsidR="00B76D26" w:rsidRDefault="00E1262A">
      <w:pPr>
        <w:spacing w:after="0" w:line="240" w:lineRule="auto"/>
        <w:ind w:left="283" w:firstLine="0"/>
        <w:jc w:val="left"/>
      </w:pPr>
      <w:r>
        <w:t xml:space="preserve"> </w:t>
      </w:r>
    </w:p>
    <w:p w14:paraId="22F15E88" w14:textId="77777777" w:rsidR="00B76D26" w:rsidRDefault="00E1262A">
      <w:r>
        <w:t xml:space="preserve">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 </w:t>
      </w:r>
    </w:p>
    <w:p w14:paraId="20C4448D" w14:textId="77777777" w:rsidR="00B76D26" w:rsidRDefault="00E1262A">
      <w:pPr>
        <w:spacing w:after="0" w:line="240" w:lineRule="auto"/>
        <w:ind w:left="283" w:firstLine="0"/>
        <w:jc w:val="left"/>
      </w:pPr>
      <w:r>
        <w:t xml:space="preserve"> </w:t>
      </w:r>
    </w:p>
    <w:p w14:paraId="24869118" w14:textId="77777777" w:rsidR="00B76D26" w:rsidRDefault="00E1262A">
      <w:r>
        <w:t xml:space="preserve">Perpetrator/Aggressor: The person(s) who commit(s) or threaten(s) to commit an act(s) of GBV/SEA/HS or VAC. </w:t>
      </w:r>
    </w:p>
    <w:p w14:paraId="5978FE37" w14:textId="77777777" w:rsidR="00B76D26" w:rsidRDefault="00E1262A">
      <w:pPr>
        <w:spacing w:after="0" w:line="240" w:lineRule="auto"/>
        <w:ind w:left="283" w:firstLine="0"/>
        <w:jc w:val="left"/>
      </w:pPr>
      <w:r>
        <w:t xml:space="preserve"> </w:t>
      </w:r>
    </w:p>
    <w:p w14:paraId="11BD5C2D" w14:textId="77777777" w:rsidR="00B76D26" w:rsidRDefault="00E1262A">
      <w:r>
        <w:t xml:space="preserve">Survivor(s): The person(s) negatively affected by GBV, SEA, or HS. </w:t>
      </w:r>
    </w:p>
    <w:p w14:paraId="2885D5CF" w14:textId="77777777" w:rsidR="00B76D26" w:rsidRDefault="00E1262A">
      <w:pPr>
        <w:spacing w:after="0" w:line="240" w:lineRule="auto"/>
        <w:ind w:left="283" w:firstLine="0"/>
        <w:jc w:val="left"/>
      </w:pPr>
      <w:r>
        <w:t xml:space="preserve"> </w:t>
      </w:r>
    </w:p>
    <w:p w14:paraId="3168272A" w14:textId="77777777" w:rsidR="00B76D26" w:rsidRDefault="00E1262A">
      <w:r>
        <w:t xml:space="preserve">Site: The location where infrastructure development work is taking place for the project. The site of consultancy assignments is the location/sites where they are carried out. </w:t>
      </w:r>
    </w:p>
    <w:p w14:paraId="03B33C3F" w14:textId="77777777" w:rsidR="00B76D26" w:rsidRDefault="00E1262A">
      <w:r>
        <w:t xml:space="preserve">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w:t>
      </w:r>
      <w:r>
        <w:lastRenderedPageBreak/>
        <w:t xml:space="preserve">cannot be given by children under the age of 18, even if the national law of the country where the Code of Conduct is introduced considers consent to be a lower age. Lack of knowledge of the child's age and the child's consent cannot be invoked as a defense. </w:t>
      </w:r>
    </w:p>
    <w:p w14:paraId="0E1AE307" w14:textId="77777777" w:rsidR="00B76D26" w:rsidRDefault="00E1262A">
      <w:pPr>
        <w:spacing w:after="0" w:line="240" w:lineRule="auto"/>
        <w:ind w:left="283" w:firstLine="0"/>
        <w:jc w:val="left"/>
      </w:pPr>
      <w:r>
        <w:t xml:space="preserve"> </w:t>
      </w:r>
    </w:p>
    <w:p w14:paraId="3884487A" w14:textId="77777777" w:rsidR="00B76D26" w:rsidRDefault="00E1262A">
      <w:r>
        <w:t xml:space="preserve">Consultant: Any organization or individual that has been contracted to provide consulting services for the project and has hired managers and/or employees to perform this work. </w:t>
      </w:r>
    </w:p>
    <w:p w14:paraId="45DD4E5B" w14:textId="77777777" w:rsidR="00B76D26" w:rsidRDefault="00E1262A">
      <w:pPr>
        <w:spacing w:after="0" w:line="240" w:lineRule="auto"/>
        <w:ind w:left="283" w:firstLine="0"/>
        <w:jc w:val="left"/>
      </w:pPr>
      <w:r>
        <w:t xml:space="preserve"> </w:t>
      </w:r>
    </w:p>
    <w:p w14:paraId="5613D153" w14:textId="77777777" w:rsidR="00B76D26" w:rsidRDefault="00E1262A">
      <w:r>
        <w:t xml:space="preserve">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 </w:t>
      </w:r>
    </w:p>
    <w:p w14:paraId="515235F1" w14:textId="77777777" w:rsidR="00B76D26" w:rsidRDefault="00E1262A">
      <w:pPr>
        <w:spacing w:after="0" w:line="240" w:lineRule="auto"/>
        <w:ind w:left="283" w:firstLine="0"/>
        <w:jc w:val="left"/>
      </w:pPr>
      <w:r>
        <w:t xml:space="preserve"> </w:t>
      </w:r>
    </w:p>
    <w:p w14:paraId="59EC41C1" w14:textId="77777777" w:rsidR="00B76D26" w:rsidRDefault="00E1262A">
      <w:r>
        <w:t xml:space="preserve">Child: A term used interchangeably with the term "minor," which refers to a person under the age of 18. </w:t>
      </w:r>
    </w:p>
    <w:p w14:paraId="57A375D5" w14:textId="77777777" w:rsidR="00B76D26" w:rsidRDefault="00E1262A">
      <w:r>
        <w:t xml:space="preserve">This is in accordance with Article 1 of the United Nations Convention on the Rights of the Child. </w:t>
      </w:r>
    </w:p>
    <w:p w14:paraId="34EC5BB9" w14:textId="77777777" w:rsidR="00B76D26" w:rsidRDefault="00E1262A">
      <w:pPr>
        <w:spacing w:after="0" w:line="240" w:lineRule="auto"/>
        <w:ind w:left="103" w:firstLine="0"/>
        <w:jc w:val="left"/>
      </w:pPr>
      <w:r>
        <w:t xml:space="preserve"> </w:t>
      </w:r>
    </w:p>
    <w:p w14:paraId="6A879EE6" w14:textId="77777777" w:rsidR="00B76D26" w:rsidRDefault="00E1262A">
      <w:pPr>
        <w:ind w:left="106" w:right="127"/>
      </w:pPr>
      <w:r>
        <w:t xml:space="preserve">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 </w:t>
      </w:r>
    </w:p>
    <w:p w14:paraId="6FE7BD76" w14:textId="77777777" w:rsidR="00B76D26" w:rsidRDefault="00E1262A">
      <w:pPr>
        <w:spacing w:after="0" w:line="240" w:lineRule="auto"/>
        <w:ind w:left="103" w:firstLine="0"/>
        <w:jc w:val="left"/>
      </w:pPr>
      <w:r>
        <w:t xml:space="preserve"> </w:t>
      </w:r>
    </w:p>
    <w:p w14:paraId="285C44E4" w14:textId="77777777" w:rsidR="00B76D26" w:rsidRDefault="00E1262A">
      <w:pPr>
        <w:ind w:left="106"/>
      </w:pPr>
      <w:r>
        <w:t xml:space="preserve">Site environment: The "project area of influence," which is any location, urban or rural, directly affected by the project, including human settlements. </w:t>
      </w:r>
    </w:p>
    <w:p w14:paraId="76CB9D64" w14:textId="77777777" w:rsidR="00B76D26" w:rsidRDefault="00E1262A">
      <w:pPr>
        <w:spacing w:after="0" w:line="240" w:lineRule="auto"/>
        <w:ind w:left="103" w:firstLine="0"/>
        <w:jc w:val="left"/>
      </w:pPr>
      <w:r>
        <w:t xml:space="preserve"> </w:t>
      </w:r>
    </w:p>
    <w:p w14:paraId="7C61F8DD" w14:textId="77777777" w:rsidR="00B76D26" w:rsidRDefault="00E1262A">
      <w:pPr>
        <w:ind w:left="106"/>
      </w:pPr>
      <w:r>
        <w:t xml:space="preserve">Sexual Exploitation: This is defined as the abuse of a position of vulnerability, authority, or trust for sexual purposes, particularly for financial, social, or political gain. </w:t>
      </w:r>
    </w:p>
    <w:p w14:paraId="55953A15" w14:textId="77777777" w:rsidR="00B76D26" w:rsidRDefault="00E1262A">
      <w:pPr>
        <w:spacing w:after="0" w:line="240" w:lineRule="auto"/>
        <w:ind w:left="103" w:firstLine="0"/>
        <w:jc w:val="left"/>
      </w:pPr>
      <w:r>
        <w:t xml:space="preserve"> </w:t>
      </w:r>
    </w:p>
    <w:p w14:paraId="58E224F3" w14:textId="77777777" w:rsidR="00B76D26" w:rsidRDefault="00E1262A">
      <w:pPr>
        <w:ind w:left="106" w:right="123"/>
      </w:pPr>
      <w:r>
        <w:t xml:space="preserve">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 </w:t>
      </w:r>
    </w:p>
    <w:p w14:paraId="76B058A3" w14:textId="77777777" w:rsidR="00B76D26" w:rsidRDefault="00E1262A">
      <w:pPr>
        <w:ind w:left="106" w:right="126"/>
      </w:pPr>
      <w:r>
        <w:t xml:space="preserve">Occupational Health and Safety (OHS): A set of measures designed to protect the safety, health, and well-being of those working or employed on the project. Compliance with these standards at the highest level is a fundamental human right that should be guaranteed to every worker. </w:t>
      </w:r>
    </w:p>
    <w:p w14:paraId="664567AA" w14:textId="77777777" w:rsidR="00B76D26" w:rsidRDefault="00E1262A">
      <w:pPr>
        <w:spacing w:after="0" w:line="240" w:lineRule="auto"/>
        <w:ind w:left="103" w:firstLine="0"/>
        <w:jc w:val="left"/>
      </w:pPr>
      <w:r>
        <w:t xml:space="preserve"> </w:t>
      </w:r>
    </w:p>
    <w:p w14:paraId="0FA6C7BE" w14:textId="77777777" w:rsidR="00B76D26" w:rsidRDefault="00E1262A">
      <w:pPr>
        <w:ind w:left="106"/>
      </w:pPr>
      <w:r>
        <w:t xml:space="preserve">Complaints and Grievance Mechanism (CGM): A process established by a project to receive and address complaints. </w:t>
      </w:r>
    </w:p>
    <w:p w14:paraId="0C49757B" w14:textId="77777777" w:rsidR="00B76D26" w:rsidRDefault="00E1262A">
      <w:pPr>
        <w:spacing w:after="0" w:line="240" w:lineRule="auto"/>
        <w:ind w:left="103" w:firstLine="0"/>
        <w:jc w:val="left"/>
      </w:pPr>
      <w:r>
        <w:t xml:space="preserve"> </w:t>
      </w:r>
    </w:p>
    <w:p w14:paraId="792C9EA9" w14:textId="77777777" w:rsidR="00B76D26" w:rsidRDefault="00E1262A">
      <w:pPr>
        <w:ind w:left="106" w:right="126"/>
      </w:pPr>
      <w:r>
        <w:t xml:space="preserve">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 </w:t>
      </w:r>
    </w:p>
    <w:p w14:paraId="3FCFB554" w14:textId="77777777" w:rsidR="00B76D26" w:rsidRDefault="00E1262A">
      <w:pPr>
        <w:spacing w:after="0" w:line="240" w:lineRule="auto"/>
        <w:ind w:left="103" w:firstLine="0"/>
        <w:jc w:val="left"/>
      </w:pPr>
      <w:r>
        <w:t xml:space="preserve"> </w:t>
      </w:r>
    </w:p>
    <w:p w14:paraId="1E6C1BC7" w14:textId="77777777" w:rsidR="00B76D26" w:rsidRDefault="00E1262A">
      <w:pPr>
        <w:ind w:left="106"/>
      </w:pPr>
      <w:r>
        <w:t xml:space="preserve">Environmental, Social, Health, and Safety (ESHS) Standards: A general term covering issues related to the project's impact on the environment, communities, and workers. </w:t>
      </w:r>
    </w:p>
    <w:p w14:paraId="347266FA" w14:textId="77777777" w:rsidR="00B76D26" w:rsidRDefault="00E1262A">
      <w:pPr>
        <w:spacing w:after="0" w:line="240" w:lineRule="auto"/>
        <w:ind w:left="103" w:firstLine="0"/>
        <w:jc w:val="left"/>
      </w:pPr>
      <w:r>
        <w:t xml:space="preserve"> </w:t>
      </w:r>
    </w:p>
    <w:p w14:paraId="23E55BD0" w14:textId="77777777" w:rsidR="00B76D26" w:rsidRDefault="00E1262A">
      <w:pPr>
        <w:ind w:left="106" w:right="130"/>
      </w:pPr>
      <w:r>
        <w:t xml:space="preserve">Corporate Environmental and Social Management Plan (PGESE): The plan prepared by the company that describes how it will carry out construction activities, in accordance with the project's Environmental and Social Management Plan (PGES). </w:t>
      </w:r>
    </w:p>
    <w:p w14:paraId="31000FFB" w14:textId="77777777" w:rsidR="00B76D26" w:rsidRDefault="00E1262A">
      <w:pPr>
        <w:spacing w:after="0" w:line="240" w:lineRule="auto"/>
        <w:ind w:left="103" w:firstLine="0"/>
        <w:jc w:val="left"/>
      </w:pPr>
      <w:r>
        <w:t xml:space="preserve"> </w:t>
      </w:r>
    </w:p>
    <w:p w14:paraId="6A71ECB8" w14:textId="77777777" w:rsidR="00B76D26" w:rsidRDefault="00E1262A">
      <w:pPr>
        <w:ind w:left="106"/>
      </w:pPr>
      <w:r>
        <w:t xml:space="preserve">GBV/SEA/HS and VAC Allegations Procedure: The prescribed procedure for reporting GBV/SEA/HS or VAC incidents. </w:t>
      </w:r>
    </w:p>
    <w:p w14:paraId="2F933532" w14:textId="77777777" w:rsidR="00B76D26" w:rsidRDefault="00E1262A">
      <w:pPr>
        <w:spacing w:after="0" w:line="240" w:lineRule="auto"/>
        <w:ind w:left="103" w:firstLine="0"/>
        <w:jc w:val="left"/>
      </w:pPr>
      <w:r>
        <w:lastRenderedPageBreak/>
        <w:t xml:space="preserve"> </w:t>
      </w:r>
    </w:p>
    <w:p w14:paraId="3D6C9DA6" w14:textId="77777777" w:rsidR="00B76D26" w:rsidRDefault="00E1262A">
      <w:pPr>
        <w:ind w:left="106"/>
      </w:pPr>
      <w:r>
        <w:t xml:space="preserve">Child Protection: An activity or initiative aimed at protecting children from all forms of harm, particularly those resulting from VAC. </w:t>
      </w:r>
    </w:p>
    <w:p w14:paraId="0AE8C505" w14:textId="77777777" w:rsidR="00B76D26" w:rsidRDefault="00E1262A">
      <w:pPr>
        <w:spacing w:after="0" w:line="240" w:lineRule="auto"/>
        <w:ind w:left="103" w:firstLine="0"/>
        <w:jc w:val="left"/>
      </w:pPr>
      <w:r>
        <w:t xml:space="preserve"> </w:t>
      </w:r>
    </w:p>
    <w:p w14:paraId="1EDB10E2" w14:textId="77777777" w:rsidR="00B76D26" w:rsidRDefault="00E1262A">
      <w:pPr>
        <w:ind w:left="106"/>
      </w:pPr>
      <w:r>
        <w:t xml:space="preserve">Intervention Protocol: Mechanisms in place to respond to GBV/SEA/HS and VAC incidents. </w:t>
      </w:r>
    </w:p>
    <w:p w14:paraId="55236D31" w14:textId="77777777" w:rsidR="00B76D26" w:rsidRDefault="00E1262A">
      <w:pPr>
        <w:spacing w:after="0" w:line="240" w:lineRule="auto"/>
        <w:ind w:left="103" w:firstLine="0"/>
        <w:jc w:val="left"/>
      </w:pPr>
      <w:r>
        <w:t xml:space="preserve"> </w:t>
      </w:r>
    </w:p>
    <w:p w14:paraId="4B20C864" w14:textId="77777777" w:rsidR="00B76D26" w:rsidRDefault="00E1262A">
      <w:pPr>
        <w:ind w:left="106" w:right="129"/>
      </w:pPr>
      <w:r>
        <w:t xml:space="preserve">Sexual Solicitation of Children: These behaviors allow an abuser to gain the trust of a child for sexual purposes. This allows an offender to establish a relationship of trust with the child and then seek to sexualize that relationship. </w:t>
      </w:r>
    </w:p>
    <w:p w14:paraId="43B48B21" w14:textId="77777777" w:rsidR="00B76D26" w:rsidRDefault="00E1262A">
      <w:pPr>
        <w:spacing w:after="0" w:line="234" w:lineRule="auto"/>
        <w:ind w:left="98"/>
        <w:jc w:val="left"/>
      </w:pPr>
      <w:r>
        <w:t xml:space="preserve">Online child solicitation: This is the sending of electronic messages with indecent content to a recipient believed by the sender to be a minor, with the intention of inducing the recipient to engage in or submit to sexual activity. </w:t>
      </w:r>
    </w:p>
    <w:p w14:paraId="004A52EC" w14:textId="77777777" w:rsidR="00B76D26" w:rsidRDefault="00E1262A">
      <w:pPr>
        <w:spacing w:after="0" w:line="240" w:lineRule="auto"/>
        <w:ind w:left="283" w:firstLine="0"/>
        <w:jc w:val="left"/>
      </w:pPr>
      <w:r>
        <w:t xml:space="preserve"> </w:t>
      </w:r>
    </w:p>
    <w:p w14:paraId="3E5BEAB8" w14:textId="77777777" w:rsidR="00B76D26" w:rsidRDefault="00E1262A">
      <w:r>
        <w:t xml:space="preserve">Survivors: Individual(s) negatively affected by GBV/SEA/SH or VAC. Women, men, and children can be survivors of GBV/SEA/SH; only children can be survivors of VAC. </w:t>
      </w:r>
    </w:p>
    <w:p w14:paraId="67487D85" w14:textId="77777777" w:rsidR="00B76D26" w:rsidRDefault="00E1262A">
      <w:pPr>
        <w:spacing w:after="0" w:line="240" w:lineRule="auto"/>
        <w:ind w:left="283" w:firstLine="0"/>
        <w:jc w:val="left"/>
      </w:pPr>
      <w:r>
        <w:t xml:space="preserve"> </w:t>
      </w:r>
    </w:p>
    <w:p w14:paraId="63043606" w14:textId="77777777" w:rsidR="00B76D26" w:rsidRDefault="00E1262A">
      <w:r>
        <w:t xml:space="preserve">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 </w:t>
      </w:r>
    </w:p>
    <w:p w14:paraId="339974CC" w14:textId="77777777" w:rsidR="00B76D26" w:rsidRDefault="00E1262A">
      <w:r>
        <w:t xml:space="preserve">The six main types of GBV are: </w:t>
      </w:r>
    </w:p>
    <w:p w14:paraId="2122902D" w14:textId="77777777" w:rsidR="00B76D26" w:rsidRDefault="00E1262A" w:rsidP="00FF4574">
      <w:pPr>
        <w:numPr>
          <w:ilvl w:val="0"/>
          <w:numId w:val="59"/>
        </w:numPr>
        <w:ind w:left="423" w:hanging="140"/>
      </w:pPr>
      <w:r>
        <w:t xml:space="preserve">Rape: Nonconsensual penetration (however slight) of the vagina, anus, or mouth with a penis, other body part, or an object. </w:t>
      </w:r>
    </w:p>
    <w:p w14:paraId="4601CE90" w14:textId="77777777" w:rsidR="00B76D26" w:rsidRDefault="00E1262A" w:rsidP="00FF4574">
      <w:pPr>
        <w:numPr>
          <w:ilvl w:val="0"/>
          <w:numId w:val="59"/>
        </w:numPr>
        <w:ind w:left="423" w:hanging="140"/>
      </w:pPr>
      <w:r>
        <w:t xml:space="preserve">Sexual assault: Any form of nonconsensual sexual contact, even if it does not result in penetration. Examples include attempted rape, as well as unwanted kissing, fondling, or touching of the genitals and buttocks. </w:t>
      </w:r>
    </w:p>
    <w:p w14:paraId="4E5E3757" w14:textId="77777777" w:rsidR="00B76D26" w:rsidRDefault="00E1262A" w:rsidP="00FF4574">
      <w:pPr>
        <w:numPr>
          <w:ilvl w:val="0"/>
          <w:numId w:val="59"/>
        </w:numPr>
        <w:ind w:left="423" w:hanging="140"/>
      </w:pPr>
      <w:r>
        <w:t xml:space="preserve">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 - Physical assault: an act of physical violence that is not sexual in nature. Examples: hitting, slapping, strangling, hurting, shoving, burning, shaking, shooting or using a weapon, acid attack, or any other act that causes pain, physical discomfort, or injury. </w:t>
      </w:r>
    </w:p>
    <w:p w14:paraId="0F7DD3F5" w14:textId="77777777" w:rsidR="00B76D26" w:rsidRDefault="00E1262A" w:rsidP="00FF4574">
      <w:pPr>
        <w:numPr>
          <w:ilvl w:val="0"/>
          <w:numId w:val="59"/>
        </w:numPr>
        <w:ind w:left="423" w:hanging="140"/>
      </w:pPr>
      <w:r>
        <w:t xml:space="preserve">Forced marriage: the marriage of an individual against their will. </w:t>
      </w:r>
    </w:p>
    <w:p w14:paraId="69391F30" w14:textId="77777777" w:rsidR="00B76D26" w:rsidRDefault="00E1262A" w:rsidP="00FF4574">
      <w:pPr>
        <w:numPr>
          <w:ilvl w:val="0"/>
          <w:numId w:val="59"/>
        </w:numPr>
        <w:ind w:left="423" w:hanging="140"/>
      </w:pPr>
      <w:r>
        <w:t xml:space="preserve">Deprivation of resources, opportunities, or services: deprivation of legitimate access to economic resources/assets or livelihoods, education, health, or other social services. </w:t>
      </w:r>
    </w:p>
    <w:p w14:paraId="4F6E75B0" w14:textId="77777777" w:rsidR="00B76D26" w:rsidRDefault="00E1262A" w:rsidP="00FF4574">
      <w:pPr>
        <w:numPr>
          <w:ilvl w:val="0"/>
          <w:numId w:val="59"/>
        </w:numPr>
        <w:ind w:left="423" w:hanging="140"/>
      </w:pPr>
      <w:r>
        <w:t xml:space="preserve">Psychological/emotional abuse: the infliction of mental or emotional pain or harm. Examples: threats of physical or sexual violence, intimidation, humiliation, enforced isolation, harassment, stalking, unwanted solicitation, remarks, destruction of cherished possessions, etc. </w:t>
      </w:r>
    </w:p>
    <w:p w14:paraId="5BA5C770" w14:textId="77777777" w:rsidR="00B76D26" w:rsidRDefault="00E1262A">
      <w:r>
        <w:t xml:space="preserve">Child: a term used interchangeably with the term "minor," which refers to a person under the age of 18. This is in accordance with Article 1 of the United Nations Convention on the Rights of the Child. 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w:t>
      </w:r>
    </w:p>
    <w:p w14:paraId="01E1001D" w14:textId="77777777" w:rsidR="00B76D26" w:rsidRDefault="00E1262A">
      <w:pPr>
        <w:spacing w:after="0" w:line="240" w:lineRule="auto"/>
        <w:ind w:left="283" w:firstLine="0"/>
        <w:jc w:val="left"/>
      </w:pPr>
      <w:r>
        <w:t xml:space="preserve"> </w:t>
      </w:r>
    </w:p>
    <w:p w14:paraId="2FCE05A5" w14:textId="77777777" w:rsidR="00B76D26" w:rsidRDefault="00E1262A">
      <w:r>
        <w:t xml:space="preserve">Violence Against Children (VAC): Physical, sexual, emotional, and/or psychological harm, neglect, or negligent treatment of minor children (i.e., children under the age of 18). This includes the use of </w:t>
      </w:r>
      <w:r>
        <w:lastRenderedPageBreak/>
        <w:t xml:space="preserve">children for profit, labor, sexual gratification, or any other personal or financial gain. It also includes other activities such as the use of computers, mobile phones, video devices, digital cameras, or any other means to exploit or harass children or to access child pornography. </w:t>
      </w:r>
    </w:p>
    <w:p w14:paraId="0DBB4BC3" w14:textId="77777777" w:rsidR="00B76D26" w:rsidRDefault="00E1262A">
      <w:pPr>
        <w:spacing w:after="0" w:line="240" w:lineRule="auto"/>
        <w:ind w:left="283" w:firstLine="0"/>
        <w:jc w:val="left"/>
      </w:pPr>
      <w:r>
        <w:t xml:space="preserve"> </w:t>
      </w:r>
    </w:p>
    <w:p w14:paraId="65562086" w14:textId="77777777" w:rsidR="00B76D26" w:rsidRDefault="00E1262A">
      <w:r>
        <w:t xml:space="preserve">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 </w:t>
      </w:r>
    </w:p>
    <w:p w14:paraId="342AA6B9" w14:textId="77777777" w:rsidR="00B76D26" w:rsidRDefault="00E1262A">
      <w:pPr>
        <w:spacing w:after="0" w:line="240" w:lineRule="auto"/>
        <w:ind w:left="103" w:firstLine="0"/>
        <w:jc w:val="left"/>
      </w:pPr>
      <w:r>
        <w:t xml:space="preserve"> </w:t>
      </w:r>
    </w:p>
    <w:p w14:paraId="634ACC37" w14:textId="77777777" w:rsidR="00B76D26" w:rsidRDefault="00E1262A">
      <w:pPr>
        <w:spacing w:after="12" w:line="237" w:lineRule="auto"/>
        <w:ind w:left="106"/>
      </w:pPr>
      <w:r>
        <w:rPr>
          <w:b/>
        </w:rPr>
        <w:t xml:space="preserve">PRINCIPLES, MORAL VALUES, ETHICS, AND ATTITUDES TO BE RESPECTED </w:t>
      </w:r>
    </w:p>
    <w:p w14:paraId="47893EFC" w14:textId="77777777" w:rsidR="00B76D26" w:rsidRDefault="00E1262A">
      <w:pPr>
        <w:ind w:left="106" w:right="125"/>
      </w:pPr>
      <w:r>
        <w:t xml:space="preserve">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 </w:t>
      </w:r>
    </w:p>
    <w:p w14:paraId="77421DB0" w14:textId="77777777" w:rsidR="00B76D26" w:rsidRDefault="00E1262A">
      <w:pPr>
        <w:ind w:left="106"/>
      </w:pPr>
      <w:r>
        <w:t xml:space="preserve">The following acts of discrimination, harassment, and violence are strictly prohibited and severely punished for all project stakeholders (members of the educational community). </w:t>
      </w:r>
    </w:p>
    <w:p w14:paraId="3E79E877" w14:textId="77777777" w:rsidR="00B76D26" w:rsidRDefault="00E1262A">
      <w:pPr>
        <w:ind w:left="106" w:right="124"/>
      </w:pPr>
      <w:r>
        <w:t xml:space="preserve">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 </w:t>
      </w:r>
    </w:p>
    <w:p w14:paraId="65D7FD10" w14:textId="77777777" w:rsidR="00B76D26" w:rsidRDefault="00E1262A" w:rsidP="00FF4574">
      <w:pPr>
        <w:numPr>
          <w:ilvl w:val="0"/>
          <w:numId w:val="60"/>
        </w:numPr>
        <w:ind w:right="125"/>
      </w:pPr>
      <w:r>
        <w:t xml:space="preserve">Any act of violence, including sexual and/or gender-based violence, that may cause physical, psychological, or sexual harm, the threat of such acts, coercion, and deprivation of liberty. </w:t>
      </w:r>
    </w:p>
    <w:p w14:paraId="2A1434DE" w14:textId="77777777" w:rsidR="00B76D26" w:rsidRDefault="00E1262A" w:rsidP="00FF4574">
      <w:pPr>
        <w:numPr>
          <w:ilvl w:val="0"/>
          <w:numId w:val="60"/>
        </w:numPr>
        <w:ind w:right="125"/>
      </w:pPr>
      <w:r>
        <w:t xml:space="preserve">Any act of exploitation or abuse of power, including sexual exploitation and abuse, such as the exchange of money, employment, goods, or services for sex, which includes sexual favors or other forms of humiliating, degrading, or abusive behavior. </w:t>
      </w:r>
    </w:p>
    <w:p w14:paraId="643CEB42" w14:textId="77777777" w:rsidR="00B76D26" w:rsidRDefault="00E1262A" w:rsidP="00FF4574">
      <w:pPr>
        <w:numPr>
          <w:ilvl w:val="0"/>
          <w:numId w:val="60"/>
        </w:numPr>
        <w:ind w:right="125"/>
      </w:pPr>
      <w:r>
        <w:t xml:space="preserve">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 </w:t>
      </w:r>
    </w:p>
    <w:p w14:paraId="101A2F2D" w14:textId="77777777" w:rsidR="00B76D26" w:rsidRDefault="00E1262A">
      <w:pPr>
        <w:ind w:left="106" w:right="124"/>
      </w:pPr>
      <w:r>
        <w:t xml:space="preserve">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 </w:t>
      </w:r>
    </w:p>
    <w:p w14:paraId="57908FE9" w14:textId="77777777" w:rsidR="00B76D26" w:rsidRDefault="00E1262A">
      <w:pPr>
        <w:ind w:left="106" w:right="127"/>
      </w:pPr>
      <w:r>
        <w:t xml:space="preserve">In addition, any repeated act of harassment whose purpose or effect is a deterioration of working conditions likely to violate rights and dignity, impair physical health, or compromise professional future will be subject to disciplinary action. </w:t>
      </w:r>
    </w:p>
    <w:p w14:paraId="5FEDD12F" w14:textId="77777777" w:rsidR="00B76D26" w:rsidRDefault="00E1262A">
      <w:pPr>
        <w:ind w:left="106" w:right="127"/>
      </w:pPr>
      <w:r>
        <w:t xml:space="preserve">Finally, no employee may be disciplined, dismissed, or subjected to discriminatory measures for having undergone or refused to undergo the acts or behaviors defined above, or for having witnessed such acts or behaviors, reported them, or reported them to their superiors. </w:t>
      </w:r>
    </w:p>
    <w:p w14:paraId="417ED55C" w14:textId="77777777" w:rsidR="00B76D26" w:rsidRDefault="00E1262A">
      <w:pPr>
        <w:spacing w:after="0" w:line="240" w:lineRule="auto"/>
        <w:ind w:left="103" w:firstLine="0"/>
        <w:jc w:val="left"/>
      </w:pPr>
      <w:r>
        <w:t xml:space="preserve"> </w:t>
      </w:r>
    </w:p>
    <w:p w14:paraId="39CC09BB" w14:textId="77777777" w:rsidR="00B76D26" w:rsidRDefault="00E1262A">
      <w:pPr>
        <w:spacing w:after="0" w:line="240" w:lineRule="auto"/>
        <w:ind w:left="103" w:firstLine="0"/>
        <w:jc w:val="left"/>
      </w:pPr>
      <w:r>
        <w:rPr>
          <w:sz w:val="28"/>
        </w:rPr>
        <w:t xml:space="preserve"> </w:t>
      </w:r>
    </w:p>
    <w:p w14:paraId="639E2692" w14:textId="77777777" w:rsidR="00B76D26" w:rsidRDefault="00E1262A">
      <w:pPr>
        <w:spacing w:after="12" w:line="237" w:lineRule="auto"/>
        <w:ind w:left="106"/>
      </w:pPr>
      <w:r>
        <w:rPr>
          <w:b/>
        </w:rPr>
        <w:t xml:space="preserve">Commitment </w:t>
      </w:r>
    </w:p>
    <w:p w14:paraId="453A8E7F" w14:textId="77777777" w:rsidR="00B76D26" w:rsidRDefault="00E1262A">
      <w:pPr>
        <w:ind w:left="106" w:right="126"/>
      </w:pPr>
      <w:r>
        <w:t xml:space="preserve">I, the undersigned,______________________________________________________, acknowledge the importance of complying with Environmental, Social, Health, and Safety (ESHS) standards, adhering to the project's Occupational Health and Safety (OHS) requirements, and preventing </w:t>
      </w:r>
      <w:proofErr w:type="spellStart"/>
      <w:r>
        <w:lastRenderedPageBreak/>
        <w:t>GenderBased</w:t>
      </w:r>
      <w:proofErr w:type="spellEnd"/>
      <w:r>
        <w:t xml:space="preserve"> Violence (GBV), including Sexual Exploitation and Abuse (SEA), Sexual Harassment (SH), and Violence Against Children (VAC). </w:t>
      </w:r>
    </w:p>
    <w:p w14:paraId="727987B5" w14:textId="77777777" w:rsidR="00B76D26" w:rsidRDefault="00E1262A">
      <w:pPr>
        <w:ind w:left="106" w:right="127"/>
      </w:pPr>
      <w:r>
        <w:t xml:space="preserve">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 </w:t>
      </w:r>
    </w:p>
    <w:p w14:paraId="3B582856" w14:textId="77777777" w:rsidR="00B76D26" w:rsidRDefault="00E1262A">
      <w:pPr>
        <w:spacing w:after="0" w:line="240" w:lineRule="auto"/>
        <w:ind w:left="283" w:firstLine="0"/>
        <w:jc w:val="left"/>
      </w:pPr>
      <w:r>
        <w:t xml:space="preserve"> </w:t>
      </w:r>
    </w:p>
    <w:p w14:paraId="40102F34" w14:textId="77777777" w:rsidR="00B76D26" w:rsidRDefault="00E1262A">
      <w:r>
        <w:t xml:space="preserve">While working on the project, I agree to: </w:t>
      </w:r>
    </w:p>
    <w:p w14:paraId="47EFAE10" w14:textId="77777777" w:rsidR="00B76D26" w:rsidRDefault="00E1262A">
      <w:pPr>
        <w:spacing w:after="0" w:line="240" w:lineRule="auto"/>
        <w:ind w:left="283" w:firstLine="0"/>
        <w:jc w:val="left"/>
      </w:pPr>
      <w:r>
        <w:t xml:space="preserve"> </w:t>
      </w:r>
    </w:p>
    <w:p w14:paraId="50F5834A" w14:textId="77777777" w:rsidR="00B76D26" w:rsidRDefault="00E1262A" w:rsidP="00FF4574">
      <w:pPr>
        <w:numPr>
          <w:ilvl w:val="0"/>
          <w:numId w:val="61"/>
        </w:numPr>
        <w:spacing w:after="0" w:line="234" w:lineRule="auto"/>
        <w:ind w:hanging="142"/>
      </w:pPr>
      <w:r>
        <w:t xml:space="preserve">Attend and actively participate in training courses related to ESHS standards, occupational health and safety (OHS), HIV/AIDS, GBV/SEA/HS, and VCE requirements, as required by my employer; - Wear my Personal Protective Equipment (PPE) at all times in the workplace or during project-related activities; </w:t>
      </w:r>
    </w:p>
    <w:p w14:paraId="75BA81CD" w14:textId="77777777" w:rsidR="00B76D26" w:rsidRDefault="00E1262A" w:rsidP="00FF4574">
      <w:pPr>
        <w:numPr>
          <w:ilvl w:val="0"/>
          <w:numId w:val="61"/>
        </w:numPr>
        <w:ind w:hanging="142"/>
      </w:pPr>
      <w:r>
        <w:t xml:space="preserve">Take all practical steps to implement the Corporate Environmental and Social Management Plan (CESMP); </w:t>
      </w:r>
    </w:p>
    <w:p w14:paraId="0F128019" w14:textId="77777777" w:rsidR="00B76D26" w:rsidRDefault="00E1262A" w:rsidP="00FF4574">
      <w:pPr>
        <w:numPr>
          <w:ilvl w:val="0"/>
          <w:numId w:val="61"/>
        </w:numPr>
        <w:ind w:hanging="142"/>
      </w:pPr>
      <w:r>
        <w:t xml:space="preserve">Implement the HST Management Plan; </w:t>
      </w:r>
    </w:p>
    <w:p w14:paraId="53C904D7" w14:textId="77777777" w:rsidR="00B76D26" w:rsidRDefault="00E1262A" w:rsidP="00FF4574">
      <w:pPr>
        <w:numPr>
          <w:ilvl w:val="0"/>
          <w:numId w:val="61"/>
        </w:numPr>
        <w:ind w:hanging="142"/>
      </w:pPr>
      <w:r>
        <w:t xml:space="preserve">Adhere to a zero-tolerance policy regarding the consumption of alcohol while on the job and refrain from using narcotics or other substances that may impair my ability to drive at any time; </w:t>
      </w:r>
    </w:p>
    <w:p w14:paraId="61CB8A10" w14:textId="77777777" w:rsidR="00B76D26" w:rsidRDefault="00E1262A" w:rsidP="00FF4574">
      <w:pPr>
        <w:numPr>
          <w:ilvl w:val="0"/>
          <w:numId w:val="61"/>
        </w:numPr>
        <w:ind w:hanging="142"/>
      </w:pPr>
      <w:r>
        <w:t xml:space="preserve">Allow the police to conduct background checks on me; </w:t>
      </w:r>
    </w:p>
    <w:p w14:paraId="587C7F79" w14:textId="77777777" w:rsidR="00B76D26" w:rsidRDefault="00E1262A" w:rsidP="00FF4574">
      <w:pPr>
        <w:numPr>
          <w:ilvl w:val="0"/>
          <w:numId w:val="61"/>
        </w:numPr>
        <w:ind w:hanging="142"/>
      </w:pPr>
      <w:r>
        <w:t xml:space="preserve">Treat women, children (persons under the age of 18), and men with respect, regardless of their race, color, language, religion, political or other opinion, national, ethnic, or social origin, wealth, disability, citizenship, or any other status; </w:t>
      </w:r>
    </w:p>
    <w:p w14:paraId="3B3321DE" w14:textId="77777777" w:rsidR="00B76D26" w:rsidRDefault="00E1262A" w:rsidP="00FF4574">
      <w:pPr>
        <w:numPr>
          <w:ilvl w:val="0"/>
          <w:numId w:val="61"/>
        </w:numPr>
        <w:ind w:hanging="142"/>
      </w:pPr>
      <w:r>
        <w:t xml:space="preserve">Refrain from addressing women, children, or men with language or behavior that is inappropriate, harassing, abusive, sexually provocative, degrading, or culturally inappropriate; </w:t>
      </w:r>
    </w:p>
    <w:p w14:paraId="33A7247B" w14:textId="77777777" w:rsidR="00B76D26" w:rsidRDefault="00E1262A" w:rsidP="00FF4574">
      <w:pPr>
        <w:numPr>
          <w:ilvl w:val="0"/>
          <w:numId w:val="61"/>
        </w:numPr>
        <w:ind w:hanging="142"/>
      </w:pPr>
      <w:r>
        <w:t xml:space="preserve">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 </w:t>
      </w:r>
    </w:p>
    <w:p w14:paraId="2E2F4C90" w14:textId="77777777" w:rsidR="00B76D26" w:rsidRDefault="00E1262A" w:rsidP="00FF4574">
      <w:pPr>
        <w:numPr>
          <w:ilvl w:val="0"/>
          <w:numId w:val="61"/>
        </w:numPr>
        <w:ind w:hanging="142"/>
      </w:pPr>
      <w:r>
        <w:t xml:space="preserve">Not engage in sexual favors (e.g., making promises or conditioning favorable treatment on sexual acts) or other forms of humiliating, degrading, or abusive behavior; </w:t>
      </w:r>
    </w:p>
    <w:p w14:paraId="67990DE5" w14:textId="77777777" w:rsidR="00B76D26" w:rsidRDefault="00E1262A" w:rsidP="00FF4574">
      <w:pPr>
        <w:numPr>
          <w:ilvl w:val="0"/>
          <w:numId w:val="61"/>
        </w:numPr>
        <w:ind w:hanging="142"/>
      </w:pPr>
      <w:r>
        <w:t xml:space="preserve">Not engage in sexual contact or activities with children (including the malicious solicitation of children) or contact through digital media; lack of knowledge of the child's age cannot be used as a defense; nor can the child's consent constitute a defense or excuse; </w:t>
      </w:r>
    </w:p>
    <w:p w14:paraId="75B7055F" w14:textId="77777777" w:rsidR="00B76D26" w:rsidRDefault="00E1262A" w:rsidP="00FF4574">
      <w:pPr>
        <w:numPr>
          <w:ilvl w:val="0"/>
          <w:numId w:val="61"/>
        </w:numPr>
        <w:ind w:hanging="142"/>
      </w:pPr>
      <w:r>
        <w:t xml:space="preserve">Not engage in relationships with children under the age of 18, including marrying a girl under the age of 18; </w:t>
      </w:r>
    </w:p>
    <w:p w14:paraId="0955FF08" w14:textId="77777777" w:rsidR="00B76D26" w:rsidRDefault="00E1262A" w:rsidP="00FF4574">
      <w:pPr>
        <w:numPr>
          <w:ilvl w:val="0"/>
          <w:numId w:val="61"/>
        </w:numPr>
        <w:ind w:hanging="142"/>
      </w:pPr>
      <w:r>
        <w:t xml:space="preserve">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 </w:t>
      </w:r>
    </w:p>
    <w:p w14:paraId="43259093" w14:textId="77777777" w:rsidR="00B76D26" w:rsidRDefault="00E1262A" w:rsidP="00FF4574">
      <w:pPr>
        <w:numPr>
          <w:ilvl w:val="0"/>
          <w:numId w:val="61"/>
        </w:numPr>
        <w:ind w:hanging="142"/>
      </w:pPr>
      <w:r>
        <w:t xml:space="preserve">Report through the Complaints/Grievances Mechanism or to my manager/project manager any suspected or proven case of GBV/SEA/SM or VAC committed by a coworker, whether or not they are employed by my company or the project, or any violation of this Code of Conduct. </w:t>
      </w:r>
    </w:p>
    <w:p w14:paraId="132839DC" w14:textId="77777777" w:rsidR="00B76D26" w:rsidRDefault="00E1262A">
      <w:pPr>
        <w:spacing w:after="0" w:line="240" w:lineRule="auto"/>
        <w:ind w:left="283" w:firstLine="0"/>
        <w:jc w:val="left"/>
      </w:pPr>
      <w:r>
        <w:t xml:space="preserve"> </w:t>
      </w:r>
    </w:p>
    <w:p w14:paraId="09407A54" w14:textId="77777777" w:rsidR="00B76D26" w:rsidRDefault="00E1262A">
      <w:r>
        <w:t xml:space="preserve">With respect to children under the age of 18: </w:t>
      </w:r>
    </w:p>
    <w:p w14:paraId="09A18DFC" w14:textId="77777777" w:rsidR="00B76D26" w:rsidRDefault="00E1262A" w:rsidP="00FF4574">
      <w:pPr>
        <w:numPr>
          <w:ilvl w:val="0"/>
          <w:numId w:val="61"/>
        </w:numPr>
        <w:ind w:hanging="142"/>
      </w:pPr>
      <w:r>
        <w:t xml:space="preserve">Where possible, ensure the presence of another adult when working near children. </w:t>
      </w:r>
    </w:p>
    <w:p w14:paraId="15D0A922" w14:textId="77777777" w:rsidR="00B76D26" w:rsidRDefault="00E1262A" w:rsidP="00FF4574">
      <w:pPr>
        <w:numPr>
          <w:ilvl w:val="0"/>
          <w:numId w:val="61"/>
        </w:numPr>
        <w:ind w:hanging="142"/>
      </w:pPr>
      <w:r>
        <w:t xml:space="preserve">Do not invite unaccompanied, unrelated children into my home unless they are at immediate risk of injury or physical danger; </w:t>
      </w:r>
    </w:p>
    <w:p w14:paraId="00F533C1" w14:textId="77777777" w:rsidR="00B76D26" w:rsidRDefault="00E1262A" w:rsidP="00FF4574">
      <w:pPr>
        <w:numPr>
          <w:ilvl w:val="0"/>
          <w:numId w:val="61"/>
        </w:numPr>
        <w:ind w:hanging="142"/>
      </w:pPr>
      <w:r>
        <w:lastRenderedPageBreak/>
        <w:t xml:space="preserve">Do not use computers, mobile phones, video devices, digital cameras, or any other media to exploit or harass children or to access child pornography (see also the section "Use of Images of Children for Employment" below); </w:t>
      </w:r>
    </w:p>
    <w:p w14:paraId="59CF21A4" w14:textId="77777777" w:rsidR="00B76D26" w:rsidRDefault="00E1262A" w:rsidP="00FF4574">
      <w:pPr>
        <w:numPr>
          <w:ilvl w:val="0"/>
          <w:numId w:val="61"/>
        </w:numPr>
        <w:ind w:hanging="142"/>
      </w:pPr>
      <w:r>
        <w:t xml:space="preserve">Refrain from corporal punishment or disciplinary measures against children; </w:t>
      </w:r>
    </w:p>
    <w:p w14:paraId="7A4A8910" w14:textId="77777777" w:rsidR="00B76D26" w:rsidRDefault="00E1262A" w:rsidP="00FF4574">
      <w:pPr>
        <w:numPr>
          <w:ilvl w:val="0"/>
          <w:numId w:val="61"/>
        </w:numPr>
        <w:ind w:hanging="142"/>
      </w:pPr>
      <w:r>
        <w:t xml:space="preserve">Refrain from hiring children under the age of 14 for domestic work or any other work, unless national law sets a higher age or exposes them to a significant risk of injury; </w:t>
      </w:r>
    </w:p>
    <w:p w14:paraId="1879131E" w14:textId="77777777" w:rsidR="00B76D26" w:rsidRDefault="00E1262A" w:rsidP="00FF4574">
      <w:pPr>
        <w:numPr>
          <w:ilvl w:val="0"/>
          <w:numId w:val="61"/>
        </w:numPr>
        <w:ind w:hanging="142"/>
      </w:pPr>
      <w:r>
        <w:t xml:space="preserve">Comply with all local laws, including labor laws related to child labor and the World Bank's child labor standards and Minimum age; </w:t>
      </w:r>
    </w:p>
    <w:p w14:paraId="77DF1360" w14:textId="77777777" w:rsidR="00B76D26" w:rsidRDefault="00E1262A" w:rsidP="00FF4574">
      <w:pPr>
        <w:numPr>
          <w:ilvl w:val="0"/>
          <w:numId w:val="61"/>
        </w:numPr>
        <w:ind w:hanging="142"/>
      </w:pPr>
      <w:r>
        <w:t xml:space="preserve">Take the necessary precautions when photographing or filming children. </w:t>
      </w:r>
    </w:p>
    <w:p w14:paraId="43F753E5" w14:textId="77777777" w:rsidR="00B76D26" w:rsidRDefault="00E1262A">
      <w:pPr>
        <w:ind w:left="106"/>
      </w:pPr>
      <w:r>
        <w:t xml:space="preserve">Use of Images of Children for Professional Purposes </w:t>
      </w:r>
    </w:p>
    <w:p w14:paraId="025A4226" w14:textId="77777777" w:rsidR="00B76D26" w:rsidRDefault="00E1262A">
      <w:pPr>
        <w:ind w:left="106"/>
      </w:pPr>
      <w:r>
        <w:t xml:space="preserve">When photographing or filming a child for professional purposes, I must: </w:t>
      </w:r>
    </w:p>
    <w:p w14:paraId="5BA869FE" w14:textId="77777777" w:rsidR="00B76D26" w:rsidRDefault="00E1262A" w:rsidP="00FF4574">
      <w:pPr>
        <w:numPr>
          <w:ilvl w:val="0"/>
          <w:numId w:val="61"/>
        </w:numPr>
        <w:ind w:hanging="142"/>
      </w:pPr>
      <w:r>
        <w:t xml:space="preserve">Before photographing or filming a child, assess and strive to respect local traditions or restrictions regarding the reproduction of personal images; </w:t>
      </w:r>
    </w:p>
    <w:p w14:paraId="66F72C56" w14:textId="77777777" w:rsidR="00B76D26" w:rsidRDefault="00E1262A" w:rsidP="00FF4574">
      <w:pPr>
        <w:numPr>
          <w:ilvl w:val="0"/>
          <w:numId w:val="61"/>
        </w:numPr>
        <w:ind w:hanging="142"/>
      </w:pPr>
      <w:r>
        <w:t xml:space="preserve">Before photographing or filming a child, obtain the informed consent of the child and a parent or guardian; to do this, I must explain how the photograph or film will be used; </w:t>
      </w:r>
    </w:p>
    <w:p w14:paraId="336CC1C6" w14:textId="77777777" w:rsidR="00B76D26" w:rsidRDefault="00E1262A" w:rsidP="00FF4574">
      <w:pPr>
        <w:numPr>
          <w:ilvl w:val="0"/>
          <w:numId w:val="61"/>
        </w:numPr>
        <w:ind w:hanging="142"/>
      </w:pPr>
      <w:r>
        <w:t xml:space="preserve">Ensure that photographs, films, videos, and DVDs depict children in a dignified and respectful manner, and not in a vulnerable or submissive manner; children must be appropriately dressed and not pose in a manner that could be considered sexually suggestive; </w:t>
      </w:r>
    </w:p>
    <w:p w14:paraId="6E529D4C" w14:textId="77777777" w:rsidR="00B76D26" w:rsidRDefault="00E1262A" w:rsidP="00FF4574">
      <w:pPr>
        <w:numPr>
          <w:ilvl w:val="0"/>
          <w:numId w:val="61"/>
        </w:numPr>
        <w:ind w:hanging="142"/>
      </w:pPr>
      <w:r>
        <w:t xml:space="preserve">Ensure that images are honest representations of the context and facts; </w:t>
      </w:r>
    </w:p>
    <w:p w14:paraId="72695AAD" w14:textId="77777777" w:rsidR="00B76D26" w:rsidRDefault="00E1262A" w:rsidP="00FF4574">
      <w:pPr>
        <w:numPr>
          <w:ilvl w:val="0"/>
          <w:numId w:val="61"/>
        </w:numPr>
        <w:ind w:hanging="142"/>
      </w:pPr>
      <w:r>
        <w:t xml:space="preserve">Ensure that file labels do not reveal information that could identify a child when sending images electronically. </w:t>
      </w:r>
    </w:p>
    <w:p w14:paraId="4EC8989B" w14:textId="77777777" w:rsidR="00B76D26" w:rsidRDefault="00E1262A">
      <w:pPr>
        <w:spacing w:after="0" w:line="240" w:lineRule="auto"/>
        <w:ind w:left="103" w:firstLine="0"/>
        <w:jc w:val="left"/>
      </w:pPr>
      <w:r>
        <w:t xml:space="preserve"> </w:t>
      </w:r>
    </w:p>
    <w:p w14:paraId="00935298" w14:textId="77777777" w:rsidR="00B76D26" w:rsidRDefault="00E1262A">
      <w:pPr>
        <w:ind w:left="106"/>
      </w:pPr>
      <w:r>
        <w:t xml:space="preserve">Sanctions </w:t>
      </w:r>
    </w:p>
    <w:p w14:paraId="2ED4545B" w14:textId="77777777" w:rsidR="00B76D26" w:rsidRDefault="00E1262A">
      <w:pPr>
        <w:spacing w:after="0" w:line="240" w:lineRule="auto"/>
        <w:ind w:left="103" w:firstLine="0"/>
        <w:jc w:val="left"/>
      </w:pPr>
      <w:r>
        <w:t xml:space="preserve"> </w:t>
      </w:r>
    </w:p>
    <w:p w14:paraId="22B4F74F" w14:textId="77777777" w:rsidR="00B76D26" w:rsidRDefault="00E1262A">
      <w:pPr>
        <w:ind w:left="106"/>
      </w:pPr>
      <w:r>
        <w:t xml:space="preserve">I understand that if I violate this Individual Code of Conduct, my employer will take disciplinary action, which may include: </w:t>
      </w:r>
    </w:p>
    <w:p w14:paraId="13806549" w14:textId="77777777" w:rsidR="00B76D26" w:rsidRDefault="00E1262A">
      <w:pPr>
        <w:spacing w:after="0" w:line="240" w:lineRule="auto"/>
        <w:ind w:left="103" w:firstLine="0"/>
        <w:jc w:val="left"/>
      </w:pPr>
      <w:r>
        <w:t xml:space="preserve"> </w:t>
      </w:r>
    </w:p>
    <w:p w14:paraId="3FBA599B" w14:textId="77777777" w:rsidR="00B76D26" w:rsidRDefault="00E1262A" w:rsidP="00FF4574">
      <w:pPr>
        <w:numPr>
          <w:ilvl w:val="0"/>
          <w:numId w:val="62"/>
        </w:numPr>
        <w:ind w:hanging="142"/>
      </w:pPr>
      <w:r>
        <w:t xml:space="preserve">Informal warning; </w:t>
      </w:r>
    </w:p>
    <w:p w14:paraId="6B0C545A" w14:textId="77777777" w:rsidR="00B76D26" w:rsidRDefault="00E1262A" w:rsidP="00FF4574">
      <w:pPr>
        <w:numPr>
          <w:ilvl w:val="0"/>
          <w:numId w:val="62"/>
        </w:numPr>
        <w:ind w:hanging="142"/>
      </w:pPr>
      <w:r>
        <w:t xml:space="preserve">Formal warning; </w:t>
      </w:r>
    </w:p>
    <w:p w14:paraId="530CFC53" w14:textId="77777777" w:rsidR="00B76D26" w:rsidRDefault="00E1262A" w:rsidP="00FF4574">
      <w:pPr>
        <w:numPr>
          <w:ilvl w:val="0"/>
          <w:numId w:val="62"/>
        </w:numPr>
        <w:ind w:hanging="142"/>
      </w:pPr>
      <w:r>
        <w:t xml:space="preserve">Additional training; </w:t>
      </w:r>
    </w:p>
    <w:p w14:paraId="3438F144" w14:textId="77777777" w:rsidR="00B76D26" w:rsidRDefault="00E1262A" w:rsidP="00FF4574">
      <w:pPr>
        <w:numPr>
          <w:ilvl w:val="0"/>
          <w:numId w:val="62"/>
        </w:numPr>
        <w:ind w:hanging="142"/>
      </w:pPr>
      <w:r>
        <w:t xml:space="preserve">Loss of up to one week's pay; </w:t>
      </w:r>
    </w:p>
    <w:p w14:paraId="078C93E0" w14:textId="77777777" w:rsidR="00B76D26" w:rsidRDefault="00E1262A" w:rsidP="00FF4574">
      <w:pPr>
        <w:numPr>
          <w:ilvl w:val="0"/>
          <w:numId w:val="62"/>
        </w:numPr>
        <w:ind w:hanging="142"/>
      </w:pPr>
      <w:r>
        <w:t xml:space="preserve">Suspension of the employment relationship (without pay), for a minimum period of one month and a maximum period of six months; - Dismissal. </w:t>
      </w:r>
    </w:p>
    <w:p w14:paraId="3711A781" w14:textId="77777777" w:rsidR="00B76D26" w:rsidRDefault="00E1262A" w:rsidP="00FF4574">
      <w:pPr>
        <w:numPr>
          <w:ilvl w:val="0"/>
          <w:numId w:val="62"/>
        </w:numPr>
        <w:ind w:hanging="142"/>
      </w:pPr>
      <w:r>
        <w:t xml:space="preserve">Reporting to the police, if applicable. </w:t>
      </w:r>
    </w:p>
    <w:p w14:paraId="3B53E35E" w14:textId="77777777" w:rsidR="00B76D26" w:rsidRDefault="00E1262A">
      <w:pPr>
        <w:spacing w:after="0" w:line="240" w:lineRule="auto"/>
        <w:ind w:left="103" w:firstLine="0"/>
        <w:jc w:val="left"/>
      </w:pPr>
      <w:r>
        <w:t xml:space="preserve"> </w:t>
      </w:r>
    </w:p>
    <w:p w14:paraId="1C466F62" w14:textId="77777777" w:rsidR="00B76D26" w:rsidRDefault="00E1262A">
      <w:pPr>
        <w:ind w:left="106"/>
      </w:pPr>
      <w:r>
        <w:t xml:space="preserve">Final Commitment </w:t>
      </w:r>
    </w:p>
    <w:p w14:paraId="552BBB19" w14:textId="77777777" w:rsidR="00B76D26" w:rsidRDefault="00E1262A">
      <w:pPr>
        <w:ind w:left="106" w:right="126"/>
      </w:pPr>
      <w:r>
        <w:t xml:space="preserve">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 </w:t>
      </w:r>
    </w:p>
    <w:p w14:paraId="09B58647" w14:textId="77777777" w:rsidR="00B76D26" w:rsidRDefault="00E1262A">
      <w:pPr>
        <w:spacing w:after="0" w:line="240" w:lineRule="auto"/>
        <w:ind w:left="103" w:firstLine="0"/>
        <w:jc w:val="left"/>
      </w:pPr>
      <w:r>
        <w:t xml:space="preserve"> </w:t>
      </w:r>
    </w:p>
    <w:p w14:paraId="13ECFD41" w14:textId="77777777" w:rsidR="00B76D26" w:rsidRDefault="00E1262A">
      <w:pPr>
        <w:ind w:left="106"/>
      </w:pPr>
      <w:r>
        <w:t xml:space="preserve">Signature: _______________________________________________________ </w:t>
      </w:r>
    </w:p>
    <w:p w14:paraId="05BC6794" w14:textId="77777777" w:rsidR="00B76D26" w:rsidRDefault="00E1262A">
      <w:pPr>
        <w:spacing w:after="0" w:line="240" w:lineRule="auto"/>
        <w:ind w:left="103" w:firstLine="0"/>
        <w:jc w:val="left"/>
      </w:pPr>
      <w:r>
        <w:t xml:space="preserve"> </w:t>
      </w:r>
    </w:p>
    <w:p w14:paraId="27DE5EC0" w14:textId="77777777" w:rsidR="00B76D26" w:rsidRDefault="00E1262A">
      <w:pPr>
        <w:ind w:left="106"/>
      </w:pPr>
      <w:proofErr w:type="gramStart"/>
      <w:r>
        <w:t>Name :</w:t>
      </w:r>
      <w:proofErr w:type="gramEnd"/>
      <w:r>
        <w:t xml:space="preserve"> _________________________________________________ </w:t>
      </w:r>
    </w:p>
    <w:p w14:paraId="18E5B841" w14:textId="77777777" w:rsidR="00B76D26" w:rsidRDefault="00E1262A">
      <w:pPr>
        <w:spacing w:after="0" w:line="240" w:lineRule="auto"/>
        <w:ind w:left="103" w:firstLine="0"/>
        <w:jc w:val="left"/>
      </w:pPr>
      <w:r>
        <w:t xml:space="preserve"> </w:t>
      </w:r>
    </w:p>
    <w:p w14:paraId="3FDA5A8C" w14:textId="77777777" w:rsidR="00B76D26" w:rsidRDefault="00E1262A">
      <w:pPr>
        <w:ind w:left="106"/>
      </w:pPr>
      <w:r>
        <w:lastRenderedPageBreak/>
        <w:t xml:space="preserve">Title: _______________________________________________________ </w:t>
      </w:r>
    </w:p>
    <w:p w14:paraId="36D08AE5" w14:textId="77777777" w:rsidR="00B76D26" w:rsidRDefault="00E1262A">
      <w:pPr>
        <w:spacing w:after="0" w:line="240" w:lineRule="auto"/>
        <w:ind w:left="103" w:firstLine="0"/>
        <w:jc w:val="left"/>
      </w:pPr>
      <w:r>
        <w:t xml:space="preserve"> </w:t>
      </w:r>
    </w:p>
    <w:p w14:paraId="796D4B74" w14:textId="0A7DA981" w:rsidR="00B76D26" w:rsidRDefault="00E1262A">
      <w:pPr>
        <w:ind w:left="106"/>
      </w:pPr>
      <w:r>
        <w:t xml:space="preserve">Date: _______________________________________________________ </w:t>
      </w:r>
    </w:p>
    <w:p w14:paraId="11DC6CD1" w14:textId="5047552F" w:rsidR="00FA7CFE" w:rsidRDefault="00FA7CFE">
      <w:pPr>
        <w:ind w:left="106"/>
      </w:pPr>
    </w:p>
    <w:p w14:paraId="5B9BBBF2" w14:textId="008624E2" w:rsidR="00FA7CFE" w:rsidRDefault="00FA7CFE">
      <w:pPr>
        <w:ind w:left="106"/>
      </w:pPr>
    </w:p>
    <w:p w14:paraId="3541B025" w14:textId="340F3E34" w:rsidR="00FA7CFE" w:rsidRDefault="00FA7CFE">
      <w:pPr>
        <w:ind w:left="106"/>
      </w:pPr>
    </w:p>
    <w:p w14:paraId="47D23029" w14:textId="658E803A" w:rsidR="00FA7CFE" w:rsidRDefault="00FA7CFE">
      <w:pPr>
        <w:ind w:left="106"/>
      </w:pPr>
    </w:p>
    <w:p w14:paraId="26DA25CF" w14:textId="77777777" w:rsidR="00FA7CFE" w:rsidRDefault="00FA7CFE">
      <w:pPr>
        <w:ind w:left="106"/>
      </w:pPr>
    </w:p>
    <w:p w14:paraId="70F4A04B" w14:textId="77777777" w:rsidR="00B76D26" w:rsidRDefault="00E1262A">
      <w:pPr>
        <w:spacing w:after="4" w:line="236" w:lineRule="auto"/>
        <w:ind w:left="189" w:right="-15" w:hanging="10"/>
        <w:jc w:val="left"/>
      </w:pPr>
      <w:r>
        <w:rPr>
          <w:b/>
          <w:sz w:val="28"/>
        </w:rPr>
        <w:t>Appendix 6: Notification form and rapid incident report and action plan XXX</w:t>
      </w:r>
      <w:r>
        <w:rPr>
          <w:sz w:val="28"/>
        </w:rPr>
        <w:t xml:space="preserve"> </w:t>
      </w:r>
    </w:p>
    <w:tbl>
      <w:tblPr>
        <w:tblStyle w:val="TableGrid"/>
        <w:tblW w:w="9355" w:type="dxa"/>
        <w:tblInd w:w="556" w:type="dxa"/>
        <w:tblCellMar>
          <w:left w:w="64" w:type="dxa"/>
        </w:tblCellMar>
        <w:tblLook w:val="04A0" w:firstRow="1" w:lastRow="0" w:firstColumn="1" w:lastColumn="0" w:noHBand="0" w:noVBand="1"/>
      </w:tblPr>
      <w:tblGrid>
        <w:gridCol w:w="57"/>
        <w:gridCol w:w="21"/>
        <w:gridCol w:w="1247"/>
        <w:gridCol w:w="637"/>
        <w:gridCol w:w="681"/>
        <w:gridCol w:w="129"/>
        <w:gridCol w:w="1215"/>
        <w:gridCol w:w="25"/>
        <w:gridCol w:w="59"/>
        <w:gridCol w:w="20"/>
        <w:gridCol w:w="880"/>
        <w:gridCol w:w="520"/>
        <w:gridCol w:w="854"/>
        <w:gridCol w:w="676"/>
        <w:gridCol w:w="2254"/>
        <w:gridCol w:w="60"/>
        <w:gridCol w:w="20"/>
      </w:tblGrid>
      <w:tr w:rsidR="00B76D26" w14:paraId="31D64872" w14:textId="77777777">
        <w:trPr>
          <w:gridBefore w:val="2"/>
          <w:wBefore w:w="79" w:type="dxa"/>
          <w:trHeight w:val="575"/>
        </w:trPr>
        <w:tc>
          <w:tcPr>
            <w:tcW w:w="9355" w:type="dxa"/>
            <w:gridSpan w:val="15"/>
            <w:tcBorders>
              <w:top w:val="single" w:sz="4" w:space="0" w:color="000000"/>
              <w:left w:val="single" w:sz="4" w:space="0" w:color="000000"/>
              <w:bottom w:val="single" w:sz="4" w:space="0" w:color="000000"/>
              <w:right w:val="single" w:sz="4" w:space="0" w:color="000000"/>
            </w:tcBorders>
            <w:shd w:val="clear" w:color="auto" w:fill="D9D9D9"/>
          </w:tcPr>
          <w:p w14:paraId="73B64086" w14:textId="77777777" w:rsidR="00B76D26" w:rsidRDefault="00E1262A">
            <w:pPr>
              <w:spacing w:after="0" w:line="276" w:lineRule="auto"/>
              <w:ind w:left="199" w:firstLine="0"/>
              <w:jc w:val="left"/>
            </w:pPr>
            <w:r>
              <w:rPr>
                <w:b/>
              </w:rPr>
              <w:t xml:space="preserve">RAPID INCIDENT NOTIFICATION AND REPORT FORM AND ACTION PLAN (NOT APPLICABLE TO GENDER-BASED VIOLENCE) </w:t>
            </w:r>
          </w:p>
        </w:tc>
      </w:tr>
      <w:tr w:rsidR="00B76D26" w14:paraId="70C04256" w14:textId="77777777">
        <w:trPr>
          <w:gridBefore w:val="2"/>
          <w:wBefore w:w="79" w:type="dxa"/>
          <w:trHeight w:val="462"/>
        </w:trPr>
        <w:tc>
          <w:tcPr>
            <w:tcW w:w="9355" w:type="dxa"/>
            <w:gridSpan w:val="15"/>
            <w:tcBorders>
              <w:top w:val="single" w:sz="4" w:space="0" w:color="000000"/>
              <w:left w:val="single" w:sz="4" w:space="0" w:color="000000"/>
              <w:bottom w:val="single" w:sz="4" w:space="0" w:color="000000"/>
              <w:right w:val="single" w:sz="4" w:space="0" w:color="000000"/>
            </w:tcBorders>
            <w:shd w:val="clear" w:color="auto" w:fill="BDD6EE"/>
          </w:tcPr>
          <w:p w14:paraId="04A60952" w14:textId="77777777" w:rsidR="00B76D26" w:rsidRDefault="00E1262A">
            <w:pPr>
              <w:spacing w:after="0" w:line="276" w:lineRule="auto"/>
              <w:ind w:left="199" w:firstLine="0"/>
              <w:jc w:val="left"/>
            </w:pPr>
            <w:r>
              <w:rPr>
                <w:b/>
              </w:rPr>
              <w:t xml:space="preserve">IDENTIFICATION DE L’INCIDENT </w:t>
            </w:r>
          </w:p>
        </w:tc>
      </w:tr>
      <w:tr w:rsidR="00B76D26" w14:paraId="00B7323C" w14:textId="77777777">
        <w:trPr>
          <w:gridBefore w:val="2"/>
          <w:wBefore w:w="79" w:type="dxa"/>
          <w:trHeight w:val="467"/>
        </w:trPr>
        <w:tc>
          <w:tcPr>
            <w:tcW w:w="9355" w:type="dxa"/>
            <w:gridSpan w:val="15"/>
            <w:tcBorders>
              <w:top w:val="single" w:sz="4" w:space="0" w:color="000000"/>
              <w:left w:val="single" w:sz="4" w:space="0" w:color="000000"/>
              <w:bottom w:val="single" w:sz="4" w:space="0" w:color="000000"/>
              <w:right w:val="single" w:sz="4" w:space="0" w:color="000000"/>
            </w:tcBorders>
          </w:tcPr>
          <w:p w14:paraId="1ABDDC40" w14:textId="77777777" w:rsidR="00B76D26" w:rsidRDefault="00E1262A">
            <w:pPr>
              <w:spacing w:after="0" w:line="276" w:lineRule="auto"/>
              <w:ind w:left="199" w:firstLine="0"/>
              <w:jc w:val="left"/>
            </w:pPr>
            <w:proofErr w:type="spellStart"/>
            <w:r>
              <w:rPr>
                <w:b/>
              </w:rPr>
              <w:t>Projet</w:t>
            </w:r>
            <w:proofErr w:type="spellEnd"/>
            <w:r>
              <w:rPr>
                <w:b/>
              </w:rPr>
              <w:t xml:space="preserve">:  </w:t>
            </w:r>
          </w:p>
        </w:tc>
      </w:tr>
      <w:tr w:rsidR="00B76D26" w14:paraId="09EDDC92" w14:textId="77777777">
        <w:trPr>
          <w:gridBefore w:val="2"/>
          <w:wBefore w:w="79" w:type="dxa"/>
          <w:trHeight w:val="473"/>
        </w:trPr>
        <w:tc>
          <w:tcPr>
            <w:tcW w:w="4046" w:type="dxa"/>
            <w:gridSpan w:val="8"/>
            <w:tcBorders>
              <w:top w:val="single" w:sz="4" w:space="0" w:color="000000"/>
              <w:left w:val="single" w:sz="4" w:space="0" w:color="000000"/>
              <w:bottom w:val="single" w:sz="4" w:space="0" w:color="000000"/>
              <w:right w:val="single" w:sz="4" w:space="0" w:color="000000"/>
            </w:tcBorders>
          </w:tcPr>
          <w:p w14:paraId="0F0ED701" w14:textId="77777777" w:rsidR="00B76D26" w:rsidRDefault="00E1262A">
            <w:pPr>
              <w:spacing w:after="0" w:line="276" w:lineRule="auto"/>
              <w:ind w:left="199" w:firstLine="0"/>
              <w:jc w:val="left"/>
            </w:pPr>
            <w:r>
              <w:rPr>
                <w:b/>
              </w:rPr>
              <w:t xml:space="preserve">Incident: </w:t>
            </w:r>
          </w:p>
        </w:tc>
        <w:tc>
          <w:tcPr>
            <w:tcW w:w="5310" w:type="dxa"/>
            <w:gridSpan w:val="7"/>
            <w:tcBorders>
              <w:top w:val="single" w:sz="4" w:space="0" w:color="000000"/>
              <w:left w:val="single" w:sz="4" w:space="0" w:color="000000"/>
              <w:bottom w:val="single" w:sz="4" w:space="0" w:color="000000"/>
              <w:right w:val="single" w:sz="4" w:space="0" w:color="000000"/>
            </w:tcBorders>
          </w:tcPr>
          <w:p w14:paraId="475B0579" w14:textId="77777777" w:rsidR="00B76D26" w:rsidRDefault="00E1262A">
            <w:pPr>
              <w:spacing w:after="0" w:line="276" w:lineRule="auto"/>
              <w:ind w:left="200" w:firstLine="0"/>
              <w:jc w:val="left"/>
            </w:pPr>
            <w:r>
              <w:rPr>
                <w:b/>
              </w:rPr>
              <w:t xml:space="preserve">Provide the type </w:t>
            </w:r>
          </w:p>
        </w:tc>
      </w:tr>
      <w:tr w:rsidR="00B76D26" w14:paraId="6B125952" w14:textId="77777777">
        <w:trPr>
          <w:gridBefore w:val="2"/>
          <w:wBefore w:w="79" w:type="dxa"/>
          <w:trHeight w:val="473"/>
        </w:trPr>
        <w:tc>
          <w:tcPr>
            <w:tcW w:w="4046" w:type="dxa"/>
            <w:gridSpan w:val="8"/>
            <w:tcBorders>
              <w:top w:val="single" w:sz="4" w:space="0" w:color="000000"/>
              <w:left w:val="single" w:sz="4" w:space="0" w:color="000000"/>
              <w:bottom w:val="single" w:sz="4" w:space="0" w:color="000000"/>
              <w:right w:val="single" w:sz="4" w:space="0" w:color="000000"/>
            </w:tcBorders>
          </w:tcPr>
          <w:p w14:paraId="05339486" w14:textId="77777777" w:rsidR="00B76D26" w:rsidRDefault="00E1262A">
            <w:pPr>
              <w:spacing w:after="0" w:line="276" w:lineRule="auto"/>
              <w:ind w:left="0" w:right="3" w:firstLine="0"/>
              <w:jc w:val="right"/>
            </w:pPr>
            <w:r>
              <w:rPr>
                <w:rFonts w:ascii="Segoe UI Symbol" w:eastAsia="Segoe UI Symbol" w:hAnsi="Segoe UI Symbol" w:cs="Segoe UI Symbol"/>
              </w:rPr>
              <w:t>☐</w:t>
            </w:r>
            <w:r>
              <w:t xml:space="preserve"> </w:t>
            </w:r>
            <w:proofErr w:type="spellStart"/>
            <w:r>
              <w:t>Environnemental</w:t>
            </w:r>
            <w:proofErr w:type="spellEnd"/>
            <w:r>
              <w:t xml:space="preserve">                               </w:t>
            </w:r>
          </w:p>
        </w:tc>
        <w:tc>
          <w:tcPr>
            <w:tcW w:w="5310" w:type="dxa"/>
            <w:gridSpan w:val="7"/>
            <w:tcBorders>
              <w:top w:val="single" w:sz="4" w:space="0" w:color="000000"/>
              <w:left w:val="single" w:sz="4" w:space="0" w:color="000000"/>
              <w:bottom w:val="single" w:sz="4" w:space="0" w:color="000000"/>
              <w:right w:val="single" w:sz="4" w:space="0" w:color="000000"/>
            </w:tcBorders>
          </w:tcPr>
          <w:p w14:paraId="26D59719" w14:textId="77777777" w:rsidR="00B76D26" w:rsidRDefault="00E1262A">
            <w:pPr>
              <w:spacing w:after="0" w:line="276" w:lineRule="auto"/>
              <w:ind w:left="200" w:firstLine="0"/>
              <w:jc w:val="left"/>
            </w:pPr>
            <w:r>
              <w:rPr>
                <w:b/>
              </w:rPr>
              <w:t xml:space="preserve"> </w:t>
            </w:r>
          </w:p>
        </w:tc>
      </w:tr>
      <w:tr w:rsidR="00B76D26" w14:paraId="60CD8719" w14:textId="77777777">
        <w:trPr>
          <w:gridBefore w:val="2"/>
          <w:wBefore w:w="79" w:type="dxa"/>
          <w:trHeight w:val="473"/>
        </w:trPr>
        <w:tc>
          <w:tcPr>
            <w:tcW w:w="4046" w:type="dxa"/>
            <w:gridSpan w:val="8"/>
            <w:tcBorders>
              <w:top w:val="single" w:sz="4" w:space="0" w:color="000000"/>
              <w:left w:val="single" w:sz="4" w:space="0" w:color="000000"/>
              <w:bottom w:val="single" w:sz="4" w:space="0" w:color="000000"/>
              <w:right w:val="single" w:sz="4" w:space="0" w:color="000000"/>
            </w:tcBorders>
          </w:tcPr>
          <w:p w14:paraId="39F98451" w14:textId="77777777" w:rsidR="00B76D26" w:rsidRDefault="00E1262A">
            <w:pPr>
              <w:spacing w:after="0" w:line="276" w:lineRule="auto"/>
              <w:ind w:left="199" w:firstLine="0"/>
              <w:jc w:val="left"/>
            </w:pPr>
            <w:r>
              <w:rPr>
                <w:rFonts w:ascii="Segoe UI Symbol" w:eastAsia="Segoe UI Symbol" w:hAnsi="Segoe UI Symbol" w:cs="Segoe UI Symbol"/>
              </w:rPr>
              <w:t>☐</w:t>
            </w:r>
            <w:r>
              <w:t xml:space="preserve"> Social                                   </w:t>
            </w:r>
            <w:r>
              <w:rPr>
                <w:b/>
              </w:rPr>
              <w:t xml:space="preserve"> </w:t>
            </w:r>
          </w:p>
        </w:tc>
        <w:tc>
          <w:tcPr>
            <w:tcW w:w="5310" w:type="dxa"/>
            <w:gridSpan w:val="7"/>
            <w:tcBorders>
              <w:top w:val="single" w:sz="4" w:space="0" w:color="000000"/>
              <w:left w:val="single" w:sz="4" w:space="0" w:color="000000"/>
              <w:bottom w:val="single" w:sz="4" w:space="0" w:color="000000"/>
              <w:right w:val="single" w:sz="4" w:space="0" w:color="000000"/>
            </w:tcBorders>
          </w:tcPr>
          <w:p w14:paraId="3455F610" w14:textId="77777777" w:rsidR="00B76D26" w:rsidRDefault="00E1262A">
            <w:pPr>
              <w:spacing w:after="0" w:line="276" w:lineRule="auto"/>
              <w:ind w:left="200" w:firstLine="0"/>
              <w:jc w:val="left"/>
            </w:pPr>
            <w:r>
              <w:rPr>
                <w:b/>
              </w:rPr>
              <w:t xml:space="preserve"> </w:t>
            </w:r>
          </w:p>
        </w:tc>
      </w:tr>
      <w:tr w:rsidR="00B76D26" w14:paraId="41467AD4" w14:textId="77777777">
        <w:trPr>
          <w:gridBefore w:val="2"/>
          <w:wBefore w:w="79" w:type="dxa"/>
          <w:trHeight w:val="473"/>
        </w:trPr>
        <w:tc>
          <w:tcPr>
            <w:tcW w:w="4046" w:type="dxa"/>
            <w:gridSpan w:val="8"/>
            <w:tcBorders>
              <w:top w:val="single" w:sz="4" w:space="0" w:color="000000"/>
              <w:left w:val="single" w:sz="4" w:space="0" w:color="000000"/>
              <w:bottom w:val="single" w:sz="4" w:space="0" w:color="000000"/>
              <w:right w:val="single" w:sz="4" w:space="0" w:color="000000"/>
            </w:tcBorders>
          </w:tcPr>
          <w:p w14:paraId="47C4A844" w14:textId="77777777" w:rsidR="00B76D26" w:rsidRDefault="00E1262A">
            <w:pPr>
              <w:spacing w:after="0" w:line="276" w:lineRule="auto"/>
              <w:ind w:left="199" w:firstLine="0"/>
              <w:jc w:val="left"/>
            </w:pPr>
            <w:r>
              <w:rPr>
                <w:rFonts w:ascii="Segoe UI Symbol" w:eastAsia="Segoe UI Symbol" w:hAnsi="Segoe UI Symbol" w:cs="Segoe UI Symbol"/>
              </w:rPr>
              <w:t>☐</w:t>
            </w:r>
            <w:r>
              <w:t xml:space="preserve"> Health and safety at work</w:t>
            </w:r>
            <w:r>
              <w:rPr>
                <w:b/>
              </w:rPr>
              <w:t xml:space="preserve"> </w:t>
            </w:r>
          </w:p>
        </w:tc>
        <w:tc>
          <w:tcPr>
            <w:tcW w:w="5310" w:type="dxa"/>
            <w:gridSpan w:val="7"/>
            <w:tcBorders>
              <w:top w:val="single" w:sz="4" w:space="0" w:color="000000"/>
              <w:left w:val="single" w:sz="4" w:space="0" w:color="000000"/>
              <w:bottom w:val="single" w:sz="4" w:space="0" w:color="000000"/>
              <w:right w:val="single" w:sz="4" w:space="0" w:color="000000"/>
            </w:tcBorders>
          </w:tcPr>
          <w:p w14:paraId="5E781EE7" w14:textId="77777777" w:rsidR="00B76D26" w:rsidRDefault="00E1262A">
            <w:pPr>
              <w:spacing w:after="0" w:line="276" w:lineRule="auto"/>
              <w:ind w:left="200" w:firstLine="0"/>
              <w:jc w:val="left"/>
            </w:pPr>
            <w:r>
              <w:rPr>
                <w:b/>
              </w:rPr>
              <w:t xml:space="preserve"> </w:t>
            </w:r>
          </w:p>
        </w:tc>
      </w:tr>
      <w:tr w:rsidR="00B76D26" w14:paraId="69C2E1C5" w14:textId="77777777">
        <w:trPr>
          <w:gridBefore w:val="2"/>
          <w:wBefore w:w="79" w:type="dxa"/>
          <w:trHeight w:val="466"/>
        </w:trPr>
        <w:tc>
          <w:tcPr>
            <w:tcW w:w="9355" w:type="dxa"/>
            <w:gridSpan w:val="15"/>
            <w:tcBorders>
              <w:top w:val="single" w:sz="4" w:space="0" w:color="000000"/>
              <w:left w:val="single" w:sz="4" w:space="0" w:color="000000"/>
              <w:bottom w:val="single" w:sz="4" w:space="0" w:color="000000"/>
              <w:right w:val="single" w:sz="4" w:space="0" w:color="000000"/>
            </w:tcBorders>
          </w:tcPr>
          <w:p w14:paraId="47E2FAF8" w14:textId="77777777" w:rsidR="00B76D26" w:rsidRDefault="00E1262A">
            <w:pPr>
              <w:spacing w:after="0" w:line="276" w:lineRule="auto"/>
              <w:ind w:left="50" w:firstLine="0"/>
              <w:jc w:val="left"/>
            </w:pPr>
            <w:r>
              <w:rPr>
                <w:b/>
              </w:rPr>
              <w:t xml:space="preserve">Date and time of incident: </w:t>
            </w:r>
          </w:p>
        </w:tc>
      </w:tr>
      <w:tr w:rsidR="00B76D26" w14:paraId="0F865341" w14:textId="77777777">
        <w:trPr>
          <w:gridBefore w:val="2"/>
          <w:wBefore w:w="79" w:type="dxa"/>
          <w:trHeight w:val="353"/>
        </w:trPr>
        <w:tc>
          <w:tcPr>
            <w:tcW w:w="9355" w:type="dxa"/>
            <w:gridSpan w:val="15"/>
            <w:tcBorders>
              <w:top w:val="single" w:sz="4" w:space="0" w:color="000000"/>
              <w:left w:val="single" w:sz="4" w:space="0" w:color="000000"/>
              <w:bottom w:val="single" w:sz="4" w:space="0" w:color="000000"/>
              <w:right w:val="single" w:sz="4" w:space="0" w:color="000000"/>
            </w:tcBorders>
          </w:tcPr>
          <w:p w14:paraId="745C2F0F" w14:textId="77777777" w:rsidR="00B76D26" w:rsidRDefault="00E1262A">
            <w:pPr>
              <w:spacing w:after="0" w:line="276" w:lineRule="auto"/>
              <w:ind w:left="50" w:firstLine="0"/>
              <w:jc w:val="left"/>
            </w:pPr>
            <w:r>
              <w:rPr>
                <w:b/>
              </w:rPr>
              <w:t>Place of occurrence:</w:t>
            </w:r>
            <w:r>
              <w:rPr>
                <w:b/>
                <w:sz w:val="37"/>
                <w:vertAlign w:val="subscript"/>
              </w:rPr>
              <w:t xml:space="preserve"> </w:t>
            </w:r>
            <w:r>
              <w:rPr>
                <w:b/>
                <w:sz w:val="37"/>
                <w:vertAlign w:val="subscript"/>
              </w:rPr>
              <w:tab/>
            </w:r>
            <w:r>
              <w:rPr>
                <w:b/>
              </w:rPr>
              <w:t xml:space="preserve"> </w:t>
            </w:r>
          </w:p>
        </w:tc>
      </w:tr>
      <w:tr w:rsidR="00B76D26" w14:paraId="111FEBFE" w14:textId="77777777">
        <w:trPr>
          <w:gridBefore w:val="2"/>
          <w:wBefore w:w="79" w:type="dxa"/>
          <w:trHeight w:val="466"/>
        </w:trPr>
        <w:tc>
          <w:tcPr>
            <w:tcW w:w="9355" w:type="dxa"/>
            <w:gridSpan w:val="15"/>
            <w:tcBorders>
              <w:top w:val="single" w:sz="4" w:space="0" w:color="000000"/>
              <w:left w:val="single" w:sz="4" w:space="0" w:color="000000"/>
              <w:bottom w:val="single" w:sz="4" w:space="0" w:color="000000"/>
              <w:right w:val="single" w:sz="4" w:space="0" w:color="000000"/>
            </w:tcBorders>
          </w:tcPr>
          <w:p w14:paraId="2F34A162" w14:textId="77777777" w:rsidR="00B76D26" w:rsidRDefault="00E1262A">
            <w:pPr>
              <w:spacing w:after="0" w:line="276" w:lineRule="auto"/>
              <w:ind w:left="0" w:firstLine="0"/>
              <w:jc w:val="left"/>
            </w:pPr>
            <w:r>
              <w:t xml:space="preserve">Source of incident/accident information: </w:t>
            </w:r>
          </w:p>
        </w:tc>
      </w:tr>
      <w:tr w:rsidR="00B76D26" w14:paraId="3FBE0C3B" w14:textId="77777777">
        <w:trPr>
          <w:gridBefore w:val="2"/>
          <w:wBefore w:w="79" w:type="dxa"/>
          <w:trHeight w:val="563"/>
        </w:trPr>
        <w:tc>
          <w:tcPr>
            <w:tcW w:w="9355" w:type="dxa"/>
            <w:gridSpan w:val="15"/>
            <w:tcBorders>
              <w:top w:val="single" w:sz="4" w:space="0" w:color="000000"/>
              <w:left w:val="single" w:sz="4" w:space="0" w:color="000000"/>
              <w:bottom w:val="single" w:sz="4" w:space="0" w:color="000000"/>
              <w:right w:val="single" w:sz="4" w:space="0" w:color="000000"/>
            </w:tcBorders>
          </w:tcPr>
          <w:p w14:paraId="10AD3C61" w14:textId="77777777" w:rsidR="00B76D26" w:rsidRDefault="00E1262A">
            <w:pPr>
              <w:spacing w:after="0" w:line="240" w:lineRule="auto"/>
              <w:ind w:left="0" w:firstLine="0"/>
              <w:jc w:val="left"/>
            </w:pPr>
            <w:r>
              <w:t xml:space="preserve">Appendix: Documents relating to the event/incident: </w:t>
            </w:r>
          </w:p>
          <w:p w14:paraId="60F20531" w14:textId="77777777" w:rsidR="00B76D26" w:rsidRDefault="00E1262A">
            <w:pPr>
              <w:spacing w:after="0" w:line="276" w:lineRule="auto"/>
              <w:ind w:left="0" w:firstLine="0"/>
              <w:jc w:val="left"/>
            </w:pPr>
            <w:r>
              <w:t xml:space="preserve">Attach all relevant documents to the report and name them here </w:t>
            </w:r>
          </w:p>
        </w:tc>
      </w:tr>
      <w:tr w:rsidR="00B76D26" w14:paraId="7988A5A4" w14:textId="77777777">
        <w:trPr>
          <w:gridBefore w:val="2"/>
          <w:wBefore w:w="79" w:type="dxa"/>
          <w:trHeight w:val="462"/>
        </w:trPr>
        <w:tc>
          <w:tcPr>
            <w:tcW w:w="9355" w:type="dxa"/>
            <w:gridSpan w:val="15"/>
            <w:tcBorders>
              <w:top w:val="single" w:sz="4" w:space="0" w:color="000000"/>
              <w:left w:val="single" w:sz="4" w:space="0" w:color="000000"/>
              <w:bottom w:val="single" w:sz="4" w:space="0" w:color="000000"/>
              <w:right w:val="single" w:sz="4" w:space="0" w:color="000000"/>
            </w:tcBorders>
            <w:shd w:val="clear" w:color="auto" w:fill="BDD6EE"/>
          </w:tcPr>
          <w:p w14:paraId="78E80EB1" w14:textId="77777777" w:rsidR="00B76D26" w:rsidRDefault="00E1262A">
            <w:pPr>
              <w:spacing w:after="0" w:line="276" w:lineRule="auto"/>
              <w:ind w:left="149" w:firstLine="0"/>
              <w:jc w:val="left"/>
            </w:pPr>
            <w:r>
              <w:rPr>
                <w:b/>
              </w:rPr>
              <w:t xml:space="preserve">DESCRIPTIONOF THE INCIDENT </w:t>
            </w:r>
          </w:p>
        </w:tc>
      </w:tr>
      <w:tr w:rsidR="00B76D26" w14:paraId="52AD5820" w14:textId="77777777">
        <w:trPr>
          <w:gridBefore w:val="2"/>
          <w:wBefore w:w="79" w:type="dxa"/>
          <w:trHeight w:val="560"/>
        </w:trPr>
        <w:tc>
          <w:tcPr>
            <w:tcW w:w="271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A4782D6" w14:textId="77777777" w:rsidR="00B76D26" w:rsidRDefault="00E1262A">
            <w:pPr>
              <w:spacing w:after="0" w:line="276" w:lineRule="auto"/>
              <w:ind w:left="0" w:firstLine="0"/>
              <w:jc w:val="center"/>
            </w:pPr>
            <w:r>
              <w:rPr>
                <w:b/>
              </w:rPr>
              <w:t>Incident severity level</w:t>
            </w:r>
            <w:r>
              <w:t xml:space="preserve"> </w:t>
            </w:r>
            <w:r>
              <w:tab/>
            </w:r>
            <w:r>
              <w:rPr>
                <w:b/>
              </w:rPr>
              <w:t xml:space="preserve"> </w:t>
            </w:r>
          </w:p>
        </w:tc>
        <w:tc>
          <w:tcPr>
            <w:tcW w:w="2734" w:type="dxa"/>
            <w:gridSpan w:val="6"/>
            <w:tcBorders>
              <w:top w:val="single" w:sz="4" w:space="0" w:color="000000"/>
              <w:left w:val="single" w:sz="4" w:space="0" w:color="000000"/>
              <w:bottom w:val="single" w:sz="4" w:space="0" w:color="000000"/>
              <w:right w:val="single" w:sz="4" w:space="0" w:color="000000"/>
            </w:tcBorders>
            <w:shd w:val="clear" w:color="auto" w:fill="D9D9D9"/>
          </w:tcPr>
          <w:p w14:paraId="747301C3" w14:textId="77777777" w:rsidR="00B76D26" w:rsidRDefault="00E1262A">
            <w:pPr>
              <w:spacing w:after="0" w:line="276" w:lineRule="auto"/>
              <w:ind w:left="290" w:hanging="142"/>
              <w:jc w:val="left"/>
            </w:pPr>
            <w:proofErr w:type="spellStart"/>
            <w:r>
              <w:rPr>
                <w:b/>
              </w:rPr>
              <w:t>Geographi</w:t>
            </w:r>
            <w:proofErr w:type="spellEnd"/>
            <w:r>
              <w:rPr>
                <w:b/>
              </w:rPr>
              <w:t xml:space="preserve"> c scope of the incident </w:t>
            </w:r>
          </w:p>
        </w:tc>
        <w:tc>
          <w:tcPr>
            <w:tcW w:w="390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B17949D" w14:textId="77777777" w:rsidR="00B76D26" w:rsidRDefault="00E1262A">
            <w:pPr>
              <w:spacing w:after="0" w:line="276" w:lineRule="auto"/>
              <w:ind w:left="150" w:firstLine="0"/>
              <w:jc w:val="left"/>
            </w:pPr>
            <w:r>
              <w:rPr>
                <w:b/>
              </w:rPr>
              <w:t xml:space="preserve">Relationship to the project </w:t>
            </w:r>
            <w:r>
              <w:rPr>
                <w:b/>
              </w:rPr>
              <w:tab/>
              <w:t xml:space="preserve"> </w:t>
            </w:r>
          </w:p>
        </w:tc>
      </w:tr>
      <w:tr w:rsidR="00B76D26" w14:paraId="0E914A2C" w14:textId="77777777">
        <w:trPr>
          <w:gridBefore w:val="2"/>
          <w:wBefore w:w="79" w:type="dxa"/>
          <w:trHeight w:val="330"/>
        </w:trPr>
        <w:tc>
          <w:tcPr>
            <w:tcW w:w="2714" w:type="dxa"/>
            <w:gridSpan w:val="4"/>
            <w:tcBorders>
              <w:top w:val="single" w:sz="4" w:space="0" w:color="000000"/>
              <w:left w:val="single" w:sz="4" w:space="0" w:color="000000"/>
              <w:bottom w:val="single" w:sz="4" w:space="0" w:color="000000"/>
              <w:right w:val="single" w:sz="4" w:space="0" w:color="000000"/>
            </w:tcBorders>
          </w:tcPr>
          <w:p w14:paraId="5F1A9EA9" w14:textId="77777777" w:rsidR="00B76D26" w:rsidRDefault="00E1262A">
            <w:pPr>
              <w:spacing w:after="0" w:line="276" w:lineRule="auto"/>
              <w:ind w:left="149" w:firstLine="0"/>
              <w:jc w:val="left"/>
            </w:pPr>
            <w:r>
              <w:rPr>
                <w:rFonts w:ascii="Segoe UI Symbol" w:eastAsia="Segoe UI Symbol" w:hAnsi="Segoe UI Symbol" w:cs="Segoe UI Symbol"/>
              </w:rPr>
              <w:t>☐</w:t>
            </w:r>
            <w:r>
              <w:t xml:space="preserve">  Indicative </w:t>
            </w:r>
          </w:p>
        </w:tc>
        <w:tc>
          <w:tcPr>
            <w:tcW w:w="2734" w:type="dxa"/>
            <w:gridSpan w:val="6"/>
            <w:tcBorders>
              <w:top w:val="single" w:sz="4" w:space="0" w:color="000000"/>
              <w:left w:val="single" w:sz="4" w:space="0" w:color="000000"/>
              <w:bottom w:val="single" w:sz="4" w:space="0" w:color="000000"/>
              <w:right w:val="single" w:sz="4" w:space="0" w:color="000000"/>
            </w:tcBorders>
          </w:tcPr>
          <w:p w14:paraId="1B45ADD6" w14:textId="77777777" w:rsidR="00B76D26" w:rsidRDefault="00E1262A">
            <w:pPr>
              <w:spacing w:after="0" w:line="276" w:lineRule="auto"/>
              <w:ind w:left="148" w:firstLine="0"/>
              <w:jc w:val="left"/>
            </w:pPr>
            <w:r>
              <w:rPr>
                <w:rFonts w:ascii="Segoe UI Symbol" w:eastAsia="Segoe UI Symbol" w:hAnsi="Segoe UI Symbol" w:cs="Segoe UI Symbol"/>
              </w:rPr>
              <w:t>☐</w:t>
            </w:r>
            <w:r>
              <w:t xml:space="preserve"> Capital </w:t>
            </w:r>
          </w:p>
        </w:tc>
        <w:tc>
          <w:tcPr>
            <w:tcW w:w="3908" w:type="dxa"/>
            <w:gridSpan w:val="5"/>
            <w:tcBorders>
              <w:top w:val="single" w:sz="4" w:space="0" w:color="000000"/>
              <w:left w:val="single" w:sz="4" w:space="0" w:color="000000"/>
              <w:bottom w:val="single" w:sz="4" w:space="0" w:color="000000"/>
              <w:right w:val="single" w:sz="4" w:space="0" w:color="000000"/>
            </w:tcBorders>
          </w:tcPr>
          <w:p w14:paraId="5B2AA88F" w14:textId="77777777" w:rsidR="00B76D26" w:rsidRDefault="00E1262A">
            <w:pPr>
              <w:spacing w:after="0" w:line="276" w:lineRule="auto"/>
              <w:ind w:left="150" w:firstLine="0"/>
              <w:jc w:val="left"/>
            </w:pPr>
            <w:r>
              <w:rPr>
                <w:rFonts w:ascii="Segoe UI Symbol" w:eastAsia="Segoe UI Symbol" w:hAnsi="Segoe UI Symbol" w:cs="Segoe UI Symbol"/>
              </w:rPr>
              <w:t>☐</w:t>
            </w:r>
            <w:r>
              <w:t xml:space="preserve"> Related to the project </w:t>
            </w:r>
          </w:p>
        </w:tc>
      </w:tr>
      <w:tr w:rsidR="00B76D26" w14:paraId="3C5E64D0" w14:textId="77777777">
        <w:trPr>
          <w:gridBefore w:val="2"/>
          <w:wBefore w:w="79" w:type="dxa"/>
          <w:trHeight w:val="608"/>
        </w:trPr>
        <w:tc>
          <w:tcPr>
            <w:tcW w:w="2714" w:type="dxa"/>
            <w:gridSpan w:val="4"/>
            <w:tcBorders>
              <w:top w:val="single" w:sz="4" w:space="0" w:color="000000"/>
              <w:left w:val="single" w:sz="4" w:space="0" w:color="000000"/>
              <w:bottom w:val="single" w:sz="4" w:space="0" w:color="000000"/>
              <w:right w:val="single" w:sz="4" w:space="0" w:color="000000"/>
            </w:tcBorders>
          </w:tcPr>
          <w:p w14:paraId="76D733C0" w14:textId="77777777" w:rsidR="00B76D26" w:rsidRDefault="00E1262A">
            <w:pPr>
              <w:spacing w:after="4" w:line="240" w:lineRule="auto"/>
              <w:ind w:left="149" w:firstLine="0"/>
              <w:jc w:val="left"/>
            </w:pPr>
            <w:r>
              <w:rPr>
                <w:rFonts w:ascii="Segoe UI Symbol" w:eastAsia="Segoe UI Symbol" w:hAnsi="Segoe UI Symbol" w:cs="Segoe UI Symbol"/>
              </w:rPr>
              <w:t>☐</w:t>
            </w:r>
            <w:r>
              <w:t xml:space="preserve"> Serious  </w:t>
            </w:r>
          </w:p>
          <w:p w14:paraId="38E94EAD" w14:textId="77777777" w:rsidR="00B76D26" w:rsidRDefault="00E1262A">
            <w:pPr>
              <w:spacing w:after="0" w:line="276" w:lineRule="auto"/>
              <w:ind w:left="149" w:firstLine="0"/>
              <w:jc w:val="left"/>
            </w:pPr>
            <w:r>
              <w:t xml:space="preserve"> </w:t>
            </w:r>
          </w:p>
        </w:tc>
        <w:tc>
          <w:tcPr>
            <w:tcW w:w="2734" w:type="dxa"/>
            <w:gridSpan w:val="6"/>
            <w:tcBorders>
              <w:top w:val="single" w:sz="4" w:space="0" w:color="000000"/>
              <w:left w:val="single" w:sz="4" w:space="0" w:color="000000"/>
              <w:bottom w:val="single" w:sz="4" w:space="0" w:color="000000"/>
              <w:right w:val="single" w:sz="4" w:space="0" w:color="000000"/>
            </w:tcBorders>
            <w:vAlign w:val="center"/>
          </w:tcPr>
          <w:p w14:paraId="697C1B7C" w14:textId="77777777" w:rsidR="00B76D26" w:rsidRDefault="00E1262A">
            <w:pPr>
              <w:spacing w:after="0" w:line="276" w:lineRule="auto"/>
              <w:ind w:left="148" w:firstLine="0"/>
              <w:jc w:val="left"/>
            </w:pPr>
            <w:r>
              <w:rPr>
                <w:rFonts w:ascii="Segoe UI Symbol" w:eastAsia="Segoe UI Symbol" w:hAnsi="Segoe UI Symbol" w:cs="Segoe UI Symbol"/>
              </w:rPr>
              <w:t xml:space="preserve">☐ </w:t>
            </w:r>
            <w:r>
              <w:t xml:space="preserve">  Region </w:t>
            </w:r>
          </w:p>
        </w:tc>
        <w:tc>
          <w:tcPr>
            <w:tcW w:w="3908" w:type="dxa"/>
            <w:gridSpan w:val="5"/>
            <w:tcBorders>
              <w:top w:val="single" w:sz="4" w:space="0" w:color="000000"/>
              <w:left w:val="single" w:sz="4" w:space="0" w:color="000000"/>
              <w:bottom w:val="single" w:sz="4" w:space="0" w:color="000000"/>
              <w:right w:val="single" w:sz="4" w:space="0" w:color="000000"/>
            </w:tcBorders>
            <w:vAlign w:val="center"/>
          </w:tcPr>
          <w:p w14:paraId="59375FAD" w14:textId="77777777" w:rsidR="00B76D26" w:rsidRDefault="00E1262A">
            <w:pPr>
              <w:spacing w:after="0" w:line="276" w:lineRule="auto"/>
              <w:ind w:left="150" w:firstLine="0"/>
              <w:jc w:val="left"/>
            </w:pPr>
            <w:r>
              <w:rPr>
                <w:rFonts w:ascii="Segoe UI Symbol" w:eastAsia="Segoe UI Symbol" w:hAnsi="Segoe UI Symbol" w:cs="Segoe UI Symbol"/>
              </w:rPr>
              <w:t>☐</w:t>
            </w:r>
            <w:r>
              <w:t xml:space="preserve"> Not related to the project </w:t>
            </w:r>
          </w:p>
        </w:tc>
      </w:tr>
      <w:tr w:rsidR="00B76D26" w14:paraId="4664D2F6" w14:textId="77777777">
        <w:trPr>
          <w:gridBefore w:val="2"/>
          <w:wBefore w:w="79" w:type="dxa"/>
          <w:trHeight w:val="330"/>
        </w:trPr>
        <w:tc>
          <w:tcPr>
            <w:tcW w:w="2714" w:type="dxa"/>
            <w:gridSpan w:val="4"/>
            <w:tcBorders>
              <w:top w:val="single" w:sz="4" w:space="0" w:color="000000"/>
              <w:left w:val="single" w:sz="4" w:space="0" w:color="000000"/>
              <w:bottom w:val="single" w:sz="4" w:space="0" w:color="000000"/>
              <w:right w:val="single" w:sz="4" w:space="0" w:color="000000"/>
            </w:tcBorders>
          </w:tcPr>
          <w:p w14:paraId="0C4E47CC" w14:textId="77777777" w:rsidR="00B76D26" w:rsidRDefault="00E1262A">
            <w:pPr>
              <w:spacing w:after="0" w:line="276" w:lineRule="auto"/>
              <w:ind w:left="149" w:firstLine="0"/>
              <w:jc w:val="left"/>
            </w:pPr>
            <w:r>
              <w:rPr>
                <w:rFonts w:ascii="Segoe UI Symbol" w:eastAsia="Segoe UI Symbol" w:hAnsi="Segoe UI Symbol" w:cs="Segoe UI Symbol"/>
              </w:rPr>
              <w:t>☐</w:t>
            </w:r>
            <w:r>
              <w:t xml:space="preserve"> Grave </w:t>
            </w:r>
          </w:p>
        </w:tc>
        <w:tc>
          <w:tcPr>
            <w:tcW w:w="2734" w:type="dxa"/>
            <w:gridSpan w:val="6"/>
            <w:tcBorders>
              <w:top w:val="single" w:sz="4" w:space="0" w:color="000000"/>
              <w:left w:val="single" w:sz="4" w:space="0" w:color="000000"/>
              <w:bottom w:val="single" w:sz="4" w:space="0" w:color="000000"/>
              <w:right w:val="single" w:sz="4" w:space="0" w:color="000000"/>
            </w:tcBorders>
          </w:tcPr>
          <w:p w14:paraId="3225147C" w14:textId="77777777" w:rsidR="00B76D26" w:rsidRDefault="00E1262A">
            <w:pPr>
              <w:spacing w:after="0" w:line="276" w:lineRule="auto"/>
              <w:ind w:left="148" w:firstLine="0"/>
              <w:jc w:val="left"/>
            </w:pPr>
            <w:r>
              <w:t xml:space="preserve"> </w:t>
            </w:r>
          </w:p>
        </w:tc>
        <w:tc>
          <w:tcPr>
            <w:tcW w:w="3908" w:type="dxa"/>
            <w:gridSpan w:val="5"/>
            <w:tcBorders>
              <w:top w:val="single" w:sz="4" w:space="0" w:color="000000"/>
              <w:left w:val="single" w:sz="4" w:space="0" w:color="000000"/>
              <w:bottom w:val="single" w:sz="4" w:space="0" w:color="000000"/>
              <w:right w:val="single" w:sz="4" w:space="0" w:color="000000"/>
            </w:tcBorders>
          </w:tcPr>
          <w:p w14:paraId="538F9570" w14:textId="77777777" w:rsidR="00B76D26" w:rsidRDefault="00E1262A">
            <w:pPr>
              <w:spacing w:after="0" w:line="276" w:lineRule="auto"/>
              <w:ind w:left="150" w:firstLine="0"/>
              <w:jc w:val="left"/>
            </w:pPr>
            <w:r>
              <w:t xml:space="preserve"> </w:t>
            </w:r>
          </w:p>
        </w:tc>
      </w:tr>
      <w:tr w:rsidR="00B76D26" w14:paraId="12940F03" w14:textId="77777777">
        <w:trPr>
          <w:gridBefore w:val="2"/>
          <w:wBefore w:w="79" w:type="dxa"/>
          <w:trHeight w:val="1387"/>
        </w:trPr>
        <w:tc>
          <w:tcPr>
            <w:tcW w:w="9355" w:type="dxa"/>
            <w:gridSpan w:val="15"/>
            <w:tcBorders>
              <w:top w:val="single" w:sz="4" w:space="0" w:color="000000"/>
              <w:left w:val="single" w:sz="4" w:space="0" w:color="000000"/>
              <w:bottom w:val="single" w:sz="4" w:space="0" w:color="000000"/>
              <w:right w:val="single" w:sz="4" w:space="0" w:color="000000"/>
            </w:tcBorders>
            <w:shd w:val="clear" w:color="auto" w:fill="D9D9D9"/>
          </w:tcPr>
          <w:p w14:paraId="24FE0913" w14:textId="77777777" w:rsidR="00B76D26" w:rsidRDefault="00E1262A">
            <w:pPr>
              <w:spacing w:after="0" w:line="240" w:lineRule="auto"/>
              <w:ind w:left="149" w:firstLine="0"/>
              <w:jc w:val="left"/>
            </w:pPr>
            <w:r>
              <w:rPr>
                <w:b/>
              </w:rPr>
              <w:t xml:space="preserve">Detailed description of the incident </w:t>
            </w:r>
          </w:p>
          <w:p w14:paraId="40AEF259" w14:textId="77777777" w:rsidR="00B76D26" w:rsidRDefault="00E1262A">
            <w:pPr>
              <w:spacing w:after="0" w:line="276" w:lineRule="auto"/>
              <w:ind w:left="291" w:right="1" w:hanging="142"/>
            </w:pPr>
            <w:r>
              <w:t xml:space="preserve">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 </w:t>
            </w:r>
          </w:p>
        </w:tc>
      </w:tr>
      <w:tr w:rsidR="00B76D26" w14:paraId="7747F3B5" w14:textId="77777777">
        <w:trPr>
          <w:gridBefore w:val="2"/>
          <w:wBefore w:w="79" w:type="dxa"/>
          <w:trHeight w:val="805"/>
        </w:trPr>
        <w:tc>
          <w:tcPr>
            <w:tcW w:w="9355" w:type="dxa"/>
            <w:gridSpan w:val="15"/>
            <w:tcBorders>
              <w:top w:val="single" w:sz="4" w:space="0" w:color="000000"/>
              <w:left w:val="single" w:sz="4" w:space="0" w:color="000000"/>
              <w:bottom w:val="single" w:sz="4" w:space="0" w:color="000000"/>
              <w:right w:val="single" w:sz="4" w:space="0" w:color="000000"/>
            </w:tcBorders>
          </w:tcPr>
          <w:p w14:paraId="55108EED" w14:textId="77777777" w:rsidR="00B76D26" w:rsidRDefault="00E1262A">
            <w:pPr>
              <w:spacing w:after="0" w:line="276" w:lineRule="auto"/>
              <w:ind w:left="149" w:firstLine="0"/>
              <w:jc w:val="left"/>
            </w:pPr>
            <w:r>
              <w:t xml:space="preserve"> </w:t>
            </w:r>
          </w:p>
        </w:tc>
      </w:tr>
      <w:tr w:rsidR="00B76D26" w14:paraId="01A806B8" w14:textId="77777777">
        <w:trPr>
          <w:gridBefore w:val="2"/>
          <w:wBefore w:w="79" w:type="dxa"/>
          <w:trHeight w:val="360"/>
        </w:trPr>
        <w:tc>
          <w:tcPr>
            <w:tcW w:w="9355" w:type="dxa"/>
            <w:gridSpan w:val="15"/>
            <w:tcBorders>
              <w:top w:val="single" w:sz="4" w:space="0" w:color="000000"/>
              <w:left w:val="single" w:sz="4" w:space="0" w:color="000000"/>
              <w:bottom w:val="single" w:sz="4" w:space="0" w:color="000000"/>
              <w:right w:val="single" w:sz="4" w:space="0" w:color="000000"/>
            </w:tcBorders>
            <w:shd w:val="clear" w:color="auto" w:fill="BDD6EE"/>
          </w:tcPr>
          <w:p w14:paraId="1E5D7040" w14:textId="77777777" w:rsidR="00B76D26" w:rsidRDefault="00E1262A">
            <w:pPr>
              <w:spacing w:after="0" w:line="276" w:lineRule="auto"/>
              <w:ind w:left="149" w:firstLine="0"/>
              <w:jc w:val="left"/>
            </w:pPr>
            <w:r>
              <w:rPr>
                <w:b/>
              </w:rPr>
              <w:t xml:space="preserve">INCIDENT RESPONSE ACTIONS </w:t>
            </w:r>
          </w:p>
        </w:tc>
      </w:tr>
      <w:tr w:rsidR="00B76D26" w14:paraId="09569D2E" w14:textId="77777777">
        <w:trPr>
          <w:gridBefore w:val="2"/>
          <w:wBefore w:w="79" w:type="dxa"/>
          <w:trHeight w:val="650"/>
        </w:trPr>
        <w:tc>
          <w:tcPr>
            <w:tcW w:w="404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26166E8D" w14:textId="77777777" w:rsidR="00B76D26" w:rsidRDefault="00E1262A">
            <w:pPr>
              <w:spacing w:after="0" w:line="276" w:lineRule="auto"/>
              <w:ind w:left="149" w:firstLine="0"/>
              <w:jc w:val="left"/>
            </w:pPr>
            <w:r>
              <w:rPr>
                <w:b/>
              </w:rPr>
              <w:t xml:space="preserve">Status of the resolution </w:t>
            </w:r>
          </w:p>
        </w:tc>
        <w:tc>
          <w:tcPr>
            <w:tcW w:w="531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459BE96C" w14:textId="77777777" w:rsidR="00B76D26" w:rsidRDefault="00E1262A">
            <w:pPr>
              <w:spacing w:after="0" w:line="276" w:lineRule="auto"/>
              <w:ind w:left="148" w:firstLine="0"/>
              <w:jc w:val="left"/>
            </w:pPr>
            <w:r>
              <w:rPr>
                <w:b/>
              </w:rPr>
              <w:t xml:space="preserve">Explain  </w:t>
            </w:r>
            <w:r>
              <w:rPr>
                <w:b/>
              </w:rPr>
              <w:tab/>
              <w:t xml:space="preserve"> </w:t>
            </w:r>
          </w:p>
        </w:tc>
      </w:tr>
      <w:tr w:rsidR="00B76D26" w14:paraId="3BAA9F4D" w14:textId="77777777">
        <w:trPr>
          <w:gridBefore w:val="2"/>
          <w:wBefore w:w="79" w:type="dxa"/>
          <w:trHeight w:val="426"/>
        </w:trPr>
        <w:tc>
          <w:tcPr>
            <w:tcW w:w="4046" w:type="dxa"/>
            <w:gridSpan w:val="8"/>
            <w:tcBorders>
              <w:top w:val="single" w:sz="4" w:space="0" w:color="000000"/>
              <w:left w:val="single" w:sz="4" w:space="0" w:color="000000"/>
              <w:bottom w:val="single" w:sz="4" w:space="0" w:color="000000"/>
              <w:right w:val="single" w:sz="4" w:space="0" w:color="000000"/>
            </w:tcBorders>
          </w:tcPr>
          <w:p w14:paraId="5AD8ADB3" w14:textId="77777777" w:rsidR="00B76D26" w:rsidRDefault="00E1262A">
            <w:pPr>
              <w:spacing w:after="0" w:line="276" w:lineRule="auto"/>
              <w:ind w:left="149" w:firstLine="0"/>
              <w:jc w:val="left"/>
            </w:pPr>
            <w:r>
              <w:rPr>
                <w:rFonts w:ascii="Segoe UI Symbol" w:eastAsia="Segoe UI Symbol" w:hAnsi="Segoe UI Symbol" w:cs="Segoe UI Symbol"/>
              </w:rPr>
              <w:lastRenderedPageBreak/>
              <w:t>☐</w:t>
            </w:r>
            <w:r>
              <w:t xml:space="preserve"> Resolution  </w:t>
            </w:r>
          </w:p>
        </w:tc>
        <w:tc>
          <w:tcPr>
            <w:tcW w:w="5310" w:type="dxa"/>
            <w:gridSpan w:val="7"/>
            <w:tcBorders>
              <w:top w:val="single" w:sz="4" w:space="0" w:color="000000"/>
              <w:left w:val="single" w:sz="4" w:space="0" w:color="000000"/>
              <w:bottom w:val="single" w:sz="4" w:space="0" w:color="000000"/>
              <w:right w:val="single" w:sz="4" w:space="0" w:color="000000"/>
            </w:tcBorders>
          </w:tcPr>
          <w:p w14:paraId="458C8A83" w14:textId="77777777" w:rsidR="00B76D26" w:rsidRDefault="00E1262A">
            <w:pPr>
              <w:spacing w:after="0" w:line="276" w:lineRule="auto"/>
              <w:ind w:left="148" w:firstLine="0"/>
              <w:jc w:val="left"/>
            </w:pPr>
            <w:r>
              <w:t xml:space="preserve"> </w:t>
            </w:r>
          </w:p>
        </w:tc>
      </w:tr>
      <w:tr w:rsidR="00B76D26" w14:paraId="079E13D2" w14:textId="77777777">
        <w:trPr>
          <w:gridBefore w:val="2"/>
          <w:wBefore w:w="79" w:type="dxa"/>
          <w:trHeight w:val="422"/>
        </w:trPr>
        <w:tc>
          <w:tcPr>
            <w:tcW w:w="4046" w:type="dxa"/>
            <w:gridSpan w:val="8"/>
            <w:tcBorders>
              <w:top w:val="single" w:sz="4" w:space="0" w:color="000000"/>
              <w:left w:val="single" w:sz="4" w:space="0" w:color="000000"/>
              <w:bottom w:val="single" w:sz="4" w:space="0" w:color="000000"/>
              <w:right w:val="single" w:sz="4" w:space="0" w:color="000000"/>
            </w:tcBorders>
          </w:tcPr>
          <w:p w14:paraId="1BAE3367" w14:textId="77777777" w:rsidR="00B76D26" w:rsidRDefault="00E1262A">
            <w:pPr>
              <w:spacing w:after="0" w:line="276" w:lineRule="auto"/>
              <w:ind w:left="149" w:firstLine="0"/>
              <w:jc w:val="left"/>
            </w:pPr>
            <w:r>
              <w:rPr>
                <w:rFonts w:ascii="Segoe UI Symbol" w:eastAsia="Segoe UI Symbol" w:hAnsi="Segoe UI Symbol" w:cs="Segoe UI Symbol"/>
              </w:rPr>
              <w:t>☐</w:t>
            </w:r>
            <w:r>
              <w:t xml:space="preserve"> In the process of being solved </w:t>
            </w:r>
          </w:p>
        </w:tc>
        <w:tc>
          <w:tcPr>
            <w:tcW w:w="5310" w:type="dxa"/>
            <w:gridSpan w:val="7"/>
            <w:tcBorders>
              <w:top w:val="single" w:sz="4" w:space="0" w:color="000000"/>
              <w:left w:val="single" w:sz="4" w:space="0" w:color="000000"/>
              <w:bottom w:val="single" w:sz="4" w:space="0" w:color="000000"/>
              <w:right w:val="single" w:sz="4" w:space="0" w:color="000000"/>
            </w:tcBorders>
          </w:tcPr>
          <w:p w14:paraId="04F6B583" w14:textId="77777777" w:rsidR="00B76D26" w:rsidRDefault="00E1262A">
            <w:pPr>
              <w:spacing w:after="0" w:line="276" w:lineRule="auto"/>
              <w:ind w:left="148" w:firstLine="0"/>
              <w:jc w:val="left"/>
            </w:pPr>
            <w:r>
              <w:t xml:space="preserve"> </w:t>
            </w:r>
          </w:p>
        </w:tc>
      </w:tr>
      <w:tr w:rsidR="00B76D26" w14:paraId="16928BDA" w14:textId="77777777">
        <w:trPr>
          <w:gridBefore w:val="2"/>
          <w:wBefore w:w="79" w:type="dxa"/>
          <w:trHeight w:val="607"/>
        </w:trPr>
        <w:tc>
          <w:tcPr>
            <w:tcW w:w="4046" w:type="dxa"/>
            <w:gridSpan w:val="8"/>
            <w:tcBorders>
              <w:top w:val="single" w:sz="4" w:space="0" w:color="000000"/>
              <w:left w:val="single" w:sz="4" w:space="0" w:color="000000"/>
              <w:bottom w:val="single" w:sz="4" w:space="0" w:color="000000"/>
              <w:right w:val="single" w:sz="4" w:space="0" w:color="000000"/>
            </w:tcBorders>
          </w:tcPr>
          <w:p w14:paraId="566B1FBA" w14:textId="77777777" w:rsidR="00B76D26" w:rsidRDefault="00E1262A">
            <w:pPr>
              <w:spacing w:after="0" w:line="276" w:lineRule="auto"/>
              <w:ind w:left="291" w:hanging="142"/>
            </w:pPr>
            <w:r>
              <w:rPr>
                <w:rFonts w:ascii="Segoe UI Symbol" w:eastAsia="Segoe UI Symbol" w:hAnsi="Segoe UI Symbol" w:cs="Segoe UI Symbol"/>
              </w:rPr>
              <w:t>☐</w:t>
            </w:r>
            <w:r>
              <w:t xml:space="preserve"> There is a need for emergency intervention on the ground </w:t>
            </w:r>
          </w:p>
        </w:tc>
        <w:tc>
          <w:tcPr>
            <w:tcW w:w="5310" w:type="dxa"/>
            <w:gridSpan w:val="7"/>
            <w:tcBorders>
              <w:top w:val="single" w:sz="4" w:space="0" w:color="000000"/>
              <w:left w:val="single" w:sz="4" w:space="0" w:color="000000"/>
              <w:bottom w:val="single" w:sz="4" w:space="0" w:color="000000"/>
              <w:right w:val="single" w:sz="4" w:space="0" w:color="000000"/>
            </w:tcBorders>
            <w:vAlign w:val="center"/>
          </w:tcPr>
          <w:p w14:paraId="66AD0480" w14:textId="77777777" w:rsidR="00B76D26" w:rsidRDefault="00E1262A">
            <w:pPr>
              <w:spacing w:after="0" w:line="276" w:lineRule="auto"/>
              <w:ind w:left="148" w:firstLine="0"/>
              <w:jc w:val="left"/>
            </w:pPr>
            <w:r>
              <w:t xml:space="preserve"> </w:t>
            </w:r>
          </w:p>
        </w:tc>
      </w:tr>
      <w:tr w:rsidR="00B76D26" w14:paraId="72977B45" w14:textId="77777777">
        <w:trPr>
          <w:gridBefore w:val="2"/>
          <w:wBefore w:w="79" w:type="dxa"/>
          <w:trHeight w:val="605"/>
        </w:trPr>
        <w:tc>
          <w:tcPr>
            <w:tcW w:w="4046" w:type="dxa"/>
            <w:gridSpan w:val="8"/>
            <w:tcBorders>
              <w:top w:val="single" w:sz="4" w:space="0" w:color="000000"/>
              <w:left w:val="single" w:sz="4" w:space="0" w:color="000000"/>
              <w:bottom w:val="single" w:sz="4" w:space="0" w:color="000000"/>
              <w:right w:val="single" w:sz="4" w:space="0" w:color="000000"/>
            </w:tcBorders>
          </w:tcPr>
          <w:p w14:paraId="0F0BEC83" w14:textId="77777777" w:rsidR="00B76D26" w:rsidRDefault="00E1262A">
            <w:pPr>
              <w:spacing w:after="0" w:line="276" w:lineRule="auto"/>
              <w:ind w:left="291" w:hanging="142"/>
            </w:pPr>
            <w:r>
              <w:rPr>
                <w:rFonts w:ascii="Segoe UI Symbol" w:eastAsia="Segoe UI Symbol" w:hAnsi="Segoe UI Symbol" w:cs="Segoe UI Symbol"/>
              </w:rPr>
              <w:t>☐</w:t>
            </w:r>
            <w:r>
              <w:t xml:space="preserve"> There is no need for emergency intervention on the ground. </w:t>
            </w:r>
          </w:p>
        </w:tc>
        <w:tc>
          <w:tcPr>
            <w:tcW w:w="5310" w:type="dxa"/>
            <w:gridSpan w:val="7"/>
            <w:tcBorders>
              <w:top w:val="single" w:sz="4" w:space="0" w:color="000000"/>
              <w:left w:val="single" w:sz="4" w:space="0" w:color="000000"/>
              <w:bottom w:val="single" w:sz="4" w:space="0" w:color="000000"/>
              <w:right w:val="single" w:sz="4" w:space="0" w:color="000000"/>
            </w:tcBorders>
            <w:vAlign w:val="center"/>
          </w:tcPr>
          <w:p w14:paraId="577D078C" w14:textId="77777777" w:rsidR="00B76D26" w:rsidRDefault="00E1262A">
            <w:pPr>
              <w:spacing w:after="0" w:line="276" w:lineRule="auto"/>
              <w:ind w:left="148" w:firstLine="0"/>
              <w:jc w:val="left"/>
            </w:pPr>
            <w:r>
              <w:t xml:space="preserve"> </w:t>
            </w:r>
          </w:p>
        </w:tc>
      </w:tr>
      <w:tr w:rsidR="00B76D26" w14:paraId="5827FC74" w14:textId="77777777">
        <w:tblPrEx>
          <w:tblCellMar>
            <w:left w:w="57" w:type="dxa"/>
            <w:right w:w="50" w:type="dxa"/>
          </w:tblCellMar>
        </w:tblPrEx>
        <w:trPr>
          <w:gridBefore w:val="1"/>
          <w:gridAfter w:val="1"/>
          <w:wBefore w:w="58" w:type="dxa"/>
          <w:wAfter w:w="20" w:type="dxa"/>
          <w:trHeight w:val="330"/>
        </w:trPr>
        <w:tc>
          <w:tcPr>
            <w:tcW w:w="4047" w:type="dxa"/>
            <w:gridSpan w:val="8"/>
            <w:tcBorders>
              <w:top w:val="single" w:sz="4" w:space="0" w:color="000000"/>
              <w:left w:val="single" w:sz="4" w:space="0" w:color="000000"/>
              <w:bottom w:val="single" w:sz="4" w:space="0" w:color="000000"/>
              <w:right w:val="single" w:sz="4" w:space="0" w:color="000000"/>
            </w:tcBorders>
          </w:tcPr>
          <w:p w14:paraId="3860F81C" w14:textId="77777777" w:rsidR="00B76D26" w:rsidRDefault="00E1262A">
            <w:pPr>
              <w:spacing w:after="0" w:line="276" w:lineRule="auto"/>
              <w:ind w:left="156" w:firstLine="0"/>
              <w:jc w:val="left"/>
            </w:pPr>
            <w:r>
              <w:rPr>
                <w:rFonts w:ascii="Segoe UI Symbol" w:eastAsia="Segoe UI Symbol" w:hAnsi="Segoe UI Symbol" w:cs="Segoe UI Symbol"/>
              </w:rPr>
              <w:t>☐</w:t>
            </w:r>
            <w:r>
              <w:t xml:space="preserve"> Others  </w:t>
            </w:r>
          </w:p>
        </w:tc>
        <w:tc>
          <w:tcPr>
            <w:tcW w:w="5309" w:type="dxa"/>
            <w:gridSpan w:val="7"/>
            <w:tcBorders>
              <w:top w:val="single" w:sz="4" w:space="0" w:color="000000"/>
              <w:left w:val="single" w:sz="4" w:space="0" w:color="000000"/>
              <w:bottom w:val="single" w:sz="4" w:space="0" w:color="000000"/>
              <w:right w:val="single" w:sz="4" w:space="0" w:color="000000"/>
            </w:tcBorders>
          </w:tcPr>
          <w:p w14:paraId="7B1B0F54" w14:textId="77777777" w:rsidR="00B76D26" w:rsidRDefault="00E1262A">
            <w:pPr>
              <w:spacing w:after="0" w:line="276" w:lineRule="auto"/>
              <w:ind w:left="153" w:firstLine="0"/>
              <w:jc w:val="left"/>
            </w:pPr>
            <w:r>
              <w:t xml:space="preserve"> </w:t>
            </w:r>
          </w:p>
        </w:tc>
      </w:tr>
      <w:tr w:rsidR="00B76D26" w14:paraId="360F8F70" w14:textId="77777777">
        <w:tblPrEx>
          <w:tblCellMar>
            <w:left w:w="57" w:type="dxa"/>
            <w:right w:w="50" w:type="dxa"/>
          </w:tblCellMar>
        </w:tblPrEx>
        <w:trPr>
          <w:gridBefore w:val="1"/>
          <w:gridAfter w:val="1"/>
          <w:wBefore w:w="58" w:type="dxa"/>
          <w:wAfter w:w="20" w:type="dxa"/>
          <w:trHeight w:val="525"/>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D9D9D9"/>
            <w:vAlign w:val="center"/>
          </w:tcPr>
          <w:p w14:paraId="110CE08F" w14:textId="77777777" w:rsidR="00B76D26" w:rsidRDefault="00E1262A">
            <w:pPr>
              <w:spacing w:after="0" w:line="276" w:lineRule="auto"/>
              <w:ind w:left="156" w:firstLine="0"/>
              <w:jc w:val="left"/>
            </w:pPr>
            <w:r>
              <w:rPr>
                <w:b/>
              </w:rPr>
              <w:t xml:space="preserve">Description of the response given to the event/incident </w:t>
            </w:r>
          </w:p>
        </w:tc>
      </w:tr>
      <w:tr w:rsidR="00B76D26" w14:paraId="548E924A" w14:textId="77777777">
        <w:tblPrEx>
          <w:tblCellMar>
            <w:left w:w="57" w:type="dxa"/>
            <w:right w:w="50" w:type="dxa"/>
          </w:tblCellMar>
        </w:tblPrEx>
        <w:trPr>
          <w:gridBefore w:val="1"/>
          <w:gridAfter w:val="1"/>
          <w:wBefore w:w="58" w:type="dxa"/>
          <w:wAfter w:w="20" w:type="dxa"/>
          <w:trHeight w:val="838"/>
        </w:trPr>
        <w:tc>
          <w:tcPr>
            <w:tcW w:w="4047" w:type="dxa"/>
            <w:gridSpan w:val="8"/>
            <w:tcBorders>
              <w:top w:val="single" w:sz="4" w:space="0" w:color="000000"/>
              <w:left w:val="single" w:sz="4" w:space="0" w:color="000000"/>
              <w:bottom w:val="single" w:sz="4" w:space="0" w:color="000000"/>
              <w:right w:val="single" w:sz="4" w:space="0" w:color="000000"/>
            </w:tcBorders>
            <w:vAlign w:val="center"/>
          </w:tcPr>
          <w:p w14:paraId="0DFE8C17" w14:textId="77777777" w:rsidR="00B76D26" w:rsidRDefault="00E1262A">
            <w:pPr>
              <w:spacing w:after="0" w:line="276" w:lineRule="auto"/>
              <w:ind w:left="156" w:firstLine="0"/>
              <w:jc w:val="left"/>
            </w:pPr>
            <w:r>
              <w:rPr>
                <w:b/>
              </w:rPr>
              <w:t xml:space="preserve"> </w:t>
            </w:r>
          </w:p>
        </w:tc>
        <w:tc>
          <w:tcPr>
            <w:tcW w:w="2966"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950FE02" w14:textId="77777777" w:rsidR="00B76D26" w:rsidRDefault="00E1262A">
            <w:pPr>
              <w:spacing w:after="0" w:line="276" w:lineRule="auto"/>
              <w:ind w:left="348" w:hanging="142"/>
              <w:jc w:val="left"/>
            </w:pPr>
            <w:r>
              <w:rPr>
                <w:b/>
              </w:rPr>
              <w:t xml:space="preserve">Description </w:t>
            </w:r>
            <w:r>
              <w:rPr>
                <w:b/>
              </w:rPr>
              <w:tab/>
              <w:t xml:space="preserve">including date </w:t>
            </w:r>
          </w:p>
        </w:tc>
        <w:tc>
          <w:tcPr>
            <w:tcW w:w="23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2D80A6" w14:textId="77777777" w:rsidR="00B76D26" w:rsidRDefault="00E1262A">
            <w:pPr>
              <w:spacing w:after="0" w:line="240" w:lineRule="auto"/>
              <w:ind w:left="207" w:firstLine="0"/>
              <w:jc w:val="left"/>
            </w:pPr>
            <w:r>
              <w:rPr>
                <w:b/>
              </w:rPr>
              <w:t xml:space="preserve"> </w:t>
            </w:r>
          </w:p>
          <w:p w14:paraId="73AD25C3" w14:textId="77777777" w:rsidR="00B76D26" w:rsidRDefault="00E1262A">
            <w:pPr>
              <w:spacing w:after="0" w:line="276" w:lineRule="auto"/>
              <w:ind w:left="349" w:hanging="142"/>
              <w:jc w:val="left"/>
            </w:pPr>
            <w:r>
              <w:rPr>
                <w:b/>
              </w:rPr>
              <w:t xml:space="preserve">Measures taken by whom </w:t>
            </w:r>
          </w:p>
        </w:tc>
      </w:tr>
      <w:tr w:rsidR="00B76D26" w14:paraId="156BCEEA" w14:textId="77777777">
        <w:tblPrEx>
          <w:tblCellMar>
            <w:left w:w="57" w:type="dxa"/>
            <w:right w:w="50" w:type="dxa"/>
          </w:tblCellMar>
        </w:tblPrEx>
        <w:trPr>
          <w:gridBefore w:val="1"/>
          <w:gridAfter w:val="1"/>
          <w:wBefore w:w="58" w:type="dxa"/>
          <w:wAfter w:w="20" w:type="dxa"/>
          <w:trHeight w:val="484"/>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D9D9D9"/>
            <w:vAlign w:val="center"/>
          </w:tcPr>
          <w:p w14:paraId="7C8F02D0" w14:textId="77777777" w:rsidR="00B76D26" w:rsidRDefault="00E1262A">
            <w:pPr>
              <w:spacing w:after="0" w:line="276" w:lineRule="auto"/>
              <w:ind w:left="156" w:firstLine="0"/>
              <w:jc w:val="left"/>
            </w:pPr>
            <w:r>
              <w:rPr>
                <w:b/>
              </w:rPr>
              <w:t xml:space="preserve">For the case of an incident in general: </w:t>
            </w:r>
          </w:p>
        </w:tc>
      </w:tr>
      <w:tr w:rsidR="00B76D26" w14:paraId="028113FA" w14:textId="77777777">
        <w:tblPrEx>
          <w:tblCellMar>
            <w:left w:w="57" w:type="dxa"/>
            <w:right w:w="50" w:type="dxa"/>
          </w:tblCellMar>
        </w:tblPrEx>
        <w:trPr>
          <w:gridBefore w:val="1"/>
          <w:gridAfter w:val="1"/>
          <w:wBefore w:w="58" w:type="dxa"/>
          <w:wAfter w:w="20" w:type="dxa"/>
          <w:trHeight w:val="565"/>
        </w:trPr>
        <w:tc>
          <w:tcPr>
            <w:tcW w:w="4047" w:type="dxa"/>
            <w:gridSpan w:val="8"/>
            <w:tcBorders>
              <w:top w:val="single" w:sz="4" w:space="0" w:color="000000"/>
              <w:left w:val="single" w:sz="4" w:space="0" w:color="000000"/>
              <w:bottom w:val="single" w:sz="4" w:space="0" w:color="000000"/>
              <w:right w:val="single" w:sz="4" w:space="0" w:color="000000"/>
            </w:tcBorders>
          </w:tcPr>
          <w:p w14:paraId="63EDA978" w14:textId="77777777" w:rsidR="00B76D26" w:rsidRDefault="00E1262A">
            <w:pPr>
              <w:spacing w:after="0" w:line="276" w:lineRule="auto"/>
              <w:ind w:left="7" w:firstLine="0"/>
              <w:jc w:val="left"/>
            </w:pPr>
            <w:r>
              <w:t xml:space="preserve">a. Emergency measures </w:t>
            </w:r>
          </w:p>
        </w:tc>
        <w:tc>
          <w:tcPr>
            <w:tcW w:w="2966" w:type="dxa"/>
            <w:gridSpan w:val="5"/>
            <w:vMerge w:val="restart"/>
            <w:tcBorders>
              <w:top w:val="single" w:sz="4" w:space="0" w:color="000000"/>
              <w:left w:val="single" w:sz="4" w:space="0" w:color="000000"/>
              <w:bottom w:val="single" w:sz="4" w:space="0" w:color="000000"/>
              <w:right w:val="single" w:sz="4" w:space="0" w:color="000000"/>
            </w:tcBorders>
          </w:tcPr>
          <w:p w14:paraId="2F8B3EDB" w14:textId="77777777" w:rsidR="00B76D26" w:rsidRDefault="00E1262A">
            <w:pPr>
              <w:spacing w:after="0" w:line="240" w:lineRule="auto"/>
              <w:ind w:left="206" w:firstLine="0"/>
              <w:jc w:val="left"/>
            </w:pPr>
            <w:r>
              <w:t xml:space="preserve"> </w:t>
            </w:r>
          </w:p>
          <w:p w14:paraId="0BF71E5F" w14:textId="77777777" w:rsidR="00B76D26" w:rsidRDefault="00E1262A">
            <w:pPr>
              <w:spacing w:after="63" w:line="240" w:lineRule="auto"/>
              <w:ind w:left="206" w:firstLine="0"/>
              <w:jc w:val="left"/>
            </w:pPr>
            <w:r>
              <w:t xml:space="preserve"> </w:t>
            </w:r>
          </w:p>
          <w:p w14:paraId="2254C894" w14:textId="77777777" w:rsidR="00B76D26" w:rsidRDefault="00E1262A">
            <w:pPr>
              <w:spacing w:after="147" w:line="240" w:lineRule="auto"/>
              <w:ind w:left="206" w:firstLine="0"/>
              <w:jc w:val="left"/>
            </w:pPr>
            <w:r>
              <w:t xml:space="preserve"> </w:t>
            </w:r>
          </w:p>
          <w:p w14:paraId="299F93BC" w14:textId="77777777" w:rsidR="00B76D26" w:rsidRDefault="00E1262A">
            <w:pPr>
              <w:spacing w:after="0" w:line="276" w:lineRule="auto"/>
              <w:ind w:left="206" w:firstLine="0"/>
              <w:jc w:val="left"/>
            </w:pPr>
            <w:r>
              <w:t xml:space="preserve"> </w:t>
            </w:r>
          </w:p>
        </w:tc>
        <w:tc>
          <w:tcPr>
            <w:tcW w:w="2343" w:type="dxa"/>
            <w:gridSpan w:val="2"/>
            <w:vMerge w:val="restart"/>
            <w:tcBorders>
              <w:top w:val="single" w:sz="4" w:space="0" w:color="000000"/>
              <w:left w:val="single" w:sz="4" w:space="0" w:color="000000"/>
              <w:bottom w:val="single" w:sz="4" w:space="0" w:color="000000"/>
              <w:right w:val="single" w:sz="4" w:space="0" w:color="000000"/>
            </w:tcBorders>
          </w:tcPr>
          <w:p w14:paraId="69F34F16" w14:textId="77777777" w:rsidR="00B76D26" w:rsidRDefault="00E1262A">
            <w:pPr>
              <w:spacing w:after="202" w:line="240" w:lineRule="auto"/>
              <w:ind w:left="207" w:firstLine="0"/>
              <w:jc w:val="left"/>
            </w:pPr>
            <w:r>
              <w:t xml:space="preserve"> </w:t>
            </w:r>
          </w:p>
          <w:p w14:paraId="362DFD3F" w14:textId="77777777" w:rsidR="00B76D26" w:rsidRDefault="00E1262A">
            <w:pPr>
              <w:spacing w:after="147" w:line="240" w:lineRule="auto"/>
              <w:ind w:left="207" w:firstLine="0"/>
              <w:jc w:val="left"/>
            </w:pPr>
            <w:r>
              <w:t xml:space="preserve"> </w:t>
            </w:r>
          </w:p>
          <w:p w14:paraId="1D593633" w14:textId="77777777" w:rsidR="00B76D26" w:rsidRDefault="00E1262A">
            <w:pPr>
              <w:spacing w:after="0" w:line="276" w:lineRule="auto"/>
              <w:ind w:left="207" w:firstLine="0"/>
              <w:jc w:val="left"/>
            </w:pPr>
            <w:r>
              <w:t xml:space="preserve"> </w:t>
            </w:r>
          </w:p>
        </w:tc>
      </w:tr>
      <w:tr w:rsidR="00B76D26" w14:paraId="45FA8869" w14:textId="77777777">
        <w:tblPrEx>
          <w:tblCellMar>
            <w:left w:w="57" w:type="dxa"/>
            <w:right w:w="50" w:type="dxa"/>
          </w:tblCellMar>
        </w:tblPrEx>
        <w:trPr>
          <w:gridBefore w:val="1"/>
          <w:gridAfter w:val="1"/>
          <w:wBefore w:w="58" w:type="dxa"/>
          <w:wAfter w:w="20" w:type="dxa"/>
          <w:trHeight w:val="396"/>
        </w:trPr>
        <w:tc>
          <w:tcPr>
            <w:tcW w:w="4047" w:type="dxa"/>
            <w:gridSpan w:val="8"/>
            <w:tcBorders>
              <w:top w:val="single" w:sz="4" w:space="0" w:color="000000"/>
              <w:left w:val="single" w:sz="4" w:space="0" w:color="000000"/>
              <w:bottom w:val="single" w:sz="4" w:space="0" w:color="000000"/>
              <w:right w:val="single" w:sz="4" w:space="0" w:color="000000"/>
            </w:tcBorders>
          </w:tcPr>
          <w:p w14:paraId="2CE8224E" w14:textId="77777777" w:rsidR="00B76D26" w:rsidRDefault="00E1262A">
            <w:pPr>
              <w:spacing w:after="0" w:line="276" w:lineRule="auto"/>
              <w:ind w:left="7" w:firstLine="0"/>
              <w:jc w:val="left"/>
            </w:pPr>
            <w:r>
              <w:t xml:space="preserve">b. Follow-up measures </w:t>
            </w:r>
          </w:p>
        </w:tc>
        <w:tc>
          <w:tcPr>
            <w:tcW w:w="0" w:type="auto"/>
            <w:gridSpan w:val="5"/>
            <w:vMerge/>
            <w:tcBorders>
              <w:top w:val="nil"/>
              <w:left w:val="single" w:sz="4" w:space="0" w:color="000000"/>
              <w:bottom w:val="nil"/>
              <w:right w:val="single" w:sz="4" w:space="0" w:color="000000"/>
            </w:tcBorders>
          </w:tcPr>
          <w:p w14:paraId="6078E4ED"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14:paraId="18F339BB" w14:textId="77777777" w:rsidR="00B76D26" w:rsidRDefault="00B76D26">
            <w:pPr>
              <w:spacing w:after="0" w:line="276" w:lineRule="auto"/>
              <w:ind w:left="0" w:firstLine="0"/>
              <w:jc w:val="left"/>
            </w:pPr>
          </w:p>
        </w:tc>
      </w:tr>
      <w:tr w:rsidR="00B76D26" w14:paraId="59D89E76" w14:textId="77777777">
        <w:tblPrEx>
          <w:tblCellMar>
            <w:left w:w="57" w:type="dxa"/>
            <w:right w:w="50" w:type="dxa"/>
          </w:tblCellMar>
        </w:tblPrEx>
        <w:trPr>
          <w:gridBefore w:val="1"/>
          <w:gridAfter w:val="1"/>
          <w:wBefore w:w="58" w:type="dxa"/>
          <w:wAfter w:w="20" w:type="dxa"/>
          <w:trHeight w:val="455"/>
        </w:trPr>
        <w:tc>
          <w:tcPr>
            <w:tcW w:w="4047" w:type="dxa"/>
            <w:gridSpan w:val="8"/>
            <w:tcBorders>
              <w:top w:val="single" w:sz="4" w:space="0" w:color="000000"/>
              <w:left w:val="single" w:sz="4" w:space="0" w:color="000000"/>
              <w:bottom w:val="single" w:sz="4" w:space="0" w:color="000000"/>
              <w:right w:val="single" w:sz="4" w:space="0" w:color="000000"/>
            </w:tcBorders>
          </w:tcPr>
          <w:p w14:paraId="374FF6F1" w14:textId="77777777" w:rsidR="00B76D26" w:rsidRDefault="00E1262A">
            <w:pPr>
              <w:spacing w:after="0" w:line="276" w:lineRule="auto"/>
              <w:ind w:left="7" w:firstLine="0"/>
              <w:jc w:val="left"/>
            </w:pPr>
            <w:r>
              <w:t xml:space="preserve">c. Other relevant information </w:t>
            </w:r>
          </w:p>
        </w:tc>
        <w:tc>
          <w:tcPr>
            <w:tcW w:w="0" w:type="auto"/>
            <w:gridSpan w:val="5"/>
            <w:vMerge/>
            <w:tcBorders>
              <w:top w:val="nil"/>
              <w:left w:val="single" w:sz="4" w:space="0" w:color="000000"/>
              <w:bottom w:val="single" w:sz="4" w:space="0" w:color="000000"/>
              <w:right w:val="single" w:sz="4" w:space="0" w:color="000000"/>
            </w:tcBorders>
          </w:tcPr>
          <w:p w14:paraId="11C14A61"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3F4F2203" w14:textId="77777777" w:rsidR="00B76D26" w:rsidRDefault="00B76D26">
            <w:pPr>
              <w:spacing w:after="0" w:line="276" w:lineRule="auto"/>
              <w:ind w:left="0" w:firstLine="0"/>
              <w:jc w:val="left"/>
            </w:pPr>
          </w:p>
        </w:tc>
      </w:tr>
      <w:tr w:rsidR="00B76D26" w14:paraId="58AA9618" w14:textId="77777777">
        <w:tblPrEx>
          <w:tblCellMar>
            <w:left w:w="57" w:type="dxa"/>
            <w:right w:w="50" w:type="dxa"/>
          </w:tblCellMar>
        </w:tblPrEx>
        <w:trPr>
          <w:gridBefore w:val="1"/>
          <w:gridAfter w:val="1"/>
          <w:wBefore w:w="58" w:type="dxa"/>
          <w:wAfter w:w="20" w:type="dxa"/>
          <w:trHeight w:val="374"/>
        </w:trPr>
        <w:tc>
          <w:tcPr>
            <w:tcW w:w="9356" w:type="dxa"/>
            <w:gridSpan w:val="15"/>
            <w:tcBorders>
              <w:top w:val="single" w:sz="4" w:space="0" w:color="000000"/>
              <w:left w:val="single" w:sz="4" w:space="0" w:color="000000"/>
              <w:bottom w:val="nil"/>
              <w:right w:val="single" w:sz="4" w:space="0" w:color="000000"/>
            </w:tcBorders>
            <w:shd w:val="clear" w:color="auto" w:fill="D9D9D9"/>
          </w:tcPr>
          <w:p w14:paraId="6643F8BF" w14:textId="77777777" w:rsidR="00B76D26" w:rsidRDefault="00E1262A">
            <w:pPr>
              <w:spacing w:after="0" w:line="276" w:lineRule="auto"/>
              <w:ind w:left="156" w:firstLine="0"/>
              <w:jc w:val="left"/>
            </w:pPr>
            <w:r>
              <w:rPr>
                <w:b/>
              </w:rPr>
              <w:t xml:space="preserve">In the event of an accident: </w:t>
            </w:r>
          </w:p>
        </w:tc>
      </w:tr>
      <w:tr w:rsidR="00B76D26" w14:paraId="04FB9537" w14:textId="77777777">
        <w:tblPrEx>
          <w:tblCellMar>
            <w:left w:w="57" w:type="dxa"/>
            <w:right w:w="50" w:type="dxa"/>
          </w:tblCellMar>
        </w:tblPrEx>
        <w:trPr>
          <w:gridBefore w:val="1"/>
          <w:gridAfter w:val="1"/>
          <w:wBefore w:w="58" w:type="dxa"/>
          <w:wAfter w:w="20" w:type="dxa"/>
          <w:trHeight w:val="563"/>
        </w:trPr>
        <w:tc>
          <w:tcPr>
            <w:tcW w:w="4047" w:type="dxa"/>
            <w:gridSpan w:val="8"/>
            <w:tcBorders>
              <w:top w:val="single" w:sz="4" w:space="0" w:color="000000"/>
              <w:left w:val="single" w:sz="4" w:space="0" w:color="000000"/>
              <w:bottom w:val="single" w:sz="4" w:space="0" w:color="000000"/>
              <w:right w:val="single" w:sz="4" w:space="0" w:color="000000"/>
            </w:tcBorders>
          </w:tcPr>
          <w:p w14:paraId="234D0757" w14:textId="77777777" w:rsidR="00B76D26" w:rsidRDefault="00E1262A">
            <w:pPr>
              <w:spacing w:after="0" w:line="276" w:lineRule="auto"/>
              <w:ind w:left="0" w:firstLine="7"/>
            </w:pPr>
            <w:r>
              <w:t xml:space="preserve">a. Mobilization around the accident, information to the competent authorities </w:t>
            </w:r>
          </w:p>
        </w:tc>
        <w:tc>
          <w:tcPr>
            <w:tcW w:w="2966" w:type="dxa"/>
            <w:gridSpan w:val="5"/>
            <w:vMerge w:val="restart"/>
            <w:tcBorders>
              <w:top w:val="nil"/>
              <w:left w:val="single" w:sz="4" w:space="0" w:color="000000"/>
              <w:bottom w:val="single" w:sz="4" w:space="0" w:color="000000"/>
              <w:right w:val="single" w:sz="4" w:space="0" w:color="000000"/>
            </w:tcBorders>
            <w:vAlign w:val="bottom"/>
          </w:tcPr>
          <w:p w14:paraId="5D1F484E" w14:textId="77777777" w:rsidR="00B76D26" w:rsidRDefault="00E1262A">
            <w:pPr>
              <w:spacing w:after="270" w:line="240" w:lineRule="auto"/>
              <w:ind w:left="206" w:firstLine="0"/>
              <w:jc w:val="left"/>
            </w:pPr>
            <w:r>
              <w:t xml:space="preserve"> </w:t>
            </w:r>
          </w:p>
          <w:p w14:paraId="1425BEEA" w14:textId="77777777" w:rsidR="00B76D26" w:rsidRDefault="00E1262A">
            <w:pPr>
              <w:spacing w:after="282" w:line="240" w:lineRule="auto"/>
              <w:ind w:left="206" w:firstLine="0"/>
              <w:jc w:val="left"/>
            </w:pPr>
            <w:r>
              <w:t xml:space="preserve"> </w:t>
            </w:r>
          </w:p>
          <w:p w14:paraId="0719E40A" w14:textId="77777777" w:rsidR="00B76D26" w:rsidRDefault="00E1262A">
            <w:pPr>
              <w:spacing w:after="157" w:line="240" w:lineRule="auto"/>
              <w:ind w:left="206" w:firstLine="0"/>
              <w:jc w:val="left"/>
            </w:pPr>
            <w:r>
              <w:t xml:space="preserve"> </w:t>
            </w:r>
          </w:p>
          <w:p w14:paraId="074DFC9F" w14:textId="77777777" w:rsidR="00B76D26" w:rsidRDefault="00E1262A">
            <w:pPr>
              <w:spacing w:after="10" w:line="240" w:lineRule="auto"/>
              <w:ind w:left="206" w:firstLine="0"/>
              <w:jc w:val="left"/>
            </w:pPr>
            <w:r>
              <w:t xml:space="preserve"> </w:t>
            </w:r>
          </w:p>
          <w:p w14:paraId="55E120F3" w14:textId="77777777" w:rsidR="00B76D26" w:rsidRDefault="00E1262A">
            <w:pPr>
              <w:spacing w:after="0" w:line="276" w:lineRule="auto"/>
              <w:ind w:left="206" w:firstLine="0"/>
              <w:jc w:val="left"/>
            </w:pPr>
            <w:r>
              <w:t xml:space="preserve"> </w:t>
            </w:r>
          </w:p>
        </w:tc>
        <w:tc>
          <w:tcPr>
            <w:tcW w:w="2343" w:type="dxa"/>
            <w:gridSpan w:val="2"/>
            <w:vMerge w:val="restart"/>
            <w:tcBorders>
              <w:top w:val="nil"/>
              <w:left w:val="single" w:sz="4" w:space="0" w:color="000000"/>
              <w:bottom w:val="single" w:sz="4" w:space="0" w:color="000000"/>
              <w:right w:val="single" w:sz="4" w:space="0" w:color="000000"/>
            </w:tcBorders>
            <w:vAlign w:val="bottom"/>
          </w:tcPr>
          <w:p w14:paraId="38B9E52B" w14:textId="77777777" w:rsidR="00B76D26" w:rsidRDefault="00E1262A">
            <w:pPr>
              <w:spacing w:after="270" w:line="240" w:lineRule="auto"/>
              <w:ind w:left="207" w:firstLine="0"/>
              <w:jc w:val="left"/>
            </w:pPr>
            <w:r>
              <w:t xml:space="preserve"> </w:t>
            </w:r>
          </w:p>
          <w:p w14:paraId="4E9962C2" w14:textId="77777777" w:rsidR="00B76D26" w:rsidRDefault="00E1262A">
            <w:pPr>
              <w:spacing w:after="282" w:line="240" w:lineRule="auto"/>
              <w:ind w:left="207" w:firstLine="0"/>
              <w:jc w:val="left"/>
            </w:pPr>
            <w:r>
              <w:t xml:space="preserve"> </w:t>
            </w:r>
          </w:p>
          <w:p w14:paraId="6D6E98E5" w14:textId="77777777" w:rsidR="00B76D26" w:rsidRDefault="00E1262A">
            <w:pPr>
              <w:spacing w:after="157" w:line="240" w:lineRule="auto"/>
              <w:ind w:left="207" w:firstLine="0"/>
              <w:jc w:val="left"/>
            </w:pPr>
            <w:r>
              <w:t xml:space="preserve"> </w:t>
            </w:r>
          </w:p>
          <w:p w14:paraId="46EC8306" w14:textId="77777777" w:rsidR="00B76D26" w:rsidRDefault="00E1262A">
            <w:pPr>
              <w:spacing w:after="10" w:line="240" w:lineRule="auto"/>
              <w:ind w:left="207" w:firstLine="0"/>
              <w:jc w:val="left"/>
            </w:pPr>
            <w:r>
              <w:t xml:space="preserve"> </w:t>
            </w:r>
          </w:p>
          <w:p w14:paraId="7A6B6481" w14:textId="77777777" w:rsidR="00B76D26" w:rsidRDefault="00E1262A">
            <w:pPr>
              <w:spacing w:after="0" w:line="276" w:lineRule="auto"/>
              <w:ind w:left="207" w:firstLine="0"/>
              <w:jc w:val="left"/>
            </w:pPr>
            <w:r>
              <w:t xml:space="preserve"> </w:t>
            </w:r>
          </w:p>
        </w:tc>
      </w:tr>
      <w:tr w:rsidR="00B76D26" w14:paraId="5F88DC32" w14:textId="77777777">
        <w:tblPrEx>
          <w:tblCellMar>
            <w:left w:w="57" w:type="dxa"/>
            <w:right w:w="50" w:type="dxa"/>
          </w:tblCellMar>
        </w:tblPrEx>
        <w:trPr>
          <w:gridBefore w:val="1"/>
          <w:gridAfter w:val="1"/>
          <w:wBefore w:w="58" w:type="dxa"/>
          <w:wAfter w:w="20" w:type="dxa"/>
          <w:trHeight w:val="533"/>
        </w:trPr>
        <w:tc>
          <w:tcPr>
            <w:tcW w:w="4047" w:type="dxa"/>
            <w:gridSpan w:val="8"/>
            <w:tcBorders>
              <w:top w:val="single" w:sz="4" w:space="0" w:color="000000"/>
              <w:left w:val="single" w:sz="4" w:space="0" w:color="000000"/>
              <w:bottom w:val="single" w:sz="4" w:space="0" w:color="000000"/>
              <w:right w:val="single" w:sz="4" w:space="0" w:color="000000"/>
            </w:tcBorders>
          </w:tcPr>
          <w:p w14:paraId="42980545" w14:textId="77777777" w:rsidR="00B76D26" w:rsidRDefault="00E1262A">
            <w:pPr>
              <w:spacing w:after="0" w:line="276" w:lineRule="auto"/>
              <w:ind w:left="7" w:firstLine="0"/>
              <w:jc w:val="left"/>
            </w:pPr>
            <w:r>
              <w:t xml:space="preserve">b. Care of the injured </w:t>
            </w:r>
          </w:p>
        </w:tc>
        <w:tc>
          <w:tcPr>
            <w:tcW w:w="0" w:type="auto"/>
            <w:gridSpan w:val="5"/>
            <w:vMerge/>
            <w:tcBorders>
              <w:top w:val="nil"/>
              <w:left w:val="single" w:sz="4" w:space="0" w:color="000000"/>
              <w:bottom w:val="nil"/>
              <w:right w:val="single" w:sz="4" w:space="0" w:color="000000"/>
            </w:tcBorders>
          </w:tcPr>
          <w:p w14:paraId="5D0EFAF0"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14:paraId="22BD9EFC" w14:textId="77777777" w:rsidR="00B76D26" w:rsidRDefault="00B76D26">
            <w:pPr>
              <w:spacing w:after="0" w:line="276" w:lineRule="auto"/>
              <w:ind w:left="0" w:firstLine="0"/>
              <w:jc w:val="left"/>
            </w:pPr>
          </w:p>
        </w:tc>
      </w:tr>
      <w:tr w:rsidR="00B76D26" w14:paraId="1AD4E98A" w14:textId="77777777">
        <w:tblPrEx>
          <w:tblCellMar>
            <w:left w:w="57" w:type="dxa"/>
            <w:right w:w="50" w:type="dxa"/>
          </w:tblCellMar>
        </w:tblPrEx>
        <w:trPr>
          <w:gridBefore w:val="1"/>
          <w:gridAfter w:val="1"/>
          <w:wBefore w:w="58" w:type="dxa"/>
          <w:wAfter w:w="20" w:type="dxa"/>
          <w:trHeight w:val="586"/>
        </w:trPr>
        <w:tc>
          <w:tcPr>
            <w:tcW w:w="4047" w:type="dxa"/>
            <w:gridSpan w:val="8"/>
            <w:tcBorders>
              <w:top w:val="single" w:sz="4" w:space="0" w:color="000000"/>
              <w:left w:val="single" w:sz="4" w:space="0" w:color="000000"/>
              <w:bottom w:val="single" w:sz="4" w:space="0" w:color="000000"/>
              <w:right w:val="single" w:sz="4" w:space="0" w:color="000000"/>
            </w:tcBorders>
          </w:tcPr>
          <w:p w14:paraId="20746247" w14:textId="77777777" w:rsidR="00B76D26" w:rsidRDefault="00E1262A">
            <w:pPr>
              <w:spacing w:after="0" w:line="276" w:lineRule="auto"/>
              <w:ind w:left="7" w:firstLine="0"/>
              <w:jc w:val="left"/>
            </w:pPr>
            <w:r>
              <w:t xml:space="preserve">c. Funeral arrangements and insurance </w:t>
            </w:r>
          </w:p>
        </w:tc>
        <w:tc>
          <w:tcPr>
            <w:tcW w:w="0" w:type="auto"/>
            <w:gridSpan w:val="5"/>
            <w:vMerge/>
            <w:tcBorders>
              <w:top w:val="nil"/>
              <w:left w:val="single" w:sz="4" w:space="0" w:color="000000"/>
              <w:bottom w:val="nil"/>
              <w:right w:val="single" w:sz="4" w:space="0" w:color="000000"/>
            </w:tcBorders>
          </w:tcPr>
          <w:p w14:paraId="2BEAF7CA"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14:paraId="7030CA7C" w14:textId="77777777" w:rsidR="00B76D26" w:rsidRDefault="00B76D26">
            <w:pPr>
              <w:spacing w:after="0" w:line="276" w:lineRule="auto"/>
              <w:ind w:left="0" w:firstLine="0"/>
              <w:jc w:val="left"/>
            </w:pPr>
          </w:p>
        </w:tc>
      </w:tr>
      <w:tr w:rsidR="00B76D26" w14:paraId="02B8B52B" w14:textId="77777777">
        <w:tblPrEx>
          <w:tblCellMar>
            <w:left w:w="57" w:type="dxa"/>
            <w:right w:w="50" w:type="dxa"/>
          </w:tblCellMar>
        </w:tblPrEx>
        <w:trPr>
          <w:gridBefore w:val="1"/>
          <w:gridAfter w:val="1"/>
          <w:wBefore w:w="58" w:type="dxa"/>
          <w:wAfter w:w="20" w:type="dxa"/>
          <w:trHeight w:val="286"/>
        </w:trPr>
        <w:tc>
          <w:tcPr>
            <w:tcW w:w="4047" w:type="dxa"/>
            <w:gridSpan w:val="8"/>
            <w:tcBorders>
              <w:top w:val="single" w:sz="4" w:space="0" w:color="000000"/>
              <w:left w:val="single" w:sz="4" w:space="0" w:color="000000"/>
              <w:bottom w:val="single" w:sz="4" w:space="0" w:color="000000"/>
              <w:right w:val="single" w:sz="4" w:space="0" w:color="000000"/>
            </w:tcBorders>
          </w:tcPr>
          <w:p w14:paraId="75101B96" w14:textId="77777777" w:rsidR="00B76D26" w:rsidRDefault="00E1262A">
            <w:pPr>
              <w:spacing w:after="0" w:line="276" w:lineRule="auto"/>
              <w:ind w:left="7" w:firstLine="0"/>
              <w:jc w:val="left"/>
            </w:pPr>
            <w:r>
              <w:t xml:space="preserve">d. Follow-up measures </w:t>
            </w:r>
          </w:p>
        </w:tc>
        <w:tc>
          <w:tcPr>
            <w:tcW w:w="0" w:type="auto"/>
            <w:gridSpan w:val="5"/>
            <w:vMerge/>
            <w:tcBorders>
              <w:top w:val="nil"/>
              <w:left w:val="single" w:sz="4" w:space="0" w:color="000000"/>
              <w:bottom w:val="nil"/>
              <w:right w:val="single" w:sz="4" w:space="0" w:color="000000"/>
            </w:tcBorders>
          </w:tcPr>
          <w:p w14:paraId="05FF3C23"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14:paraId="2BB2BAE5" w14:textId="77777777" w:rsidR="00B76D26" w:rsidRDefault="00B76D26">
            <w:pPr>
              <w:spacing w:after="0" w:line="276" w:lineRule="auto"/>
              <w:ind w:left="0" w:firstLine="0"/>
              <w:jc w:val="left"/>
            </w:pPr>
          </w:p>
        </w:tc>
      </w:tr>
      <w:tr w:rsidR="00B76D26" w14:paraId="5DAECEC6" w14:textId="77777777">
        <w:tblPrEx>
          <w:tblCellMar>
            <w:left w:w="57" w:type="dxa"/>
            <w:right w:w="50" w:type="dxa"/>
          </w:tblCellMar>
        </w:tblPrEx>
        <w:trPr>
          <w:gridBefore w:val="1"/>
          <w:gridAfter w:val="1"/>
          <w:wBefore w:w="58" w:type="dxa"/>
          <w:wAfter w:w="20" w:type="dxa"/>
          <w:trHeight w:val="289"/>
        </w:trPr>
        <w:tc>
          <w:tcPr>
            <w:tcW w:w="4047" w:type="dxa"/>
            <w:gridSpan w:val="8"/>
            <w:tcBorders>
              <w:top w:val="single" w:sz="4" w:space="0" w:color="000000"/>
              <w:left w:val="single" w:sz="4" w:space="0" w:color="000000"/>
              <w:bottom w:val="single" w:sz="4" w:space="0" w:color="000000"/>
              <w:right w:val="single" w:sz="4" w:space="0" w:color="000000"/>
            </w:tcBorders>
          </w:tcPr>
          <w:p w14:paraId="030ADB29" w14:textId="77777777" w:rsidR="00B76D26" w:rsidRDefault="00E1262A">
            <w:pPr>
              <w:spacing w:after="0" w:line="276" w:lineRule="auto"/>
              <w:ind w:left="7" w:firstLine="0"/>
              <w:jc w:val="left"/>
            </w:pPr>
            <w:r>
              <w:t xml:space="preserve">e. Other relevant information </w:t>
            </w:r>
          </w:p>
        </w:tc>
        <w:tc>
          <w:tcPr>
            <w:tcW w:w="0" w:type="auto"/>
            <w:gridSpan w:val="5"/>
            <w:vMerge/>
            <w:tcBorders>
              <w:top w:val="nil"/>
              <w:left w:val="single" w:sz="4" w:space="0" w:color="000000"/>
              <w:bottom w:val="single" w:sz="4" w:space="0" w:color="000000"/>
              <w:right w:val="single" w:sz="4" w:space="0" w:color="000000"/>
            </w:tcBorders>
          </w:tcPr>
          <w:p w14:paraId="528671A3" w14:textId="77777777" w:rsidR="00B76D26" w:rsidRDefault="00B76D26">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0AC25E78" w14:textId="77777777" w:rsidR="00B76D26" w:rsidRDefault="00B76D26">
            <w:pPr>
              <w:spacing w:after="0" w:line="276" w:lineRule="auto"/>
              <w:ind w:left="0" w:firstLine="0"/>
              <w:jc w:val="left"/>
            </w:pPr>
          </w:p>
        </w:tc>
      </w:tr>
      <w:tr w:rsidR="00B76D26" w14:paraId="1ABB6332" w14:textId="77777777">
        <w:tblPrEx>
          <w:tblCellMar>
            <w:left w:w="57" w:type="dxa"/>
            <w:right w:w="50" w:type="dxa"/>
          </w:tblCellMar>
        </w:tblPrEx>
        <w:trPr>
          <w:gridBefore w:val="1"/>
          <w:gridAfter w:val="1"/>
          <w:wBefore w:w="58" w:type="dxa"/>
          <w:wAfter w:w="20" w:type="dxa"/>
          <w:trHeight w:val="522"/>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BDD6EE"/>
            <w:vAlign w:val="center"/>
          </w:tcPr>
          <w:p w14:paraId="163F7014" w14:textId="77777777" w:rsidR="00B76D26" w:rsidRDefault="00E1262A">
            <w:pPr>
              <w:spacing w:after="0" w:line="276" w:lineRule="auto"/>
              <w:ind w:left="156" w:firstLine="0"/>
              <w:jc w:val="left"/>
            </w:pPr>
            <w:r>
              <w:rPr>
                <w:b/>
              </w:rPr>
              <w:t xml:space="preserve">IMPACT ON THE PROJECT </w:t>
            </w:r>
          </w:p>
        </w:tc>
      </w:tr>
      <w:tr w:rsidR="00B76D26" w14:paraId="1F5E7A88" w14:textId="77777777">
        <w:tblPrEx>
          <w:tblCellMar>
            <w:left w:w="57" w:type="dxa"/>
            <w:right w:w="50" w:type="dxa"/>
          </w:tblCellMar>
        </w:tblPrEx>
        <w:trPr>
          <w:gridBefore w:val="1"/>
          <w:gridAfter w:val="1"/>
          <w:wBefore w:w="58" w:type="dxa"/>
          <w:wAfter w:w="20" w:type="dxa"/>
          <w:trHeight w:val="837"/>
        </w:trPr>
        <w:tc>
          <w:tcPr>
            <w:tcW w:w="2606" w:type="dxa"/>
            <w:gridSpan w:val="4"/>
            <w:tcBorders>
              <w:top w:val="single" w:sz="4" w:space="0" w:color="000000"/>
              <w:left w:val="single" w:sz="4" w:space="0" w:color="000000"/>
              <w:bottom w:val="single" w:sz="4" w:space="0" w:color="000000"/>
              <w:right w:val="single" w:sz="4" w:space="0" w:color="000000"/>
            </w:tcBorders>
            <w:shd w:val="clear" w:color="auto" w:fill="D9D9D9"/>
          </w:tcPr>
          <w:p w14:paraId="21D923EC" w14:textId="77777777" w:rsidR="00B76D26" w:rsidRDefault="00E1262A">
            <w:pPr>
              <w:spacing w:after="0" w:line="276" w:lineRule="auto"/>
              <w:ind w:left="298" w:hanging="142"/>
              <w:jc w:val="left"/>
            </w:pPr>
            <w:r>
              <w:rPr>
                <w:b/>
              </w:rPr>
              <w:t xml:space="preserve">Does the event affect the performance of the work/activity? </w:t>
            </w:r>
          </w:p>
        </w:tc>
        <w:tc>
          <w:tcPr>
            <w:tcW w:w="6750"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2243D566" w14:textId="77777777" w:rsidR="00B76D26" w:rsidRDefault="00E1262A">
            <w:pPr>
              <w:spacing w:after="0" w:line="276" w:lineRule="auto"/>
              <w:ind w:left="297" w:hanging="142"/>
            </w:pPr>
            <w:r>
              <w:rPr>
                <w:b/>
              </w:rPr>
              <w:t xml:space="preserve">Are additional resources needed to investigate, assess, or resolve the incident? </w:t>
            </w:r>
          </w:p>
        </w:tc>
      </w:tr>
      <w:tr w:rsidR="00B76D26" w14:paraId="10401AAD" w14:textId="77777777">
        <w:tblPrEx>
          <w:tblCellMar>
            <w:left w:w="57" w:type="dxa"/>
            <w:right w:w="50" w:type="dxa"/>
          </w:tblCellMar>
        </w:tblPrEx>
        <w:trPr>
          <w:gridBefore w:val="1"/>
          <w:gridAfter w:val="1"/>
          <w:wBefore w:w="58" w:type="dxa"/>
          <w:wAfter w:w="20" w:type="dxa"/>
          <w:trHeight w:val="1034"/>
        </w:trPr>
        <w:tc>
          <w:tcPr>
            <w:tcW w:w="1274" w:type="dxa"/>
            <w:gridSpan w:val="2"/>
            <w:tcBorders>
              <w:top w:val="single" w:sz="4" w:space="0" w:color="000000"/>
              <w:left w:val="single" w:sz="4" w:space="0" w:color="000000"/>
              <w:bottom w:val="single" w:sz="4" w:space="0" w:color="000000"/>
              <w:right w:val="single" w:sz="4" w:space="0" w:color="000000"/>
            </w:tcBorders>
          </w:tcPr>
          <w:p w14:paraId="068F6A08" w14:textId="77777777" w:rsidR="00B76D26" w:rsidRDefault="00E1262A">
            <w:pPr>
              <w:spacing w:after="0" w:line="276" w:lineRule="auto"/>
              <w:ind w:left="0" w:firstLine="0"/>
              <w:jc w:val="right"/>
            </w:pPr>
            <w:r>
              <w:rPr>
                <w:rFonts w:ascii="Segoe UI Symbol" w:eastAsia="Segoe UI Symbol" w:hAnsi="Segoe UI Symbol" w:cs="Segoe UI Symbol"/>
              </w:rPr>
              <w:t>☐</w:t>
            </w:r>
            <w:r>
              <w:t xml:space="preserve"> YES      </w:t>
            </w:r>
          </w:p>
        </w:tc>
        <w:tc>
          <w:tcPr>
            <w:tcW w:w="1332" w:type="dxa"/>
            <w:gridSpan w:val="2"/>
            <w:tcBorders>
              <w:top w:val="single" w:sz="4" w:space="0" w:color="000000"/>
              <w:left w:val="single" w:sz="4" w:space="0" w:color="000000"/>
              <w:bottom w:val="single" w:sz="4" w:space="0" w:color="000000"/>
              <w:right w:val="single" w:sz="4" w:space="0" w:color="000000"/>
            </w:tcBorders>
          </w:tcPr>
          <w:p w14:paraId="46E37857" w14:textId="77777777" w:rsidR="00B76D26" w:rsidRDefault="00E1262A">
            <w:pPr>
              <w:spacing w:after="0" w:line="276" w:lineRule="auto"/>
              <w:ind w:left="157" w:firstLine="0"/>
              <w:jc w:val="left"/>
            </w:pPr>
            <w:r>
              <w:rPr>
                <w:rFonts w:ascii="Segoe UI Symbol" w:eastAsia="Segoe UI Symbol" w:hAnsi="Segoe UI Symbol" w:cs="Segoe UI Symbol"/>
              </w:rPr>
              <w:t>☐</w:t>
            </w:r>
            <w:r>
              <w:t xml:space="preserve"> NO </w:t>
            </w:r>
          </w:p>
        </w:tc>
        <w:tc>
          <w:tcPr>
            <w:tcW w:w="1357" w:type="dxa"/>
            <w:gridSpan w:val="2"/>
            <w:tcBorders>
              <w:top w:val="single" w:sz="4" w:space="0" w:color="000000"/>
              <w:left w:val="single" w:sz="4" w:space="0" w:color="000000"/>
              <w:bottom w:val="single" w:sz="4" w:space="0" w:color="000000"/>
              <w:right w:val="single" w:sz="4" w:space="0" w:color="000000"/>
            </w:tcBorders>
          </w:tcPr>
          <w:p w14:paraId="1F8C8DBB" w14:textId="77777777" w:rsidR="00B76D26" w:rsidRDefault="00E1262A">
            <w:pPr>
              <w:spacing w:after="0" w:line="276" w:lineRule="auto"/>
              <w:ind w:left="155" w:firstLine="0"/>
              <w:jc w:val="left"/>
            </w:pPr>
            <w:r>
              <w:rPr>
                <w:rFonts w:ascii="Segoe UI Symbol" w:eastAsia="Segoe UI Symbol" w:hAnsi="Segoe UI Symbol" w:cs="Segoe UI Symbol"/>
              </w:rPr>
              <w:t>☐</w:t>
            </w:r>
            <w:r>
              <w:t xml:space="preserve">YES </w:t>
            </w:r>
          </w:p>
        </w:tc>
        <w:tc>
          <w:tcPr>
            <w:tcW w:w="984" w:type="dxa"/>
            <w:gridSpan w:val="4"/>
            <w:tcBorders>
              <w:top w:val="single" w:sz="4" w:space="0" w:color="000000"/>
              <w:left w:val="single" w:sz="4" w:space="0" w:color="000000"/>
              <w:bottom w:val="single" w:sz="4" w:space="0" w:color="000000"/>
              <w:right w:val="single" w:sz="4" w:space="0" w:color="000000"/>
            </w:tcBorders>
          </w:tcPr>
          <w:p w14:paraId="6E25F687" w14:textId="77777777" w:rsidR="00B76D26" w:rsidRDefault="00E1262A">
            <w:pPr>
              <w:spacing w:after="0" w:line="276" w:lineRule="auto"/>
              <w:ind w:left="157" w:firstLine="0"/>
              <w:jc w:val="left"/>
            </w:pPr>
            <w:r>
              <w:rPr>
                <w:rFonts w:ascii="Segoe UI Symbol" w:eastAsia="Segoe UI Symbol" w:hAnsi="Segoe UI Symbol" w:cs="Segoe UI Symbol"/>
              </w:rPr>
              <w:t>☐</w:t>
            </w:r>
            <w:r>
              <w:t xml:space="preserve"> NO </w:t>
            </w:r>
          </w:p>
        </w:tc>
        <w:tc>
          <w:tcPr>
            <w:tcW w:w="4410" w:type="dxa"/>
            <w:gridSpan w:val="5"/>
            <w:tcBorders>
              <w:top w:val="single" w:sz="4" w:space="0" w:color="000000"/>
              <w:left w:val="single" w:sz="4" w:space="0" w:color="000000"/>
              <w:bottom w:val="single" w:sz="4" w:space="0" w:color="000000"/>
              <w:right w:val="single" w:sz="4" w:space="0" w:color="000000"/>
            </w:tcBorders>
          </w:tcPr>
          <w:p w14:paraId="416F90B4" w14:textId="77777777" w:rsidR="00B76D26" w:rsidRDefault="00E1262A">
            <w:pPr>
              <w:spacing w:after="5" w:line="240" w:lineRule="auto"/>
              <w:ind w:left="154" w:firstLine="0"/>
              <w:jc w:val="left"/>
            </w:pPr>
            <w:r>
              <w:rPr>
                <w:rFonts w:ascii="Segoe UI Symbol" w:eastAsia="Segoe UI Symbol" w:hAnsi="Segoe UI Symbol" w:cs="Segoe UI Symbol"/>
              </w:rPr>
              <w:t>☐</w:t>
            </w:r>
            <w:r>
              <w:t xml:space="preserve"> OTHERS (explain)  </w:t>
            </w:r>
          </w:p>
          <w:p w14:paraId="700F2660" w14:textId="77777777" w:rsidR="00B76D26" w:rsidRDefault="00E1262A">
            <w:pPr>
              <w:spacing w:after="0" w:line="276" w:lineRule="auto"/>
              <w:ind w:left="154" w:firstLine="0"/>
              <w:jc w:val="left"/>
            </w:pPr>
            <w:r>
              <w:t xml:space="preserve"> </w:t>
            </w:r>
          </w:p>
        </w:tc>
      </w:tr>
      <w:tr w:rsidR="00B76D26" w14:paraId="32252C45" w14:textId="77777777">
        <w:tblPrEx>
          <w:tblCellMar>
            <w:left w:w="57" w:type="dxa"/>
            <w:right w:w="50" w:type="dxa"/>
          </w:tblCellMar>
        </w:tblPrEx>
        <w:trPr>
          <w:gridBefore w:val="1"/>
          <w:gridAfter w:val="1"/>
          <w:wBefore w:w="58" w:type="dxa"/>
          <w:wAfter w:w="20" w:type="dxa"/>
          <w:trHeight w:val="521"/>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9CC2E5"/>
            <w:vAlign w:val="center"/>
          </w:tcPr>
          <w:p w14:paraId="064C249C" w14:textId="77777777" w:rsidR="00B76D26" w:rsidRDefault="00E1262A">
            <w:pPr>
              <w:spacing w:after="0" w:line="276" w:lineRule="auto"/>
              <w:ind w:left="156" w:firstLine="0"/>
              <w:jc w:val="left"/>
            </w:pPr>
            <w:r>
              <w:rPr>
                <w:b/>
              </w:rPr>
              <w:t xml:space="preserve">RECURRENCE OF SIMILAR INCIDENTS </w:t>
            </w:r>
          </w:p>
        </w:tc>
      </w:tr>
      <w:tr w:rsidR="00B76D26" w14:paraId="071FE0B3" w14:textId="77777777">
        <w:tblPrEx>
          <w:tblCellMar>
            <w:left w:w="57" w:type="dxa"/>
            <w:right w:w="50" w:type="dxa"/>
          </w:tblCellMar>
        </w:tblPrEx>
        <w:trPr>
          <w:gridBefore w:val="1"/>
          <w:gridAfter w:val="1"/>
          <w:wBefore w:w="58" w:type="dxa"/>
          <w:wAfter w:w="20" w:type="dxa"/>
          <w:trHeight w:val="527"/>
        </w:trPr>
        <w:tc>
          <w:tcPr>
            <w:tcW w:w="9356" w:type="dxa"/>
            <w:gridSpan w:val="15"/>
            <w:tcBorders>
              <w:top w:val="single" w:sz="4" w:space="0" w:color="000000"/>
              <w:left w:val="single" w:sz="4" w:space="0" w:color="000000"/>
              <w:bottom w:val="single" w:sz="4" w:space="0" w:color="000000"/>
              <w:right w:val="single" w:sz="4" w:space="0" w:color="000000"/>
            </w:tcBorders>
            <w:vAlign w:val="center"/>
          </w:tcPr>
          <w:p w14:paraId="5720245D" w14:textId="77777777" w:rsidR="00B76D26" w:rsidRDefault="00E1262A">
            <w:pPr>
              <w:spacing w:after="0" w:line="276" w:lineRule="auto"/>
              <w:ind w:left="156" w:firstLine="0"/>
              <w:jc w:val="left"/>
            </w:pPr>
            <w:r>
              <w:rPr>
                <w:rFonts w:ascii="Segoe UI Symbol" w:eastAsia="Segoe UI Symbol" w:hAnsi="Segoe UI Symbol" w:cs="Segoe UI Symbol"/>
              </w:rPr>
              <w:t>☐</w:t>
            </w:r>
            <w:r>
              <w:t>NO</w:t>
            </w:r>
            <w:r>
              <w:rPr>
                <w:b/>
              </w:rPr>
              <w:t xml:space="preserve"> </w:t>
            </w:r>
          </w:p>
        </w:tc>
      </w:tr>
      <w:tr w:rsidR="00B76D26" w14:paraId="110A6831" w14:textId="77777777">
        <w:tblPrEx>
          <w:tblCellMar>
            <w:left w:w="57" w:type="dxa"/>
            <w:right w:w="50" w:type="dxa"/>
          </w:tblCellMar>
        </w:tblPrEx>
        <w:trPr>
          <w:gridBefore w:val="1"/>
          <w:gridAfter w:val="1"/>
          <w:wBefore w:w="58" w:type="dxa"/>
          <w:wAfter w:w="20" w:type="dxa"/>
          <w:trHeight w:val="526"/>
        </w:trPr>
        <w:tc>
          <w:tcPr>
            <w:tcW w:w="4047" w:type="dxa"/>
            <w:gridSpan w:val="8"/>
            <w:vMerge w:val="restart"/>
            <w:tcBorders>
              <w:top w:val="single" w:sz="4" w:space="0" w:color="000000"/>
              <w:left w:val="single" w:sz="4" w:space="0" w:color="000000"/>
              <w:bottom w:val="single" w:sz="4" w:space="0" w:color="000000"/>
              <w:right w:val="single" w:sz="4" w:space="0" w:color="000000"/>
            </w:tcBorders>
            <w:vAlign w:val="center"/>
          </w:tcPr>
          <w:p w14:paraId="6CFBEF7E" w14:textId="77777777" w:rsidR="00B76D26" w:rsidRDefault="00E1262A">
            <w:pPr>
              <w:spacing w:after="0" w:line="276" w:lineRule="auto"/>
              <w:ind w:left="156" w:firstLine="0"/>
              <w:jc w:val="left"/>
            </w:pPr>
            <w:r>
              <w:rPr>
                <w:rFonts w:ascii="Segoe UI Symbol" w:eastAsia="Segoe UI Symbol" w:hAnsi="Segoe UI Symbol" w:cs="Segoe UI Symbol"/>
              </w:rPr>
              <w:t>☐</w:t>
            </w:r>
            <w:r>
              <w:t xml:space="preserve"> YES</w:t>
            </w:r>
            <w:r>
              <w:rPr>
                <w:b/>
              </w:rPr>
              <w:t xml:space="preserve"> </w:t>
            </w:r>
          </w:p>
        </w:tc>
        <w:tc>
          <w:tcPr>
            <w:tcW w:w="5309" w:type="dxa"/>
            <w:gridSpan w:val="7"/>
            <w:tcBorders>
              <w:top w:val="single" w:sz="4" w:space="0" w:color="000000"/>
              <w:left w:val="single" w:sz="4" w:space="0" w:color="000000"/>
              <w:bottom w:val="single" w:sz="4" w:space="0" w:color="000000"/>
              <w:right w:val="single" w:sz="4" w:space="0" w:color="000000"/>
            </w:tcBorders>
          </w:tcPr>
          <w:p w14:paraId="181FA505" w14:textId="77777777" w:rsidR="00B76D26" w:rsidRDefault="00E1262A">
            <w:pPr>
              <w:spacing w:after="0" w:line="276" w:lineRule="auto"/>
              <w:ind w:left="57" w:firstLine="0"/>
              <w:jc w:val="left"/>
            </w:pPr>
            <w:r>
              <w:t xml:space="preserve">If yes, number of times: </w:t>
            </w:r>
          </w:p>
        </w:tc>
      </w:tr>
      <w:tr w:rsidR="00B76D26" w14:paraId="230D139C" w14:textId="77777777">
        <w:tblPrEx>
          <w:tblCellMar>
            <w:left w:w="57" w:type="dxa"/>
            <w:right w:w="50" w:type="dxa"/>
          </w:tblCellMar>
        </w:tblPrEx>
        <w:trPr>
          <w:gridBefore w:val="1"/>
          <w:gridAfter w:val="1"/>
          <w:wBefore w:w="58" w:type="dxa"/>
          <w:wAfter w:w="20" w:type="dxa"/>
          <w:trHeight w:val="563"/>
        </w:trPr>
        <w:tc>
          <w:tcPr>
            <w:tcW w:w="0" w:type="auto"/>
            <w:gridSpan w:val="8"/>
            <w:vMerge/>
            <w:tcBorders>
              <w:top w:val="nil"/>
              <w:left w:val="single" w:sz="4" w:space="0" w:color="000000"/>
              <w:bottom w:val="single" w:sz="4" w:space="0" w:color="000000"/>
              <w:right w:val="single" w:sz="4" w:space="0" w:color="000000"/>
            </w:tcBorders>
          </w:tcPr>
          <w:p w14:paraId="574BDC31" w14:textId="77777777" w:rsidR="00B76D26" w:rsidRDefault="00B76D26">
            <w:pPr>
              <w:spacing w:after="0" w:line="276" w:lineRule="auto"/>
              <w:ind w:left="0" w:firstLine="0"/>
              <w:jc w:val="left"/>
            </w:pPr>
          </w:p>
        </w:tc>
        <w:tc>
          <w:tcPr>
            <w:tcW w:w="5309" w:type="dxa"/>
            <w:gridSpan w:val="7"/>
            <w:tcBorders>
              <w:top w:val="single" w:sz="4" w:space="0" w:color="000000"/>
              <w:left w:val="single" w:sz="4" w:space="0" w:color="000000"/>
              <w:bottom w:val="single" w:sz="4" w:space="0" w:color="000000"/>
              <w:right w:val="single" w:sz="4" w:space="0" w:color="000000"/>
            </w:tcBorders>
          </w:tcPr>
          <w:p w14:paraId="144B2D14" w14:textId="77777777" w:rsidR="00B76D26" w:rsidRDefault="00E1262A">
            <w:pPr>
              <w:spacing w:after="0" w:line="276" w:lineRule="auto"/>
              <w:ind w:left="50" w:firstLine="7"/>
            </w:pPr>
            <w:r>
              <w:t xml:space="preserve">In case of recurrence, indicate the period during which the incidents/accidents occurred again </w:t>
            </w:r>
          </w:p>
        </w:tc>
      </w:tr>
      <w:tr w:rsidR="00B76D26" w14:paraId="30617993" w14:textId="77777777">
        <w:tblPrEx>
          <w:tblCellMar>
            <w:left w:w="57" w:type="dxa"/>
            <w:right w:w="50" w:type="dxa"/>
          </w:tblCellMar>
        </w:tblPrEx>
        <w:trPr>
          <w:gridBefore w:val="1"/>
          <w:gridAfter w:val="1"/>
          <w:wBefore w:w="58" w:type="dxa"/>
          <w:wAfter w:w="20" w:type="dxa"/>
          <w:trHeight w:val="524"/>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9CC2E5"/>
            <w:vAlign w:val="center"/>
          </w:tcPr>
          <w:p w14:paraId="47B61C1E" w14:textId="77777777" w:rsidR="00B76D26" w:rsidRDefault="00E1262A">
            <w:pPr>
              <w:spacing w:after="0" w:line="276" w:lineRule="auto"/>
              <w:ind w:left="156" w:firstLine="0"/>
              <w:jc w:val="left"/>
            </w:pPr>
            <w:r>
              <w:rPr>
                <w:b/>
              </w:rPr>
              <w:t xml:space="preserve">OTHER CONSIDERATIONS </w:t>
            </w:r>
          </w:p>
        </w:tc>
      </w:tr>
      <w:tr w:rsidR="00B76D26" w14:paraId="5024CD14" w14:textId="77777777">
        <w:tblPrEx>
          <w:tblCellMar>
            <w:left w:w="57" w:type="dxa"/>
            <w:right w:w="50" w:type="dxa"/>
          </w:tblCellMar>
        </w:tblPrEx>
        <w:trPr>
          <w:gridBefore w:val="1"/>
          <w:gridAfter w:val="1"/>
          <w:wBefore w:w="58" w:type="dxa"/>
          <w:wAfter w:w="20" w:type="dxa"/>
          <w:trHeight w:val="1082"/>
        </w:trPr>
        <w:tc>
          <w:tcPr>
            <w:tcW w:w="9356" w:type="dxa"/>
            <w:gridSpan w:val="15"/>
            <w:tcBorders>
              <w:top w:val="single" w:sz="4" w:space="0" w:color="000000"/>
              <w:left w:val="single" w:sz="4" w:space="0" w:color="000000"/>
              <w:bottom w:val="single" w:sz="4" w:space="0" w:color="000000"/>
              <w:right w:val="single" w:sz="4" w:space="0" w:color="000000"/>
            </w:tcBorders>
            <w:vAlign w:val="center"/>
          </w:tcPr>
          <w:p w14:paraId="2681CB9A" w14:textId="77777777" w:rsidR="00B76D26" w:rsidRDefault="00E1262A">
            <w:pPr>
              <w:spacing w:after="0" w:line="240" w:lineRule="auto"/>
              <w:ind w:left="156" w:firstLine="0"/>
              <w:jc w:val="left"/>
            </w:pPr>
            <w:r>
              <w:rPr>
                <w:b/>
              </w:rPr>
              <w:lastRenderedPageBreak/>
              <w:t xml:space="preserve"> </w:t>
            </w:r>
          </w:p>
          <w:p w14:paraId="5C6CAC8F" w14:textId="77777777" w:rsidR="00B76D26" w:rsidRDefault="00E1262A">
            <w:pPr>
              <w:spacing w:after="0" w:line="276" w:lineRule="auto"/>
              <w:ind w:left="156" w:firstLine="0"/>
              <w:jc w:val="left"/>
            </w:pPr>
            <w:r>
              <w:rPr>
                <w:b/>
              </w:rPr>
              <w:t xml:space="preserve"> </w:t>
            </w:r>
          </w:p>
        </w:tc>
      </w:tr>
      <w:tr w:rsidR="00B76D26" w14:paraId="104FB7B1" w14:textId="77777777">
        <w:tblPrEx>
          <w:tblCellMar>
            <w:left w:w="57" w:type="dxa"/>
            <w:right w:w="50" w:type="dxa"/>
          </w:tblCellMar>
        </w:tblPrEx>
        <w:trPr>
          <w:gridBefore w:val="1"/>
          <w:gridAfter w:val="1"/>
          <w:wBefore w:w="58" w:type="dxa"/>
          <w:wAfter w:w="20" w:type="dxa"/>
          <w:trHeight w:val="559"/>
        </w:trPr>
        <w:tc>
          <w:tcPr>
            <w:tcW w:w="9356" w:type="dxa"/>
            <w:gridSpan w:val="15"/>
            <w:tcBorders>
              <w:top w:val="single" w:sz="4" w:space="0" w:color="000000"/>
              <w:left w:val="single" w:sz="4" w:space="0" w:color="000000"/>
              <w:bottom w:val="single" w:sz="4" w:space="0" w:color="000000"/>
              <w:right w:val="single" w:sz="4" w:space="0" w:color="000000"/>
            </w:tcBorders>
            <w:shd w:val="clear" w:color="auto" w:fill="9CC2E5"/>
          </w:tcPr>
          <w:p w14:paraId="2EDC5E05" w14:textId="77777777" w:rsidR="00B76D26" w:rsidRDefault="00E1262A">
            <w:pPr>
              <w:spacing w:after="0" w:line="240" w:lineRule="auto"/>
              <w:ind w:left="156" w:firstLine="0"/>
              <w:jc w:val="left"/>
            </w:pPr>
            <w:r>
              <w:rPr>
                <w:b/>
              </w:rPr>
              <w:t xml:space="preserve">CORRECTIVE ACTION PLAN FOR THE INCIDENT/ACCIDENT </w:t>
            </w:r>
          </w:p>
          <w:p w14:paraId="570FB2EB" w14:textId="77777777" w:rsidR="00B76D26" w:rsidRDefault="00E1262A">
            <w:pPr>
              <w:spacing w:after="0" w:line="276" w:lineRule="auto"/>
              <w:ind w:left="156" w:firstLine="0"/>
              <w:jc w:val="left"/>
            </w:pPr>
            <w:r>
              <w:rPr>
                <w:b/>
              </w:rPr>
              <w:t>Add the necessary lines</w:t>
            </w:r>
            <w:r>
              <w:rPr>
                <w:i/>
              </w:rPr>
              <w:t xml:space="preserve"> </w:t>
            </w:r>
          </w:p>
        </w:tc>
      </w:tr>
      <w:tr w:rsidR="00B76D26" w14:paraId="2E988544" w14:textId="77777777">
        <w:tblPrEx>
          <w:tblCellMar>
            <w:left w:w="108" w:type="dxa"/>
            <w:right w:w="115" w:type="dxa"/>
          </w:tblCellMar>
        </w:tblPrEx>
        <w:trPr>
          <w:gridAfter w:val="2"/>
          <w:wAfter w:w="80" w:type="dxa"/>
          <w:trHeight w:val="840"/>
        </w:trPr>
        <w:tc>
          <w:tcPr>
            <w:tcW w:w="1974" w:type="dxa"/>
            <w:gridSpan w:val="4"/>
            <w:tcBorders>
              <w:top w:val="single" w:sz="4" w:space="0" w:color="000000"/>
              <w:left w:val="single" w:sz="4" w:space="0" w:color="000000"/>
              <w:bottom w:val="single" w:sz="4" w:space="0" w:color="000000"/>
              <w:right w:val="single" w:sz="4" w:space="0" w:color="000000"/>
            </w:tcBorders>
          </w:tcPr>
          <w:p w14:paraId="5D46BE5E" w14:textId="77777777" w:rsidR="00B76D26" w:rsidRDefault="00E1262A">
            <w:pPr>
              <w:spacing w:after="0" w:line="276" w:lineRule="auto"/>
              <w:ind w:left="66" w:firstLine="0"/>
              <w:jc w:val="left"/>
            </w:pPr>
            <w:r>
              <w:rPr>
                <w:b/>
              </w:rPr>
              <w:t>Description/ cause of the incident</w:t>
            </w:r>
            <w:r>
              <w:t xml:space="preserve"> </w:t>
            </w:r>
          </w:p>
        </w:tc>
        <w:tc>
          <w:tcPr>
            <w:tcW w:w="2072" w:type="dxa"/>
            <w:gridSpan w:val="4"/>
            <w:tcBorders>
              <w:top w:val="single" w:sz="4" w:space="0" w:color="000000"/>
              <w:left w:val="single" w:sz="4" w:space="0" w:color="000000"/>
              <w:bottom w:val="single" w:sz="4" w:space="0" w:color="000000"/>
              <w:right w:val="single" w:sz="4" w:space="0" w:color="000000"/>
            </w:tcBorders>
            <w:vAlign w:val="center"/>
          </w:tcPr>
          <w:p w14:paraId="7E01F768" w14:textId="77777777" w:rsidR="00B76D26" w:rsidRDefault="00E1262A">
            <w:pPr>
              <w:spacing w:after="0" w:line="276" w:lineRule="auto"/>
              <w:ind w:left="0" w:firstLine="7"/>
              <w:jc w:val="left"/>
            </w:pPr>
            <w:r>
              <w:rPr>
                <w:b/>
              </w:rPr>
              <w:t xml:space="preserve">Corrective measures </w:t>
            </w:r>
            <w:r>
              <w:t xml:space="preserve"> </w:t>
            </w:r>
          </w:p>
        </w:tc>
        <w:tc>
          <w:tcPr>
            <w:tcW w:w="2340" w:type="dxa"/>
            <w:gridSpan w:val="5"/>
            <w:tcBorders>
              <w:top w:val="single" w:sz="4" w:space="0" w:color="000000"/>
              <w:left w:val="single" w:sz="4" w:space="0" w:color="000000"/>
              <w:bottom w:val="single" w:sz="4" w:space="0" w:color="000000"/>
              <w:right w:val="single" w:sz="4" w:space="0" w:color="000000"/>
            </w:tcBorders>
            <w:vAlign w:val="center"/>
          </w:tcPr>
          <w:p w14:paraId="2C7D5A20" w14:textId="77777777" w:rsidR="00B76D26" w:rsidRDefault="00E1262A">
            <w:pPr>
              <w:spacing w:after="0" w:line="276" w:lineRule="auto"/>
              <w:ind w:left="389" w:hanging="144"/>
              <w:jc w:val="left"/>
            </w:pPr>
            <w:r>
              <w:rPr>
                <w:b/>
              </w:rPr>
              <w:t>Implementation Manager(s)</w:t>
            </w:r>
            <w:r>
              <w:t xml:space="preserve"> </w:t>
            </w:r>
          </w:p>
        </w:tc>
        <w:tc>
          <w:tcPr>
            <w:tcW w:w="2969" w:type="dxa"/>
            <w:gridSpan w:val="2"/>
            <w:tcBorders>
              <w:top w:val="single" w:sz="4" w:space="0" w:color="000000"/>
              <w:left w:val="single" w:sz="4" w:space="0" w:color="000000"/>
              <w:bottom w:val="single" w:sz="4" w:space="0" w:color="000000"/>
              <w:right w:val="single" w:sz="4" w:space="0" w:color="000000"/>
            </w:tcBorders>
            <w:vAlign w:val="center"/>
          </w:tcPr>
          <w:p w14:paraId="5FF75584" w14:textId="77777777" w:rsidR="00B76D26" w:rsidRDefault="00E1262A">
            <w:pPr>
              <w:spacing w:after="0" w:line="276" w:lineRule="auto"/>
              <w:ind w:left="245" w:firstLine="0"/>
              <w:jc w:val="left"/>
            </w:pPr>
            <w:r>
              <w:rPr>
                <w:b/>
              </w:rPr>
              <w:t xml:space="preserve">Date </w:t>
            </w:r>
            <w:proofErr w:type="spellStart"/>
            <w:r>
              <w:rPr>
                <w:b/>
              </w:rPr>
              <w:t>limite</w:t>
            </w:r>
            <w:proofErr w:type="spellEnd"/>
            <w:r>
              <w:t xml:space="preserve"> </w:t>
            </w:r>
          </w:p>
        </w:tc>
      </w:tr>
      <w:tr w:rsidR="00B76D26" w14:paraId="46C2BEDA" w14:textId="77777777">
        <w:tblPrEx>
          <w:tblCellMar>
            <w:left w:w="108" w:type="dxa"/>
            <w:right w:w="115" w:type="dxa"/>
          </w:tblCellMar>
        </w:tblPrEx>
        <w:trPr>
          <w:gridAfter w:val="2"/>
          <w:wAfter w:w="80" w:type="dxa"/>
          <w:trHeight w:val="286"/>
        </w:trPr>
        <w:tc>
          <w:tcPr>
            <w:tcW w:w="1974" w:type="dxa"/>
            <w:gridSpan w:val="4"/>
            <w:tcBorders>
              <w:top w:val="single" w:sz="4" w:space="0" w:color="000000"/>
              <w:left w:val="single" w:sz="4" w:space="0" w:color="000000"/>
              <w:bottom w:val="single" w:sz="4" w:space="0" w:color="000000"/>
              <w:right w:val="single" w:sz="4" w:space="0" w:color="000000"/>
            </w:tcBorders>
          </w:tcPr>
          <w:p w14:paraId="2C3D5327" w14:textId="77777777" w:rsidR="00B76D26" w:rsidRDefault="00E1262A">
            <w:pPr>
              <w:spacing w:after="0" w:line="276" w:lineRule="auto"/>
              <w:ind w:left="193" w:firstLine="0"/>
              <w:jc w:val="left"/>
            </w:pPr>
            <w:r>
              <w:rPr>
                <w:b/>
              </w:rPr>
              <w:t xml:space="preserve"> </w:t>
            </w:r>
          </w:p>
        </w:tc>
        <w:tc>
          <w:tcPr>
            <w:tcW w:w="2072" w:type="dxa"/>
            <w:gridSpan w:val="4"/>
            <w:tcBorders>
              <w:top w:val="single" w:sz="4" w:space="0" w:color="000000"/>
              <w:left w:val="single" w:sz="4" w:space="0" w:color="000000"/>
              <w:bottom w:val="single" w:sz="4" w:space="0" w:color="000000"/>
              <w:right w:val="single" w:sz="4" w:space="0" w:color="000000"/>
            </w:tcBorders>
          </w:tcPr>
          <w:p w14:paraId="47ABC3A7" w14:textId="77777777" w:rsidR="00B76D26" w:rsidRDefault="00E1262A">
            <w:pPr>
              <w:spacing w:after="0" w:line="276" w:lineRule="auto"/>
              <w:ind w:left="245" w:firstLine="0"/>
              <w:jc w:val="left"/>
            </w:pPr>
            <w:r>
              <w:rPr>
                <w:b/>
              </w:rPr>
              <w:t xml:space="preserve"> </w:t>
            </w:r>
          </w:p>
        </w:tc>
        <w:tc>
          <w:tcPr>
            <w:tcW w:w="2340" w:type="dxa"/>
            <w:gridSpan w:val="5"/>
            <w:tcBorders>
              <w:top w:val="single" w:sz="4" w:space="0" w:color="000000"/>
              <w:left w:val="single" w:sz="4" w:space="0" w:color="000000"/>
              <w:bottom w:val="single" w:sz="4" w:space="0" w:color="000000"/>
              <w:right w:val="single" w:sz="4" w:space="0" w:color="000000"/>
            </w:tcBorders>
          </w:tcPr>
          <w:p w14:paraId="237DB842" w14:textId="77777777" w:rsidR="00B76D26" w:rsidRDefault="00E1262A">
            <w:pPr>
              <w:spacing w:after="0" w:line="276" w:lineRule="auto"/>
              <w:ind w:left="245" w:firstLine="0"/>
              <w:jc w:val="left"/>
            </w:pPr>
            <w:r>
              <w:rPr>
                <w:b/>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14:paraId="2912869B" w14:textId="77777777" w:rsidR="00B76D26" w:rsidRDefault="00E1262A">
            <w:pPr>
              <w:spacing w:after="0" w:line="276" w:lineRule="auto"/>
              <w:ind w:left="245" w:firstLine="0"/>
              <w:jc w:val="left"/>
            </w:pPr>
            <w:r>
              <w:rPr>
                <w:b/>
              </w:rPr>
              <w:t xml:space="preserve"> </w:t>
            </w:r>
          </w:p>
        </w:tc>
      </w:tr>
      <w:tr w:rsidR="00B76D26" w14:paraId="107E1A4E" w14:textId="77777777">
        <w:tblPrEx>
          <w:tblCellMar>
            <w:left w:w="108" w:type="dxa"/>
            <w:right w:w="115" w:type="dxa"/>
          </w:tblCellMar>
        </w:tblPrEx>
        <w:trPr>
          <w:gridAfter w:val="2"/>
          <w:wAfter w:w="80" w:type="dxa"/>
          <w:trHeight w:val="286"/>
        </w:trPr>
        <w:tc>
          <w:tcPr>
            <w:tcW w:w="1974" w:type="dxa"/>
            <w:gridSpan w:val="4"/>
            <w:tcBorders>
              <w:top w:val="single" w:sz="4" w:space="0" w:color="000000"/>
              <w:left w:val="single" w:sz="4" w:space="0" w:color="000000"/>
              <w:bottom w:val="single" w:sz="4" w:space="0" w:color="000000"/>
              <w:right w:val="single" w:sz="4" w:space="0" w:color="000000"/>
            </w:tcBorders>
          </w:tcPr>
          <w:p w14:paraId="3820832B" w14:textId="77777777" w:rsidR="00B76D26" w:rsidRDefault="00E1262A">
            <w:pPr>
              <w:spacing w:after="0" w:line="276" w:lineRule="auto"/>
              <w:ind w:left="193" w:firstLine="0"/>
              <w:jc w:val="left"/>
            </w:pPr>
            <w:r>
              <w:rPr>
                <w:b/>
              </w:rPr>
              <w:t xml:space="preserve"> </w:t>
            </w:r>
          </w:p>
        </w:tc>
        <w:tc>
          <w:tcPr>
            <w:tcW w:w="2072" w:type="dxa"/>
            <w:gridSpan w:val="4"/>
            <w:tcBorders>
              <w:top w:val="single" w:sz="4" w:space="0" w:color="000000"/>
              <w:left w:val="single" w:sz="4" w:space="0" w:color="000000"/>
              <w:bottom w:val="single" w:sz="4" w:space="0" w:color="000000"/>
              <w:right w:val="single" w:sz="4" w:space="0" w:color="000000"/>
            </w:tcBorders>
          </w:tcPr>
          <w:p w14:paraId="5254D785" w14:textId="77777777" w:rsidR="00B76D26" w:rsidRDefault="00E1262A">
            <w:pPr>
              <w:spacing w:after="0" w:line="276" w:lineRule="auto"/>
              <w:ind w:left="245" w:firstLine="0"/>
              <w:jc w:val="left"/>
            </w:pPr>
            <w:r>
              <w:rPr>
                <w:b/>
              </w:rPr>
              <w:t xml:space="preserve"> </w:t>
            </w:r>
          </w:p>
        </w:tc>
        <w:tc>
          <w:tcPr>
            <w:tcW w:w="2340" w:type="dxa"/>
            <w:gridSpan w:val="5"/>
            <w:tcBorders>
              <w:top w:val="single" w:sz="4" w:space="0" w:color="000000"/>
              <w:left w:val="single" w:sz="4" w:space="0" w:color="000000"/>
              <w:bottom w:val="single" w:sz="4" w:space="0" w:color="000000"/>
              <w:right w:val="single" w:sz="4" w:space="0" w:color="000000"/>
            </w:tcBorders>
          </w:tcPr>
          <w:p w14:paraId="1BDCED6C" w14:textId="77777777" w:rsidR="00B76D26" w:rsidRDefault="00E1262A">
            <w:pPr>
              <w:spacing w:after="0" w:line="276" w:lineRule="auto"/>
              <w:ind w:left="245" w:firstLine="0"/>
              <w:jc w:val="left"/>
            </w:pPr>
            <w:r>
              <w:rPr>
                <w:b/>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14:paraId="058D157D" w14:textId="77777777" w:rsidR="00B76D26" w:rsidRDefault="00E1262A">
            <w:pPr>
              <w:spacing w:after="0" w:line="276" w:lineRule="auto"/>
              <w:ind w:left="245" w:firstLine="0"/>
              <w:jc w:val="left"/>
            </w:pPr>
            <w:r>
              <w:rPr>
                <w:b/>
              </w:rPr>
              <w:t xml:space="preserve"> </w:t>
            </w:r>
          </w:p>
        </w:tc>
      </w:tr>
      <w:tr w:rsidR="00B76D26" w14:paraId="748BB226" w14:textId="77777777">
        <w:tblPrEx>
          <w:tblCellMar>
            <w:left w:w="108" w:type="dxa"/>
            <w:right w:w="115" w:type="dxa"/>
          </w:tblCellMar>
        </w:tblPrEx>
        <w:trPr>
          <w:gridAfter w:val="2"/>
          <w:wAfter w:w="80" w:type="dxa"/>
          <w:trHeight w:val="287"/>
        </w:trPr>
        <w:tc>
          <w:tcPr>
            <w:tcW w:w="1974" w:type="dxa"/>
            <w:gridSpan w:val="4"/>
            <w:tcBorders>
              <w:top w:val="single" w:sz="4" w:space="0" w:color="000000"/>
              <w:left w:val="single" w:sz="4" w:space="0" w:color="000000"/>
              <w:bottom w:val="single" w:sz="4" w:space="0" w:color="000000"/>
              <w:right w:val="single" w:sz="4" w:space="0" w:color="000000"/>
            </w:tcBorders>
          </w:tcPr>
          <w:p w14:paraId="50C3D729" w14:textId="77777777" w:rsidR="00B76D26" w:rsidRDefault="00E1262A">
            <w:pPr>
              <w:spacing w:after="0" w:line="276" w:lineRule="auto"/>
              <w:ind w:left="193" w:firstLine="0"/>
              <w:jc w:val="left"/>
            </w:pPr>
            <w:r>
              <w:rPr>
                <w:b/>
              </w:rPr>
              <w:t xml:space="preserve"> </w:t>
            </w:r>
          </w:p>
        </w:tc>
        <w:tc>
          <w:tcPr>
            <w:tcW w:w="2072" w:type="dxa"/>
            <w:gridSpan w:val="4"/>
            <w:tcBorders>
              <w:top w:val="single" w:sz="4" w:space="0" w:color="000000"/>
              <w:left w:val="single" w:sz="4" w:space="0" w:color="000000"/>
              <w:bottom w:val="single" w:sz="4" w:space="0" w:color="000000"/>
              <w:right w:val="single" w:sz="4" w:space="0" w:color="000000"/>
            </w:tcBorders>
          </w:tcPr>
          <w:p w14:paraId="04221BE9" w14:textId="77777777" w:rsidR="00B76D26" w:rsidRDefault="00E1262A">
            <w:pPr>
              <w:spacing w:after="0" w:line="276" w:lineRule="auto"/>
              <w:ind w:left="245" w:firstLine="0"/>
              <w:jc w:val="left"/>
            </w:pPr>
            <w:r>
              <w:rPr>
                <w:b/>
              </w:rPr>
              <w:t xml:space="preserve"> </w:t>
            </w:r>
          </w:p>
        </w:tc>
        <w:tc>
          <w:tcPr>
            <w:tcW w:w="2340" w:type="dxa"/>
            <w:gridSpan w:val="5"/>
            <w:tcBorders>
              <w:top w:val="single" w:sz="4" w:space="0" w:color="000000"/>
              <w:left w:val="single" w:sz="4" w:space="0" w:color="000000"/>
              <w:bottom w:val="single" w:sz="4" w:space="0" w:color="000000"/>
              <w:right w:val="single" w:sz="4" w:space="0" w:color="000000"/>
            </w:tcBorders>
          </w:tcPr>
          <w:p w14:paraId="2B956F38" w14:textId="77777777" w:rsidR="00B76D26" w:rsidRDefault="00E1262A">
            <w:pPr>
              <w:spacing w:after="0" w:line="276" w:lineRule="auto"/>
              <w:ind w:left="245" w:firstLine="0"/>
              <w:jc w:val="left"/>
            </w:pPr>
            <w:r>
              <w:rPr>
                <w:b/>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14:paraId="1ED88C51" w14:textId="77777777" w:rsidR="00B76D26" w:rsidRDefault="00E1262A">
            <w:pPr>
              <w:spacing w:after="0" w:line="276" w:lineRule="auto"/>
              <w:ind w:left="245" w:firstLine="0"/>
              <w:jc w:val="left"/>
            </w:pPr>
            <w:r>
              <w:rPr>
                <w:b/>
              </w:rPr>
              <w:t xml:space="preserve"> </w:t>
            </w:r>
          </w:p>
        </w:tc>
      </w:tr>
      <w:tr w:rsidR="00B76D26" w14:paraId="68161015" w14:textId="77777777">
        <w:tblPrEx>
          <w:tblCellMar>
            <w:left w:w="108" w:type="dxa"/>
            <w:right w:w="115" w:type="dxa"/>
          </w:tblCellMar>
        </w:tblPrEx>
        <w:trPr>
          <w:gridAfter w:val="2"/>
          <w:wAfter w:w="80" w:type="dxa"/>
          <w:trHeight w:val="313"/>
        </w:trPr>
        <w:tc>
          <w:tcPr>
            <w:tcW w:w="6386" w:type="dxa"/>
            <w:gridSpan w:val="13"/>
            <w:tcBorders>
              <w:top w:val="single" w:sz="4" w:space="0" w:color="000000"/>
              <w:left w:val="single" w:sz="4" w:space="0" w:color="000000"/>
              <w:bottom w:val="single" w:sz="4" w:space="0" w:color="000000"/>
              <w:right w:val="nil"/>
            </w:tcBorders>
            <w:shd w:val="clear" w:color="auto" w:fill="9CC2E5"/>
          </w:tcPr>
          <w:p w14:paraId="2E3E5AE2" w14:textId="77777777" w:rsidR="00B76D26" w:rsidRDefault="00E1262A">
            <w:pPr>
              <w:spacing w:after="0" w:line="276" w:lineRule="auto"/>
              <w:ind w:left="193" w:firstLine="0"/>
              <w:jc w:val="left"/>
            </w:pPr>
            <w:r>
              <w:rPr>
                <w:b/>
              </w:rPr>
              <w:t xml:space="preserve">REPORT AND ACTION PLAN PREPARED BY:  </w:t>
            </w:r>
          </w:p>
        </w:tc>
        <w:tc>
          <w:tcPr>
            <w:tcW w:w="2969" w:type="dxa"/>
            <w:gridSpan w:val="2"/>
            <w:tcBorders>
              <w:top w:val="single" w:sz="4" w:space="0" w:color="000000"/>
              <w:left w:val="nil"/>
              <w:bottom w:val="single" w:sz="4" w:space="0" w:color="000000"/>
              <w:right w:val="single" w:sz="4" w:space="0" w:color="000000"/>
            </w:tcBorders>
            <w:shd w:val="clear" w:color="auto" w:fill="9CC2E5"/>
          </w:tcPr>
          <w:p w14:paraId="29316C57" w14:textId="77777777" w:rsidR="00B76D26" w:rsidRDefault="00B76D26">
            <w:pPr>
              <w:spacing w:after="0" w:line="276" w:lineRule="auto"/>
              <w:ind w:left="0" w:firstLine="0"/>
              <w:jc w:val="left"/>
            </w:pPr>
          </w:p>
        </w:tc>
      </w:tr>
      <w:tr w:rsidR="00B76D26" w14:paraId="4606AF42" w14:textId="77777777">
        <w:tblPrEx>
          <w:tblCellMar>
            <w:left w:w="108" w:type="dxa"/>
            <w:right w:w="115" w:type="dxa"/>
          </w:tblCellMar>
        </w:tblPrEx>
        <w:trPr>
          <w:gridAfter w:val="2"/>
          <w:wAfter w:w="80" w:type="dxa"/>
          <w:trHeight w:val="368"/>
        </w:trPr>
        <w:tc>
          <w:tcPr>
            <w:tcW w:w="6386" w:type="dxa"/>
            <w:gridSpan w:val="13"/>
            <w:tcBorders>
              <w:top w:val="single" w:sz="4" w:space="0" w:color="000000"/>
              <w:left w:val="single" w:sz="4" w:space="0" w:color="000000"/>
              <w:bottom w:val="single" w:sz="4" w:space="0" w:color="000000"/>
              <w:right w:val="nil"/>
            </w:tcBorders>
            <w:shd w:val="clear" w:color="auto" w:fill="D9D9D9"/>
          </w:tcPr>
          <w:p w14:paraId="3173E499" w14:textId="77777777" w:rsidR="00B76D26" w:rsidRDefault="00E1262A">
            <w:pPr>
              <w:spacing w:after="0" w:line="276" w:lineRule="auto"/>
              <w:ind w:left="193" w:firstLine="0"/>
              <w:jc w:val="left"/>
            </w:pPr>
            <w:r>
              <w:rPr>
                <w:b/>
              </w:rPr>
              <w:t xml:space="preserve">Name </w:t>
            </w:r>
          </w:p>
        </w:tc>
        <w:tc>
          <w:tcPr>
            <w:tcW w:w="2969" w:type="dxa"/>
            <w:gridSpan w:val="2"/>
            <w:tcBorders>
              <w:top w:val="single" w:sz="4" w:space="0" w:color="000000"/>
              <w:left w:val="nil"/>
              <w:bottom w:val="single" w:sz="4" w:space="0" w:color="000000"/>
              <w:right w:val="single" w:sz="4" w:space="0" w:color="000000"/>
            </w:tcBorders>
            <w:shd w:val="clear" w:color="auto" w:fill="D9D9D9"/>
          </w:tcPr>
          <w:p w14:paraId="46159BCC" w14:textId="77777777" w:rsidR="00B76D26" w:rsidRDefault="00B76D26">
            <w:pPr>
              <w:spacing w:after="0" w:line="276" w:lineRule="auto"/>
              <w:ind w:left="0" w:firstLine="0"/>
              <w:jc w:val="left"/>
            </w:pPr>
          </w:p>
        </w:tc>
      </w:tr>
      <w:tr w:rsidR="00B76D26" w14:paraId="16E77686" w14:textId="77777777">
        <w:tblPrEx>
          <w:tblCellMar>
            <w:left w:w="108" w:type="dxa"/>
            <w:right w:w="115" w:type="dxa"/>
          </w:tblCellMar>
        </w:tblPrEx>
        <w:trPr>
          <w:gridAfter w:val="2"/>
          <w:wAfter w:w="80" w:type="dxa"/>
          <w:trHeight w:val="288"/>
        </w:trPr>
        <w:tc>
          <w:tcPr>
            <w:tcW w:w="4046" w:type="dxa"/>
            <w:gridSpan w:val="8"/>
            <w:tcBorders>
              <w:top w:val="single" w:sz="4" w:space="0" w:color="000000"/>
              <w:left w:val="single" w:sz="4" w:space="0" w:color="000000"/>
              <w:bottom w:val="single" w:sz="4" w:space="0" w:color="000000"/>
              <w:right w:val="single" w:sz="4" w:space="0" w:color="000000"/>
            </w:tcBorders>
          </w:tcPr>
          <w:p w14:paraId="097E6221" w14:textId="77777777" w:rsidR="00B76D26" w:rsidRDefault="00E1262A">
            <w:pPr>
              <w:spacing w:after="0" w:line="276" w:lineRule="auto"/>
              <w:ind w:left="193" w:firstLine="0"/>
              <w:jc w:val="left"/>
            </w:pPr>
            <w:r>
              <w:rPr>
                <w:b/>
              </w:rPr>
              <w:t xml:space="preserve">Signature  </w:t>
            </w:r>
          </w:p>
        </w:tc>
        <w:tc>
          <w:tcPr>
            <w:tcW w:w="2340" w:type="dxa"/>
            <w:gridSpan w:val="5"/>
            <w:tcBorders>
              <w:top w:val="single" w:sz="4" w:space="0" w:color="000000"/>
              <w:left w:val="single" w:sz="4" w:space="0" w:color="000000"/>
              <w:bottom w:val="single" w:sz="4" w:space="0" w:color="000000"/>
              <w:right w:val="nil"/>
            </w:tcBorders>
          </w:tcPr>
          <w:p w14:paraId="508735B9" w14:textId="77777777" w:rsidR="00B76D26" w:rsidRDefault="00E1262A">
            <w:pPr>
              <w:spacing w:after="0" w:line="276" w:lineRule="auto"/>
              <w:ind w:left="245" w:firstLine="0"/>
              <w:jc w:val="left"/>
            </w:pPr>
            <w:r>
              <w:rPr>
                <w:b/>
              </w:rPr>
              <w:t xml:space="preserve">Date </w:t>
            </w:r>
          </w:p>
        </w:tc>
        <w:tc>
          <w:tcPr>
            <w:tcW w:w="2969" w:type="dxa"/>
            <w:gridSpan w:val="2"/>
            <w:tcBorders>
              <w:top w:val="single" w:sz="4" w:space="0" w:color="000000"/>
              <w:left w:val="nil"/>
              <w:bottom w:val="single" w:sz="4" w:space="0" w:color="000000"/>
              <w:right w:val="single" w:sz="4" w:space="0" w:color="000000"/>
            </w:tcBorders>
          </w:tcPr>
          <w:p w14:paraId="6E24DAB6" w14:textId="77777777" w:rsidR="00B76D26" w:rsidRDefault="00B76D26">
            <w:pPr>
              <w:spacing w:after="0" w:line="276" w:lineRule="auto"/>
              <w:ind w:left="0" w:firstLine="0"/>
              <w:jc w:val="left"/>
            </w:pPr>
          </w:p>
        </w:tc>
      </w:tr>
      <w:tr w:rsidR="00B76D26" w14:paraId="41678A3A" w14:textId="77777777">
        <w:tblPrEx>
          <w:tblCellMar>
            <w:left w:w="108" w:type="dxa"/>
            <w:right w:w="115" w:type="dxa"/>
          </w:tblCellMar>
        </w:tblPrEx>
        <w:trPr>
          <w:gridAfter w:val="2"/>
          <w:wAfter w:w="80" w:type="dxa"/>
          <w:trHeight w:val="367"/>
        </w:trPr>
        <w:tc>
          <w:tcPr>
            <w:tcW w:w="6386" w:type="dxa"/>
            <w:gridSpan w:val="13"/>
            <w:tcBorders>
              <w:top w:val="single" w:sz="4" w:space="0" w:color="000000"/>
              <w:left w:val="single" w:sz="4" w:space="0" w:color="000000"/>
              <w:bottom w:val="single" w:sz="4" w:space="0" w:color="000000"/>
              <w:right w:val="nil"/>
            </w:tcBorders>
            <w:shd w:val="clear" w:color="auto" w:fill="D9D9D9"/>
          </w:tcPr>
          <w:p w14:paraId="48BAB6A4" w14:textId="77777777" w:rsidR="00B76D26" w:rsidRDefault="00E1262A">
            <w:pPr>
              <w:spacing w:after="0" w:line="276" w:lineRule="auto"/>
              <w:ind w:left="193" w:firstLine="0"/>
              <w:jc w:val="left"/>
            </w:pPr>
            <w:r>
              <w:rPr>
                <w:b/>
              </w:rPr>
              <w:t xml:space="preserve">Name </w:t>
            </w:r>
          </w:p>
        </w:tc>
        <w:tc>
          <w:tcPr>
            <w:tcW w:w="2969" w:type="dxa"/>
            <w:gridSpan w:val="2"/>
            <w:tcBorders>
              <w:top w:val="single" w:sz="4" w:space="0" w:color="000000"/>
              <w:left w:val="nil"/>
              <w:bottom w:val="single" w:sz="4" w:space="0" w:color="000000"/>
              <w:right w:val="single" w:sz="4" w:space="0" w:color="000000"/>
            </w:tcBorders>
            <w:shd w:val="clear" w:color="auto" w:fill="D9D9D9"/>
          </w:tcPr>
          <w:p w14:paraId="3DFD81C0" w14:textId="77777777" w:rsidR="00B76D26" w:rsidRDefault="00B76D26">
            <w:pPr>
              <w:spacing w:after="0" w:line="276" w:lineRule="auto"/>
              <w:ind w:left="0" w:firstLine="0"/>
              <w:jc w:val="left"/>
            </w:pPr>
          </w:p>
        </w:tc>
      </w:tr>
      <w:tr w:rsidR="00B76D26" w14:paraId="65AAE421" w14:textId="77777777">
        <w:tblPrEx>
          <w:tblCellMar>
            <w:left w:w="108" w:type="dxa"/>
            <w:right w:w="115" w:type="dxa"/>
          </w:tblCellMar>
        </w:tblPrEx>
        <w:trPr>
          <w:gridAfter w:val="2"/>
          <w:wAfter w:w="80" w:type="dxa"/>
          <w:trHeight w:val="287"/>
        </w:trPr>
        <w:tc>
          <w:tcPr>
            <w:tcW w:w="4046" w:type="dxa"/>
            <w:gridSpan w:val="8"/>
            <w:tcBorders>
              <w:top w:val="single" w:sz="4" w:space="0" w:color="000000"/>
              <w:left w:val="single" w:sz="4" w:space="0" w:color="000000"/>
              <w:bottom w:val="single" w:sz="4" w:space="0" w:color="000000"/>
              <w:right w:val="single" w:sz="4" w:space="0" w:color="000000"/>
            </w:tcBorders>
          </w:tcPr>
          <w:p w14:paraId="3C2EA6FE" w14:textId="77777777" w:rsidR="00B76D26" w:rsidRDefault="00E1262A">
            <w:pPr>
              <w:spacing w:after="0" w:line="276" w:lineRule="auto"/>
              <w:ind w:left="193" w:firstLine="0"/>
              <w:jc w:val="left"/>
            </w:pPr>
            <w:r>
              <w:rPr>
                <w:b/>
              </w:rPr>
              <w:t xml:space="preserve">Signature  </w:t>
            </w:r>
          </w:p>
        </w:tc>
        <w:tc>
          <w:tcPr>
            <w:tcW w:w="2340" w:type="dxa"/>
            <w:gridSpan w:val="5"/>
            <w:tcBorders>
              <w:top w:val="single" w:sz="4" w:space="0" w:color="000000"/>
              <w:left w:val="single" w:sz="4" w:space="0" w:color="000000"/>
              <w:bottom w:val="single" w:sz="4" w:space="0" w:color="000000"/>
              <w:right w:val="nil"/>
            </w:tcBorders>
          </w:tcPr>
          <w:p w14:paraId="64C92288" w14:textId="77777777" w:rsidR="00B76D26" w:rsidRDefault="00E1262A">
            <w:pPr>
              <w:spacing w:after="0" w:line="276" w:lineRule="auto"/>
              <w:ind w:left="245" w:firstLine="0"/>
              <w:jc w:val="left"/>
            </w:pPr>
            <w:r>
              <w:rPr>
                <w:b/>
              </w:rPr>
              <w:t xml:space="preserve">Date </w:t>
            </w:r>
          </w:p>
        </w:tc>
        <w:tc>
          <w:tcPr>
            <w:tcW w:w="2969" w:type="dxa"/>
            <w:gridSpan w:val="2"/>
            <w:tcBorders>
              <w:top w:val="single" w:sz="4" w:space="0" w:color="000000"/>
              <w:left w:val="nil"/>
              <w:bottom w:val="single" w:sz="4" w:space="0" w:color="000000"/>
              <w:right w:val="single" w:sz="4" w:space="0" w:color="000000"/>
            </w:tcBorders>
          </w:tcPr>
          <w:p w14:paraId="133EA775" w14:textId="77777777" w:rsidR="00B76D26" w:rsidRDefault="00B76D26">
            <w:pPr>
              <w:spacing w:after="0" w:line="276" w:lineRule="auto"/>
              <w:ind w:left="0" w:firstLine="0"/>
              <w:jc w:val="left"/>
            </w:pPr>
          </w:p>
        </w:tc>
      </w:tr>
    </w:tbl>
    <w:p w14:paraId="67FEC1C5" w14:textId="77777777" w:rsidR="00B76D26" w:rsidRDefault="00E1262A">
      <w:pPr>
        <w:spacing w:after="5" w:line="240" w:lineRule="auto"/>
        <w:ind w:left="283" w:firstLine="0"/>
        <w:jc w:val="left"/>
      </w:pPr>
      <w:r>
        <w:rPr>
          <w:sz w:val="28"/>
        </w:rPr>
        <w:t xml:space="preserve"> </w:t>
      </w:r>
    </w:p>
    <w:p w14:paraId="335C7F1B" w14:textId="77777777" w:rsidR="00B76D26" w:rsidRDefault="00E1262A">
      <w:pPr>
        <w:spacing w:after="5" w:line="240" w:lineRule="auto"/>
        <w:ind w:left="283" w:firstLine="0"/>
        <w:jc w:val="left"/>
      </w:pPr>
      <w:r>
        <w:rPr>
          <w:b/>
          <w:sz w:val="40"/>
        </w:rPr>
        <w:t xml:space="preserve"> </w:t>
      </w:r>
    </w:p>
    <w:p w14:paraId="7E84EECB" w14:textId="77777777" w:rsidR="00B76D26" w:rsidRDefault="00E1262A">
      <w:pPr>
        <w:spacing w:after="3" w:line="240" w:lineRule="auto"/>
        <w:ind w:left="283" w:firstLine="0"/>
        <w:jc w:val="left"/>
      </w:pPr>
      <w:r>
        <w:rPr>
          <w:b/>
          <w:sz w:val="40"/>
        </w:rPr>
        <w:t xml:space="preserve"> </w:t>
      </w:r>
    </w:p>
    <w:p w14:paraId="4CC9E698" w14:textId="77777777" w:rsidR="00B76D26" w:rsidRDefault="00E1262A">
      <w:pPr>
        <w:spacing w:after="5" w:line="240" w:lineRule="auto"/>
        <w:ind w:left="283" w:firstLine="0"/>
        <w:jc w:val="left"/>
      </w:pPr>
      <w:r>
        <w:rPr>
          <w:b/>
          <w:sz w:val="40"/>
        </w:rPr>
        <w:t xml:space="preserve"> </w:t>
      </w:r>
    </w:p>
    <w:p w14:paraId="78A03101" w14:textId="77777777" w:rsidR="00B76D26" w:rsidRDefault="00E1262A">
      <w:pPr>
        <w:spacing w:after="5" w:line="240" w:lineRule="auto"/>
        <w:ind w:left="283" w:firstLine="0"/>
        <w:jc w:val="left"/>
      </w:pPr>
      <w:r>
        <w:rPr>
          <w:b/>
          <w:sz w:val="40"/>
        </w:rPr>
        <w:t xml:space="preserve"> </w:t>
      </w:r>
    </w:p>
    <w:p w14:paraId="3484E0C2" w14:textId="77777777" w:rsidR="00B76D26" w:rsidRDefault="00E1262A">
      <w:pPr>
        <w:spacing w:after="3" w:line="240" w:lineRule="auto"/>
        <w:ind w:left="283" w:firstLine="0"/>
        <w:jc w:val="left"/>
      </w:pPr>
      <w:r>
        <w:rPr>
          <w:b/>
          <w:sz w:val="40"/>
        </w:rPr>
        <w:t xml:space="preserve"> </w:t>
      </w:r>
    </w:p>
    <w:p w14:paraId="68AF53CE" w14:textId="77777777" w:rsidR="00B76D26" w:rsidRDefault="00E1262A">
      <w:pPr>
        <w:spacing w:after="5" w:line="240" w:lineRule="auto"/>
        <w:ind w:left="283" w:firstLine="0"/>
        <w:jc w:val="left"/>
      </w:pPr>
      <w:r>
        <w:rPr>
          <w:b/>
          <w:sz w:val="40"/>
        </w:rPr>
        <w:t xml:space="preserve"> </w:t>
      </w:r>
    </w:p>
    <w:p w14:paraId="292F042B" w14:textId="77777777" w:rsidR="00B76D26" w:rsidRDefault="00E1262A">
      <w:pPr>
        <w:spacing w:after="5" w:line="240" w:lineRule="auto"/>
        <w:ind w:left="283" w:firstLine="0"/>
        <w:jc w:val="left"/>
      </w:pPr>
      <w:r>
        <w:rPr>
          <w:b/>
          <w:sz w:val="40"/>
        </w:rPr>
        <w:t xml:space="preserve"> </w:t>
      </w:r>
    </w:p>
    <w:p w14:paraId="0BBFA28B" w14:textId="77777777" w:rsidR="00B76D26" w:rsidRDefault="00E1262A">
      <w:pPr>
        <w:spacing w:after="3" w:line="240" w:lineRule="auto"/>
        <w:ind w:left="283" w:firstLine="0"/>
        <w:jc w:val="left"/>
      </w:pPr>
      <w:r>
        <w:rPr>
          <w:b/>
          <w:sz w:val="40"/>
        </w:rPr>
        <w:t xml:space="preserve"> </w:t>
      </w:r>
    </w:p>
    <w:p w14:paraId="51CB5575" w14:textId="77777777" w:rsidR="00B76D26" w:rsidRDefault="00E1262A">
      <w:pPr>
        <w:spacing w:after="5" w:line="240" w:lineRule="auto"/>
        <w:ind w:left="283" w:firstLine="0"/>
        <w:jc w:val="left"/>
      </w:pPr>
      <w:r>
        <w:rPr>
          <w:b/>
          <w:sz w:val="40"/>
        </w:rPr>
        <w:t xml:space="preserve"> </w:t>
      </w:r>
    </w:p>
    <w:p w14:paraId="009A54BB" w14:textId="77777777" w:rsidR="00B76D26" w:rsidRDefault="00E1262A">
      <w:pPr>
        <w:spacing w:after="5" w:line="240" w:lineRule="auto"/>
        <w:ind w:left="283" w:firstLine="0"/>
        <w:jc w:val="left"/>
      </w:pPr>
      <w:r>
        <w:rPr>
          <w:b/>
          <w:sz w:val="40"/>
        </w:rPr>
        <w:t xml:space="preserve"> </w:t>
      </w:r>
    </w:p>
    <w:p w14:paraId="5C5C8E90" w14:textId="324F17B9" w:rsidR="00B76D26" w:rsidRDefault="00E1262A" w:rsidP="00C56B26">
      <w:pPr>
        <w:spacing w:after="3" w:line="240" w:lineRule="auto"/>
        <w:ind w:left="283" w:firstLine="0"/>
        <w:jc w:val="left"/>
      </w:pPr>
      <w:r>
        <w:rPr>
          <w:b/>
          <w:sz w:val="40"/>
        </w:rPr>
        <w:t xml:space="preserve"> </w:t>
      </w:r>
      <w:r>
        <w:rPr>
          <w:b/>
          <w:sz w:val="32"/>
        </w:rPr>
        <w:t xml:space="preserve"> </w:t>
      </w:r>
    </w:p>
    <w:p w14:paraId="65D61BFA" w14:textId="77777777" w:rsidR="00B76D26" w:rsidRDefault="00E1262A">
      <w:pPr>
        <w:spacing w:after="123" w:line="231" w:lineRule="auto"/>
        <w:ind w:left="676" w:right="-15" w:hanging="10"/>
        <w:jc w:val="center"/>
      </w:pPr>
      <w:r>
        <w:rPr>
          <w:b/>
          <w:sz w:val="32"/>
        </w:rPr>
        <w:t xml:space="preserve">UNIT PRICE SCHEDULE (BPU) </w:t>
      </w:r>
    </w:p>
    <w:p w14:paraId="237F23BA" w14:textId="60248B90" w:rsidR="00B76D26" w:rsidRDefault="00E1262A">
      <w:pPr>
        <w:spacing w:after="117" w:line="240" w:lineRule="auto"/>
        <w:ind w:left="10" w:right="-15" w:hanging="10"/>
        <w:jc w:val="center"/>
      </w:pPr>
      <w:r>
        <w:rPr>
          <w:b/>
        </w:rPr>
        <w:t xml:space="preserve">THE </w:t>
      </w:r>
      <w:r w:rsidR="00121956" w:rsidRPr="00121956">
        <w:rPr>
          <w:b/>
        </w:rPr>
        <w:t>CONSTRUCTION OF A NEW WATER CATCHMENT AND A WATER TANK TO REINFORCE POTABLE WATER SUPPLY IN NTSENI VILLAGE IN KUMBO MUNICIPALITY, BUI DIVISION, NORTH WEST REGION</w:t>
      </w:r>
    </w:p>
    <w:tbl>
      <w:tblPr>
        <w:tblW w:w="10202"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5528"/>
        <w:gridCol w:w="1160"/>
        <w:gridCol w:w="1355"/>
        <w:gridCol w:w="1208"/>
      </w:tblGrid>
      <w:tr w:rsidR="00DA2455" w14:paraId="43674716" w14:textId="77777777" w:rsidTr="00DA2455">
        <w:trPr>
          <w:trHeight w:val="288"/>
        </w:trPr>
        <w:tc>
          <w:tcPr>
            <w:tcW w:w="729" w:type="dxa"/>
            <w:noWrap/>
            <w:vAlign w:val="center"/>
            <w:hideMark/>
          </w:tcPr>
          <w:p w14:paraId="463D78A9" w14:textId="77777777" w:rsidR="00DA2455" w:rsidRDefault="00DA2455" w:rsidP="00851E47">
            <w:pPr>
              <w:jc w:val="center"/>
              <w:rPr>
                <w:b/>
                <w:bCs/>
                <w:sz w:val="22"/>
              </w:rPr>
            </w:pPr>
            <w:r>
              <w:rPr>
                <w:b/>
                <w:bCs/>
                <w:sz w:val="22"/>
              </w:rPr>
              <w:t xml:space="preserve">CODE </w:t>
            </w:r>
          </w:p>
        </w:tc>
        <w:tc>
          <w:tcPr>
            <w:tcW w:w="5528" w:type="dxa"/>
            <w:vAlign w:val="center"/>
            <w:hideMark/>
          </w:tcPr>
          <w:p w14:paraId="3F4AB546" w14:textId="77777777" w:rsidR="00DA2455" w:rsidRDefault="00DA2455" w:rsidP="00851E47">
            <w:pPr>
              <w:rPr>
                <w:b/>
                <w:bCs/>
                <w:sz w:val="22"/>
              </w:rPr>
            </w:pPr>
            <w:r>
              <w:rPr>
                <w:b/>
                <w:bCs/>
                <w:sz w:val="22"/>
              </w:rPr>
              <w:t xml:space="preserve">DESCRIPTION OF WORKS </w:t>
            </w:r>
          </w:p>
        </w:tc>
        <w:tc>
          <w:tcPr>
            <w:tcW w:w="1160" w:type="dxa"/>
            <w:tcBorders>
              <w:right w:val="single" w:sz="4" w:space="0" w:color="auto"/>
            </w:tcBorders>
            <w:noWrap/>
            <w:vAlign w:val="center"/>
            <w:hideMark/>
          </w:tcPr>
          <w:p w14:paraId="30191C04" w14:textId="77777777" w:rsidR="00DA2455" w:rsidRDefault="00DA2455" w:rsidP="00851E47">
            <w:pPr>
              <w:jc w:val="center"/>
              <w:rPr>
                <w:b/>
                <w:bCs/>
                <w:sz w:val="22"/>
              </w:rPr>
            </w:pPr>
            <w:r>
              <w:rPr>
                <w:b/>
                <w:bCs/>
                <w:sz w:val="22"/>
              </w:rPr>
              <w:t>UNIT</w:t>
            </w:r>
          </w:p>
        </w:tc>
        <w:tc>
          <w:tcPr>
            <w:tcW w:w="1438" w:type="dxa"/>
          </w:tcPr>
          <w:p w14:paraId="4E549A45" w14:textId="77777777" w:rsidR="00DA2455" w:rsidRDefault="00DA2455" w:rsidP="00851E47">
            <w:pPr>
              <w:jc w:val="center"/>
              <w:rPr>
                <w:b/>
                <w:bCs/>
                <w:sz w:val="22"/>
              </w:rPr>
            </w:pPr>
            <w:r>
              <w:rPr>
                <w:b/>
                <w:bCs/>
                <w:sz w:val="22"/>
              </w:rPr>
              <w:t xml:space="preserve">UNIT PRICE IN FIGURE </w:t>
            </w:r>
          </w:p>
        </w:tc>
        <w:tc>
          <w:tcPr>
            <w:tcW w:w="1347" w:type="dxa"/>
            <w:tcBorders>
              <w:right w:val="single" w:sz="4" w:space="0" w:color="auto"/>
            </w:tcBorders>
          </w:tcPr>
          <w:p w14:paraId="1EAF3A96" w14:textId="77777777" w:rsidR="00DA2455" w:rsidRDefault="00DA2455" w:rsidP="00851E47">
            <w:pPr>
              <w:jc w:val="center"/>
              <w:rPr>
                <w:b/>
                <w:bCs/>
                <w:sz w:val="22"/>
              </w:rPr>
            </w:pPr>
            <w:r>
              <w:rPr>
                <w:b/>
                <w:bCs/>
                <w:sz w:val="22"/>
              </w:rPr>
              <w:t xml:space="preserve">UNIT PRICE IN WORD </w:t>
            </w:r>
          </w:p>
        </w:tc>
      </w:tr>
      <w:tr w:rsidR="00DA2455" w14:paraId="67720194" w14:textId="77777777" w:rsidTr="00DA2455">
        <w:trPr>
          <w:trHeight w:val="288"/>
        </w:trPr>
        <w:tc>
          <w:tcPr>
            <w:tcW w:w="729" w:type="dxa"/>
            <w:noWrap/>
            <w:vAlign w:val="center"/>
            <w:hideMark/>
          </w:tcPr>
          <w:p w14:paraId="6C1EF27A" w14:textId="77777777" w:rsidR="00DA2455" w:rsidRDefault="00DA2455" w:rsidP="00851E47">
            <w:pPr>
              <w:jc w:val="center"/>
              <w:rPr>
                <w:b/>
                <w:bCs/>
                <w:sz w:val="22"/>
              </w:rPr>
            </w:pPr>
            <w:r>
              <w:rPr>
                <w:b/>
                <w:bCs/>
                <w:sz w:val="22"/>
              </w:rPr>
              <w:t>100</w:t>
            </w:r>
          </w:p>
        </w:tc>
        <w:tc>
          <w:tcPr>
            <w:tcW w:w="6688" w:type="dxa"/>
            <w:gridSpan w:val="2"/>
            <w:tcBorders>
              <w:right w:val="single" w:sz="4" w:space="0" w:color="auto"/>
            </w:tcBorders>
            <w:vAlign w:val="center"/>
            <w:hideMark/>
          </w:tcPr>
          <w:p w14:paraId="7A492A34" w14:textId="77777777" w:rsidR="00DA2455" w:rsidRDefault="00DA2455" w:rsidP="00851E47">
            <w:pPr>
              <w:jc w:val="center"/>
              <w:rPr>
                <w:b/>
                <w:bCs/>
                <w:sz w:val="22"/>
              </w:rPr>
            </w:pPr>
            <w:r>
              <w:rPr>
                <w:b/>
                <w:bCs/>
                <w:sz w:val="22"/>
              </w:rPr>
              <w:t xml:space="preserve">PRELIMINARY WORKS </w:t>
            </w:r>
          </w:p>
        </w:tc>
        <w:tc>
          <w:tcPr>
            <w:tcW w:w="1438" w:type="dxa"/>
          </w:tcPr>
          <w:p w14:paraId="63E4FEB4" w14:textId="77777777" w:rsidR="00DA2455" w:rsidRDefault="00DA2455" w:rsidP="00851E47">
            <w:pPr>
              <w:jc w:val="center"/>
              <w:rPr>
                <w:b/>
                <w:bCs/>
                <w:sz w:val="22"/>
              </w:rPr>
            </w:pPr>
          </w:p>
        </w:tc>
        <w:tc>
          <w:tcPr>
            <w:tcW w:w="1347" w:type="dxa"/>
            <w:tcBorders>
              <w:right w:val="single" w:sz="4" w:space="0" w:color="auto"/>
            </w:tcBorders>
          </w:tcPr>
          <w:p w14:paraId="630C3C4B" w14:textId="77777777" w:rsidR="00DA2455" w:rsidRDefault="00DA2455" w:rsidP="00851E47">
            <w:pPr>
              <w:jc w:val="center"/>
              <w:rPr>
                <w:b/>
                <w:bCs/>
                <w:sz w:val="22"/>
              </w:rPr>
            </w:pPr>
          </w:p>
        </w:tc>
      </w:tr>
      <w:tr w:rsidR="00DA2455" w14:paraId="7EDF9454" w14:textId="77777777" w:rsidTr="00DA2455">
        <w:trPr>
          <w:trHeight w:val="467"/>
        </w:trPr>
        <w:tc>
          <w:tcPr>
            <w:tcW w:w="729" w:type="dxa"/>
            <w:noWrap/>
            <w:vAlign w:val="center"/>
            <w:hideMark/>
          </w:tcPr>
          <w:p w14:paraId="1BB38008" w14:textId="77777777" w:rsidR="00DA2455" w:rsidRDefault="00DA2455" w:rsidP="00851E47">
            <w:pPr>
              <w:jc w:val="center"/>
              <w:rPr>
                <w:sz w:val="22"/>
              </w:rPr>
            </w:pPr>
            <w:r>
              <w:rPr>
                <w:sz w:val="22"/>
              </w:rPr>
              <w:t>101</w:t>
            </w:r>
          </w:p>
        </w:tc>
        <w:tc>
          <w:tcPr>
            <w:tcW w:w="5528" w:type="dxa"/>
            <w:vAlign w:val="bottom"/>
            <w:hideMark/>
          </w:tcPr>
          <w:p w14:paraId="504370A6" w14:textId="77777777" w:rsidR="00DA2455" w:rsidRDefault="00DA2455" w:rsidP="00851E47">
            <w:pPr>
              <w:rPr>
                <w:sz w:val="20"/>
                <w:szCs w:val="20"/>
              </w:rPr>
            </w:pPr>
            <w:r>
              <w:rPr>
                <w:sz w:val="20"/>
                <w:szCs w:val="20"/>
              </w:rPr>
              <w:t xml:space="preserve">Site installation (Installation of project signboard, </w:t>
            </w:r>
            <w:r>
              <w:rPr>
                <w:sz w:val="20"/>
                <w:szCs w:val="20"/>
              </w:rPr>
              <w:br/>
              <w:t>acquisition of worksite office, store and lodging places for personnel, general site cleaning and implantation, demolition of temporary structures)</w:t>
            </w:r>
          </w:p>
        </w:tc>
        <w:tc>
          <w:tcPr>
            <w:tcW w:w="1160" w:type="dxa"/>
            <w:tcBorders>
              <w:right w:val="single" w:sz="4" w:space="0" w:color="auto"/>
            </w:tcBorders>
            <w:noWrap/>
            <w:vAlign w:val="center"/>
            <w:hideMark/>
          </w:tcPr>
          <w:p w14:paraId="46455D8E" w14:textId="77777777" w:rsidR="00DA2455" w:rsidRDefault="00DA2455" w:rsidP="00851E47">
            <w:pPr>
              <w:jc w:val="center"/>
              <w:rPr>
                <w:sz w:val="22"/>
              </w:rPr>
            </w:pPr>
            <w:r>
              <w:rPr>
                <w:sz w:val="22"/>
              </w:rPr>
              <w:t>LS</w:t>
            </w:r>
          </w:p>
        </w:tc>
        <w:tc>
          <w:tcPr>
            <w:tcW w:w="1438" w:type="dxa"/>
          </w:tcPr>
          <w:p w14:paraId="6E22F4D6" w14:textId="77777777" w:rsidR="00DA2455" w:rsidRDefault="00DA2455" w:rsidP="00851E47">
            <w:pPr>
              <w:jc w:val="center"/>
              <w:rPr>
                <w:sz w:val="22"/>
              </w:rPr>
            </w:pPr>
          </w:p>
        </w:tc>
        <w:tc>
          <w:tcPr>
            <w:tcW w:w="1347" w:type="dxa"/>
            <w:tcBorders>
              <w:right w:val="single" w:sz="4" w:space="0" w:color="auto"/>
            </w:tcBorders>
          </w:tcPr>
          <w:p w14:paraId="4E17B74B" w14:textId="77777777" w:rsidR="00DA2455" w:rsidRDefault="00DA2455" w:rsidP="00851E47">
            <w:pPr>
              <w:jc w:val="center"/>
              <w:rPr>
                <w:sz w:val="22"/>
              </w:rPr>
            </w:pPr>
          </w:p>
        </w:tc>
      </w:tr>
      <w:tr w:rsidR="00DA2455" w14:paraId="1036B108" w14:textId="77777777" w:rsidTr="00DA2455">
        <w:trPr>
          <w:trHeight w:val="288"/>
        </w:trPr>
        <w:tc>
          <w:tcPr>
            <w:tcW w:w="729" w:type="dxa"/>
            <w:noWrap/>
            <w:vAlign w:val="center"/>
            <w:hideMark/>
          </w:tcPr>
          <w:p w14:paraId="624A63C8" w14:textId="77777777" w:rsidR="00DA2455" w:rsidRDefault="00DA2455" w:rsidP="00851E47">
            <w:pPr>
              <w:jc w:val="center"/>
              <w:rPr>
                <w:sz w:val="22"/>
              </w:rPr>
            </w:pPr>
            <w:r>
              <w:rPr>
                <w:sz w:val="22"/>
              </w:rPr>
              <w:t>102</w:t>
            </w:r>
          </w:p>
        </w:tc>
        <w:tc>
          <w:tcPr>
            <w:tcW w:w="5528" w:type="dxa"/>
            <w:noWrap/>
            <w:vAlign w:val="bottom"/>
            <w:hideMark/>
          </w:tcPr>
          <w:p w14:paraId="5AE2E6DE" w14:textId="77777777" w:rsidR="00DA2455" w:rsidRDefault="00DA2455" w:rsidP="00851E47">
            <w:pPr>
              <w:rPr>
                <w:sz w:val="20"/>
                <w:szCs w:val="20"/>
              </w:rPr>
            </w:pPr>
            <w:r>
              <w:rPr>
                <w:sz w:val="20"/>
                <w:szCs w:val="20"/>
              </w:rPr>
              <w:t>Preparation of working documents (before and after construction)</w:t>
            </w:r>
          </w:p>
        </w:tc>
        <w:tc>
          <w:tcPr>
            <w:tcW w:w="1160" w:type="dxa"/>
            <w:tcBorders>
              <w:right w:val="single" w:sz="4" w:space="0" w:color="auto"/>
            </w:tcBorders>
            <w:noWrap/>
            <w:vAlign w:val="center"/>
            <w:hideMark/>
          </w:tcPr>
          <w:p w14:paraId="4DBFAC1D" w14:textId="77777777" w:rsidR="00DA2455" w:rsidRDefault="00DA2455" w:rsidP="00851E47">
            <w:pPr>
              <w:jc w:val="center"/>
              <w:rPr>
                <w:sz w:val="22"/>
              </w:rPr>
            </w:pPr>
            <w:r>
              <w:rPr>
                <w:sz w:val="22"/>
              </w:rPr>
              <w:t>LS</w:t>
            </w:r>
          </w:p>
        </w:tc>
        <w:tc>
          <w:tcPr>
            <w:tcW w:w="1438" w:type="dxa"/>
          </w:tcPr>
          <w:p w14:paraId="4D3AA9BA" w14:textId="77777777" w:rsidR="00DA2455" w:rsidRDefault="00DA2455" w:rsidP="00851E47">
            <w:pPr>
              <w:jc w:val="center"/>
              <w:rPr>
                <w:sz w:val="22"/>
              </w:rPr>
            </w:pPr>
          </w:p>
        </w:tc>
        <w:tc>
          <w:tcPr>
            <w:tcW w:w="1347" w:type="dxa"/>
            <w:tcBorders>
              <w:right w:val="single" w:sz="4" w:space="0" w:color="auto"/>
            </w:tcBorders>
          </w:tcPr>
          <w:p w14:paraId="5E8E3290" w14:textId="77777777" w:rsidR="00DA2455" w:rsidRDefault="00DA2455" w:rsidP="00851E47">
            <w:pPr>
              <w:jc w:val="center"/>
              <w:rPr>
                <w:sz w:val="22"/>
              </w:rPr>
            </w:pPr>
          </w:p>
        </w:tc>
      </w:tr>
      <w:tr w:rsidR="00DA2455" w14:paraId="5BF3C755" w14:textId="77777777" w:rsidTr="00DA2455">
        <w:trPr>
          <w:trHeight w:val="288"/>
        </w:trPr>
        <w:tc>
          <w:tcPr>
            <w:tcW w:w="729" w:type="dxa"/>
            <w:noWrap/>
            <w:vAlign w:val="center"/>
            <w:hideMark/>
          </w:tcPr>
          <w:p w14:paraId="1D3236E8" w14:textId="77777777" w:rsidR="00DA2455" w:rsidRDefault="00DA2455" w:rsidP="00851E47">
            <w:pPr>
              <w:jc w:val="center"/>
              <w:rPr>
                <w:sz w:val="22"/>
              </w:rPr>
            </w:pPr>
            <w:r>
              <w:rPr>
                <w:sz w:val="22"/>
              </w:rPr>
              <w:t> </w:t>
            </w:r>
          </w:p>
        </w:tc>
        <w:tc>
          <w:tcPr>
            <w:tcW w:w="5528" w:type="dxa"/>
            <w:vAlign w:val="center"/>
            <w:hideMark/>
          </w:tcPr>
          <w:p w14:paraId="2A712232" w14:textId="77777777" w:rsidR="00DA2455" w:rsidRDefault="00DA2455" w:rsidP="00851E47">
            <w:pPr>
              <w:rPr>
                <w:b/>
                <w:bCs/>
                <w:sz w:val="22"/>
              </w:rPr>
            </w:pPr>
            <w:r>
              <w:rPr>
                <w:b/>
                <w:bCs/>
                <w:sz w:val="22"/>
              </w:rPr>
              <w:t>Total 100</w:t>
            </w:r>
          </w:p>
        </w:tc>
        <w:tc>
          <w:tcPr>
            <w:tcW w:w="1160" w:type="dxa"/>
            <w:tcBorders>
              <w:right w:val="single" w:sz="4" w:space="0" w:color="auto"/>
            </w:tcBorders>
            <w:noWrap/>
            <w:vAlign w:val="center"/>
            <w:hideMark/>
          </w:tcPr>
          <w:p w14:paraId="5139AFAE" w14:textId="77777777" w:rsidR="00DA2455" w:rsidRDefault="00DA2455" w:rsidP="00851E47">
            <w:pPr>
              <w:jc w:val="center"/>
              <w:rPr>
                <w:b/>
                <w:bCs/>
                <w:sz w:val="22"/>
              </w:rPr>
            </w:pPr>
            <w:r>
              <w:rPr>
                <w:b/>
                <w:bCs/>
                <w:sz w:val="22"/>
              </w:rPr>
              <w:t> </w:t>
            </w:r>
          </w:p>
        </w:tc>
        <w:tc>
          <w:tcPr>
            <w:tcW w:w="1438" w:type="dxa"/>
          </w:tcPr>
          <w:p w14:paraId="2D15860C" w14:textId="77777777" w:rsidR="00DA2455" w:rsidRDefault="00DA2455" w:rsidP="00851E47">
            <w:pPr>
              <w:jc w:val="center"/>
              <w:rPr>
                <w:b/>
                <w:bCs/>
                <w:sz w:val="22"/>
              </w:rPr>
            </w:pPr>
          </w:p>
        </w:tc>
        <w:tc>
          <w:tcPr>
            <w:tcW w:w="1347" w:type="dxa"/>
            <w:tcBorders>
              <w:right w:val="single" w:sz="4" w:space="0" w:color="auto"/>
            </w:tcBorders>
          </w:tcPr>
          <w:p w14:paraId="2DC43A0D" w14:textId="77777777" w:rsidR="00DA2455" w:rsidRDefault="00DA2455" w:rsidP="00851E47">
            <w:pPr>
              <w:jc w:val="center"/>
              <w:rPr>
                <w:b/>
                <w:bCs/>
                <w:sz w:val="22"/>
              </w:rPr>
            </w:pPr>
          </w:p>
        </w:tc>
      </w:tr>
      <w:tr w:rsidR="00DA2455" w14:paraId="3F9DBB52" w14:textId="77777777" w:rsidTr="00DA2455">
        <w:trPr>
          <w:trHeight w:val="288"/>
        </w:trPr>
        <w:tc>
          <w:tcPr>
            <w:tcW w:w="729" w:type="dxa"/>
            <w:noWrap/>
            <w:vAlign w:val="center"/>
            <w:hideMark/>
          </w:tcPr>
          <w:p w14:paraId="3232F414" w14:textId="77777777" w:rsidR="00DA2455" w:rsidRDefault="00DA2455" w:rsidP="00851E47">
            <w:pPr>
              <w:jc w:val="center"/>
              <w:rPr>
                <w:b/>
                <w:bCs/>
                <w:sz w:val="22"/>
              </w:rPr>
            </w:pPr>
            <w:r>
              <w:rPr>
                <w:b/>
                <w:bCs/>
                <w:sz w:val="22"/>
              </w:rPr>
              <w:t>200</w:t>
            </w:r>
          </w:p>
        </w:tc>
        <w:tc>
          <w:tcPr>
            <w:tcW w:w="6688" w:type="dxa"/>
            <w:gridSpan w:val="2"/>
            <w:tcBorders>
              <w:right w:val="single" w:sz="4" w:space="0" w:color="auto"/>
            </w:tcBorders>
            <w:vAlign w:val="center"/>
            <w:hideMark/>
          </w:tcPr>
          <w:p w14:paraId="67CA61D4" w14:textId="77777777" w:rsidR="00DA2455" w:rsidRDefault="00DA2455" w:rsidP="00851E47">
            <w:pPr>
              <w:jc w:val="center"/>
              <w:rPr>
                <w:b/>
                <w:bCs/>
                <w:sz w:val="22"/>
              </w:rPr>
            </w:pPr>
            <w:r>
              <w:rPr>
                <w:b/>
                <w:bCs/>
                <w:sz w:val="22"/>
              </w:rPr>
              <w:t>CONSTRUCTION WORKS</w:t>
            </w:r>
          </w:p>
        </w:tc>
        <w:tc>
          <w:tcPr>
            <w:tcW w:w="1438" w:type="dxa"/>
          </w:tcPr>
          <w:p w14:paraId="5A17F58E" w14:textId="77777777" w:rsidR="00DA2455" w:rsidRDefault="00DA2455" w:rsidP="00851E47">
            <w:pPr>
              <w:jc w:val="center"/>
              <w:rPr>
                <w:b/>
                <w:bCs/>
                <w:sz w:val="22"/>
              </w:rPr>
            </w:pPr>
          </w:p>
        </w:tc>
        <w:tc>
          <w:tcPr>
            <w:tcW w:w="1347" w:type="dxa"/>
            <w:tcBorders>
              <w:right w:val="single" w:sz="4" w:space="0" w:color="auto"/>
            </w:tcBorders>
          </w:tcPr>
          <w:p w14:paraId="643425DF" w14:textId="77777777" w:rsidR="00DA2455" w:rsidRDefault="00DA2455" w:rsidP="00851E47">
            <w:pPr>
              <w:jc w:val="center"/>
              <w:rPr>
                <w:b/>
                <w:bCs/>
                <w:sz w:val="22"/>
              </w:rPr>
            </w:pPr>
          </w:p>
        </w:tc>
      </w:tr>
      <w:tr w:rsidR="00DA2455" w14:paraId="5127B5D0" w14:textId="77777777" w:rsidTr="00DA2455">
        <w:trPr>
          <w:trHeight w:val="70"/>
        </w:trPr>
        <w:tc>
          <w:tcPr>
            <w:tcW w:w="729" w:type="dxa"/>
            <w:vAlign w:val="center"/>
            <w:hideMark/>
          </w:tcPr>
          <w:p w14:paraId="2128146E" w14:textId="77777777" w:rsidR="00DA2455" w:rsidRDefault="00DA2455" w:rsidP="00851E47">
            <w:pPr>
              <w:jc w:val="right"/>
              <w:rPr>
                <w:sz w:val="20"/>
                <w:szCs w:val="20"/>
              </w:rPr>
            </w:pPr>
            <w:r>
              <w:rPr>
                <w:sz w:val="20"/>
                <w:szCs w:val="20"/>
              </w:rPr>
              <w:t>201</w:t>
            </w:r>
          </w:p>
        </w:tc>
        <w:tc>
          <w:tcPr>
            <w:tcW w:w="5528" w:type="dxa"/>
            <w:vAlign w:val="center"/>
            <w:hideMark/>
          </w:tcPr>
          <w:p w14:paraId="19A4790F" w14:textId="77777777" w:rsidR="00DA2455" w:rsidRDefault="00DA2455" w:rsidP="00851E47">
            <w:pPr>
              <w:rPr>
                <w:sz w:val="20"/>
                <w:szCs w:val="20"/>
              </w:rPr>
            </w:pPr>
            <w:r>
              <w:rPr>
                <w:sz w:val="20"/>
                <w:szCs w:val="20"/>
              </w:rPr>
              <w:t>Construction of a 30m³ tank</w:t>
            </w:r>
          </w:p>
        </w:tc>
        <w:tc>
          <w:tcPr>
            <w:tcW w:w="1160" w:type="dxa"/>
            <w:tcBorders>
              <w:right w:val="single" w:sz="4" w:space="0" w:color="auto"/>
            </w:tcBorders>
            <w:vAlign w:val="center"/>
            <w:hideMark/>
          </w:tcPr>
          <w:p w14:paraId="55C4F7A9" w14:textId="77777777" w:rsidR="00DA2455" w:rsidRDefault="00DA2455" w:rsidP="00851E47">
            <w:pPr>
              <w:jc w:val="center"/>
              <w:rPr>
                <w:sz w:val="20"/>
                <w:szCs w:val="20"/>
              </w:rPr>
            </w:pPr>
            <w:r>
              <w:rPr>
                <w:sz w:val="20"/>
                <w:szCs w:val="20"/>
              </w:rPr>
              <w:t>U</w:t>
            </w:r>
          </w:p>
        </w:tc>
        <w:tc>
          <w:tcPr>
            <w:tcW w:w="1438" w:type="dxa"/>
          </w:tcPr>
          <w:p w14:paraId="005DE59E" w14:textId="77777777" w:rsidR="00DA2455" w:rsidRDefault="00DA2455" w:rsidP="00851E47">
            <w:pPr>
              <w:jc w:val="center"/>
              <w:rPr>
                <w:sz w:val="20"/>
                <w:szCs w:val="20"/>
              </w:rPr>
            </w:pPr>
          </w:p>
        </w:tc>
        <w:tc>
          <w:tcPr>
            <w:tcW w:w="1347" w:type="dxa"/>
            <w:tcBorders>
              <w:right w:val="single" w:sz="4" w:space="0" w:color="auto"/>
            </w:tcBorders>
          </w:tcPr>
          <w:p w14:paraId="2D3E7BFF" w14:textId="77777777" w:rsidR="00DA2455" w:rsidRDefault="00DA2455" w:rsidP="00851E47">
            <w:pPr>
              <w:jc w:val="center"/>
              <w:rPr>
                <w:sz w:val="20"/>
                <w:szCs w:val="20"/>
              </w:rPr>
            </w:pPr>
          </w:p>
        </w:tc>
      </w:tr>
      <w:tr w:rsidR="00DA2455" w14:paraId="5DE73545" w14:textId="77777777" w:rsidTr="00DA2455">
        <w:trPr>
          <w:trHeight w:val="113"/>
        </w:trPr>
        <w:tc>
          <w:tcPr>
            <w:tcW w:w="729" w:type="dxa"/>
            <w:vAlign w:val="center"/>
            <w:hideMark/>
          </w:tcPr>
          <w:p w14:paraId="7B76BC0F" w14:textId="77777777" w:rsidR="00DA2455" w:rsidRDefault="00DA2455" w:rsidP="00851E47">
            <w:pPr>
              <w:jc w:val="right"/>
              <w:rPr>
                <w:sz w:val="20"/>
                <w:szCs w:val="20"/>
              </w:rPr>
            </w:pPr>
            <w:r>
              <w:rPr>
                <w:sz w:val="20"/>
                <w:szCs w:val="20"/>
              </w:rPr>
              <w:lastRenderedPageBreak/>
              <w:t>202</w:t>
            </w:r>
          </w:p>
        </w:tc>
        <w:tc>
          <w:tcPr>
            <w:tcW w:w="5528" w:type="dxa"/>
            <w:vAlign w:val="center"/>
            <w:hideMark/>
          </w:tcPr>
          <w:p w14:paraId="151980F1" w14:textId="77777777" w:rsidR="00DA2455" w:rsidRDefault="00DA2455" w:rsidP="00851E47">
            <w:pPr>
              <w:rPr>
                <w:sz w:val="20"/>
                <w:szCs w:val="20"/>
              </w:rPr>
            </w:pPr>
            <w:r>
              <w:rPr>
                <w:sz w:val="20"/>
                <w:szCs w:val="20"/>
              </w:rPr>
              <w:t>Construction spring catchment intake collection chamber</w:t>
            </w:r>
          </w:p>
        </w:tc>
        <w:tc>
          <w:tcPr>
            <w:tcW w:w="1160" w:type="dxa"/>
            <w:tcBorders>
              <w:right w:val="single" w:sz="4" w:space="0" w:color="auto"/>
            </w:tcBorders>
            <w:vAlign w:val="center"/>
            <w:hideMark/>
          </w:tcPr>
          <w:p w14:paraId="0E7449D6" w14:textId="77777777" w:rsidR="00DA2455" w:rsidRDefault="00DA2455" w:rsidP="00851E47">
            <w:pPr>
              <w:jc w:val="center"/>
              <w:rPr>
                <w:sz w:val="20"/>
                <w:szCs w:val="20"/>
              </w:rPr>
            </w:pPr>
            <w:r>
              <w:rPr>
                <w:sz w:val="20"/>
                <w:szCs w:val="20"/>
              </w:rPr>
              <w:t>U</w:t>
            </w:r>
          </w:p>
        </w:tc>
        <w:tc>
          <w:tcPr>
            <w:tcW w:w="1438" w:type="dxa"/>
          </w:tcPr>
          <w:p w14:paraId="1E4157A2" w14:textId="77777777" w:rsidR="00DA2455" w:rsidRDefault="00DA2455" w:rsidP="00851E47">
            <w:pPr>
              <w:jc w:val="center"/>
              <w:rPr>
                <w:sz w:val="20"/>
                <w:szCs w:val="20"/>
              </w:rPr>
            </w:pPr>
          </w:p>
        </w:tc>
        <w:tc>
          <w:tcPr>
            <w:tcW w:w="1347" w:type="dxa"/>
            <w:tcBorders>
              <w:right w:val="single" w:sz="4" w:space="0" w:color="auto"/>
            </w:tcBorders>
          </w:tcPr>
          <w:p w14:paraId="4BCBA0DE" w14:textId="77777777" w:rsidR="00DA2455" w:rsidRDefault="00DA2455" w:rsidP="00851E47">
            <w:pPr>
              <w:jc w:val="center"/>
              <w:rPr>
                <w:sz w:val="20"/>
                <w:szCs w:val="20"/>
              </w:rPr>
            </w:pPr>
          </w:p>
        </w:tc>
      </w:tr>
      <w:tr w:rsidR="00DA2455" w14:paraId="2A265F88" w14:textId="77777777" w:rsidTr="00DA2455">
        <w:trPr>
          <w:trHeight w:val="70"/>
        </w:trPr>
        <w:tc>
          <w:tcPr>
            <w:tcW w:w="729" w:type="dxa"/>
            <w:vAlign w:val="center"/>
            <w:hideMark/>
          </w:tcPr>
          <w:p w14:paraId="09F382FE" w14:textId="77777777" w:rsidR="00DA2455" w:rsidRDefault="00DA2455" w:rsidP="00851E47">
            <w:pPr>
              <w:jc w:val="right"/>
              <w:rPr>
                <w:sz w:val="20"/>
                <w:szCs w:val="20"/>
              </w:rPr>
            </w:pPr>
            <w:r>
              <w:rPr>
                <w:sz w:val="20"/>
                <w:szCs w:val="20"/>
              </w:rPr>
              <w:t>202</w:t>
            </w:r>
          </w:p>
        </w:tc>
        <w:tc>
          <w:tcPr>
            <w:tcW w:w="5528" w:type="dxa"/>
            <w:vAlign w:val="center"/>
            <w:hideMark/>
          </w:tcPr>
          <w:p w14:paraId="5DF50577" w14:textId="77777777" w:rsidR="00DA2455" w:rsidRDefault="00DA2455" w:rsidP="00851E47">
            <w:pPr>
              <w:rPr>
                <w:sz w:val="20"/>
                <w:szCs w:val="20"/>
              </w:rPr>
            </w:pPr>
            <w:r>
              <w:rPr>
                <w:sz w:val="20"/>
                <w:szCs w:val="20"/>
              </w:rPr>
              <w:t>Construction high point with valves</w:t>
            </w:r>
          </w:p>
        </w:tc>
        <w:tc>
          <w:tcPr>
            <w:tcW w:w="1160" w:type="dxa"/>
            <w:tcBorders>
              <w:right w:val="single" w:sz="4" w:space="0" w:color="auto"/>
            </w:tcBorders>
            <w:vAlign w:val="center"/>
            <w:hideMark/>
          </w:tcPr>
          <w:p w14:paraId="1BDF931B" w14:textId="77777777" w:rsidR="00DA2455" w:rsidRDefault="00DA2455" w:rsidP="00851E47">
            <w:pPr>
              <w:jc w:val="center"/>
              <w:rPr>
                <w:sz w:val="20"/>
                <w:szCs w:val="20"/>
              </w:rPr>
            </w:pPr>
            <w:r>
              <w:rPr>
                <w:sz w:val="20"/>
                <w:szCs w:val="20"/>
              </w:rPr>
              <w:t>U</w:t>
            </w:r>
          </w:p>
        </w:tc>
        <w:tc>
          <w:tcPr>
            <w:tcW w:w="1438" w:type="dxa"/>
          </w:tcPr>
          <w:p w14:paraId="6B1B235C" w14:textId="77777777" w:rsidR="00DA2455" w:rsidRDefault="00DA2455" w:rsidP="00851E47">
            <w:pPr>
              <w:jc w:val="center"/>
              <w:rPr>
                <w:sz w:val="20"/>
                <w:szCs w:val="20"/>
              </w:rPr>
            </w:pPr>
          </w:p>
        </w:tc>
        <w:tc>
          <w:tcPr>
            <w:tcW w:w="1347" w:type="dxa"/>
            <w:tcBorders>
              <w:right w:val="single" w:sz="4" w:space="0" w:color="auto"/>
            </w:tcBorders>
          </w:tcPr>
          <w:p w14:paraId="0B28753D" w14:textId="77777777" w:rsidR="00DA2455" w:rsidRDefault="00DA2455" w:rsidP="00851E47">
            <w:pPr>
              <w:jc w:val="center"/>
              <w:rPr>
                <w:sz w:val="20"/>
                <w:szCs w:val="20"/>
              </w:rPr>
            </w:pPr>
          </w:p>
        </w:tc>
      </w:tr>
      <w:tr w:rsidR="00DA2455" w14:paraId="1DBD0E3F" w14:textId="77777777" w:rsidTr="00DA2455">
        <w:trPr>
          <w:trHeight w:val="70"/>
        </w:trPr>
        <w:tc>
          <w:tcPr>
            <w:tcW w:w="729" w:type="dxa"/>
            <w:vAlign w:val="center"/>
            <w:hideMark/>
          </w:tcPr>
          <w:p w14:paraId="1D2BAAFE" w14:textId="77777777" w:rsidR="00DA2455" w:rsidRDefault="00DA2455" w:rsidP="00851E47">
            <w:pPr>
              <w:jc w:val="right"/>
              <w:rPr>
                <w:sz w:val="20"/>
                <w:szCs w:val="20"/>
              </w:rPr>
            </w:pPr>
            <w:r>
              <w:rPr>
                <w:sz w:val="20"/>
                <w:szCs w:val="20"/>
              </w:rPr>
              <w:t>202</w:t>
            </w:r>
          </w:p>
        </w:tc>
        <w:tc>
          <w:tcPr>
            <w:tcW w:w="5528" w:type="dxa"/>
            <w:vAlign w:val="center"/>
            <w:hideMark/>
          </w:tcPr>
          <w:p w14:paraId="2F4B89CC" w14:textId="77777777" w:rsidR="00DA2455" w:rsidRDefault="00DA2455" w:rsidP="00851E47">
            <w:pPr>
              <w:rPr>
                <w:sz w:val="20"/>
                <w:szCs w:val="20"/>
              </w:rPr>
            </w:pPr>
            <w:r>
              <w:rPr>
                <w:sz w:val="20"/>
                <w:szCs w:val="20"/>
              </w:rPr>
              <w:t>Construction low point with valves</w:t>
            </w:r>
          </w:p>
        </w:tc>
        <w:tc>
          <w:tcPr>
            <w:tcW w:w="1160" w:type="dxa"/>
            <w:tcBorders>
              <w:right w:val="single" w:sz="4" w:space="0" w:color="auto"/>
            </w:tcBorders>
            <w:vAlign w:val="center"/>
            <w:hideMark/>
          </w:tcPr>
          <w:p w14:paraId="7FF2216F" w14:textId="77777777" w:rsidR="00DA2455" w:rsidRDefault="00DA2455" w:rsidP="00851E47">
            <w:pPr>
              <w:jc w:val="center"/>
              <w:rPr>
                <w:sz w:val="20"/>
                <w:szCs w:val="20"/>
              </w:rPr>
            </w:pPr>
            <w:r>
              <w:rPr>
                <w:sz w:val="20"/>
                <w:szCs w:val="20"/>
              </w:rPr>
              <w:t>U</w:t>
            </w:r>
          </w:p>
        </w:tc>
        <w:tc>
          <w:tcPr>
            <w:tcW w:w="1438" w:type="dxa"/>
          </w:tcPr>
          <w:p w14:paraId="06F9A6B9" w14:textId="77777777" w:rsidR="00DA2455" w:rsidRDefault="00DA2455" w:rsidP="00851E47">
            <w:pPr>
              <w:jc w:val="center"/>
              <w:rPr>
                <w:sz w:val="20"/>
                <w:szCs w:val="20"/>
              </w:rPr>
            </w:pPr>
          </w:p>
        </w:tc>
        <w:tc>
          <w:tcPr>
            <w:tcW w:w="1347" w:type="dxa"/>
            <w:tcBorders>
              <w:right w:val="single" w:sz="4" w:space="0" w:color="auto"/>
            </w:tcBorders>
          </w:tcPr>
          <w:p w14:paraId="327DC360" w14:textId="77777777" w:rsidR="00DA2455" w:rsidRDefault="00DA2455" w:rsidP="00851E47">
            <w:pPr>
              <w:jc w:val="center"/>
              <w:rPr>
                <w:sz w:val="20"/>
                <w:szCs w:val="20"/>
              </w:rPr>
            </w:pPr>
          </w:p>
        </w:tc>
      </w:tr>
      <w:tr w:rsidR="00DA2455" w14:paraId="2C76D9D8" w14:textId="77777777" w:rsidTr="00DA2455">
        <w:trPr>
          <w:trHeight w:val="110"/>
        </w:trPr>
        <w:tc>
          <w:tcPr>
            <w:tcW w:w="729" w:type="dxa"/>
            <w:vAlign w:val="center"/>
            <w:hideMark/>
          </w:tcPr>
          <w:p w14:paraId="78D84E97" w14:textId="77777777" w:rsidR="00DA2455" w:rsidRDefault="00DA2455" w:rsidP="00851E47">
            <w:pPr>
              <w:jc w:val="right"/>
              <w:rPr>
                <w:sz w:val="20"/>
                <w:szCs w:val="20"/>
              </w:rPr>
            </w:pPr>
            <w:r>
              <w:rPr>
                <w:sz w:val="20"/>
                <w:szCs w:val="20"/>
              </w:rPr>
              <w:t>202</w:t>
            </w:r>
          </w:p>
        </w:tc>
        <w:tc>
          <w:tcPr>
            <w:tcW w:w="5528" w:type="dxa"/>
            <w:vAlign w:val="center"/>
            <w:hideMark/>
          </w:tcPr>
          <w:p w14:paraId="1D4BF08B" w14:textId="77777777" w:rsidR="00DA2455" w:rsidRDefault="00DA2455" w:rsidP="00851E47">
            <w:pPr>
              <w:rPr>
                <w:sz w:val="20"/>
                <w:szCs w:val="20"/>
              </w:rPr>
            </w:pPr>
            <w:r>
              <w:rPr>
                <w:sz w:val="20"/>
                <w:szCs w:val="20"/>
              </w:rPr>
              <w:t>Construction of stand tap</w:t>
            </w:r>
          </w:p>
        </w:tc>
        <w:tc>
          <w:tcPr>
            <w:tcW w:w="1160" w:type="dxa"/>
            <w:tcBorders>
              <w:right w:val="single" w:sz="4" w:space="0" w:color="auto"/>
            </w:tcBorders>
            <w:vAlign w:val="center"/>
            <w:hideMark/>
          </w:tcPr>
          <w:p w14:paraId="0557B760" w14:textId="77777777" w:rsidR="00DA2455" w:rsidRDefault="00DA2455" w:rsidP="00851E47">
            <w:pPr>
              <w:jc w:val="center"/>
              <w:rPr>
                <w:sz w:val="20"/>
                <w:szCs w:val="20"/>
              </w:rPr>
            </w:pPr>
            <w:r>
              <w:rPr>
                <w:sz w:val="20"/>
                <w:szCs w:val="20"/>
              </w:rPr>
              <w:t>U</w:t>
            </w:r>
          </w:p>
        </w:tc>
        <w:tc>
          <w:tcPr>
            <w:tcW w:w="1438" w:type="dxa"/>
          </w:tcPr>
          <w:p w14:paraId="11229E2B" w14:textId="77777777" w:rsidR="00DA2455" w:rsidRDefault="00DA2455" w:rsidP="00851E47">
            <w:pPr>
              <w:jc w:val="center"/>
              <w:rPr>
                <w:sz w:val="20"/>
                <w:szCs w:val="20"/>
              </w:rPr>
            </w:pPr>
          </w:p>
        </w:tc>
        <w:tc>
          <w:tcPr>
            <w:tcW w:w="1347" w:type="dxa"/>
            <w:tcBorders>
              <w:right w:val="single" w:sz="4" w:space="0" w:color="auto"/>
            </w:tcBorders>
          </w:tcPr>
          <w:p w14:paraId="781A8540" w14:textId="77777777" w:rsidR="00DA2455" w:rsidRDefault="00DA2455" w:rsidP="00851E47">
            <w:pPr>
              <w:jc w:val="center"/>
              <w:rPr>
                <w:sz w:val="20"/>
                <w:szCs w:val="20"/>
              </w:rPr>
            </w:pPr>
          </w:p>
        </w:tc>
      </w:tr>
      <w:tr w:rsidR="00DA2455" w14:paraId="13C39D75" w14:textId="77777777" w:rsidTr="00DA2455">
        <w:trPr>
          <w:trHeight w:val="70"/>
        </w:trPr>
        <w:tc>
          <w:tcPr>
            <w:tcW w:w="729" w:type="dxa"/>
            <w:vAlign w:val="center"/>
            <w:hideMark/>
          </w:tcPr>
          <w:p w14:paraId="668FF507" w14:textId="77777777" w:rsidR="00DA2455" w:rsidRDefault="00DA2455" w:rsidP="00851E47">
            <w:pPr>
              <w:jc w:val="right"/>
              <w:rPr>
                <w:sz w:val="20"/>
                <w:szCs w:val="20"/>
              </w:rPr>
            </w:pPr>
            <w:r>
              <w:rPr>
                <w:sz w:val="20"/>
                <w:szCs w:val="20"/>
              </w:rPr>
              <w:t>202</w:t>
            </w:r>
          </w:p>
        </w:tc>
        <w:tc>
          <w:tcPr>
            <w:tcW w:w="5528" w:type="dxa"/>
            <w:vAlign w:val="center"/>
            <w:hideMark/>
          </w:tcPr>
          <w:p w14:paraId="3BB80B46" w14:textId="77777777" w:rsidR="00DA2455" w:rsidRDefault="00DA2455" w:rsidP="00851E47">
            <w:pPr>
              <w:rPr>
                <w:sz w:val="20"/>
                <w:szCs w:val="20"/>
              </w:rPr>
            </w:pPr>
            <w:r>
              <w:rPr>
                <w:sz w:val="20"/>
                <w:szCs w:val="20"/>
              </w:rPr>
              <w:t>Construction valves chamber</w:t>
            </w:r>
          </w:p>
        </w:tc>
        <w:tc>
          <w:tcPr>
            <w:tcW w:w="1160" w:type="dxa"/>
            <w:tcBorders>
              <w:right w:val="single" w:sz="4" w:space="0" w:color="auto"/>
            </w:tcBorders>
            <w:vAlign w:val="center"/>
            <w:hideMark/>
          </w:tcPr>
          <w:p w14:paraId="1E954E54" w14:textId="77777777" w:rsidR="00DA2455" w:rsidRDefault="00DA2455" w:rsidP="00851E47">
            <w:pPr>
              <w:jc w:val="center"/>
              <w:rPr>
                <w:sz w:val="20"/>
                <w:szCs w:val="20"/>
              </w:rPr>
            </w:pPr>
            <w:r>
              <w:rPr>
                <w:sz w:val="20"/>
                <w:szCs w:val="20"/>
              </w:rPr>
              <w:t>U</w:t>
            </w:r>
          </w:p>
        </w:tc>
        <w:tc>
          <w:tcPr>
            <w:tcW w:w="1438" w:type="dxa"/>
          </w:tcPr>
          <w:p w14:paraId="60EAB472" w14:textId="77777777" w:rsidR="00DA2455" w:rsidRDefault="00DA2455" w:rsidP="00851E47">
            <w:pPr>
              <w:jc w:val="center"/>
              <w:rPr>
                <w:sz w:val="20"/>
                <w:szCs w:val="20"/>
              </w:rPr>
            </w:pPr>
          </w:p>
        </w:tc>
        <w:tc>
          <w:tcPr>
            <w:tcW w:w="1347" w:type="dxa"/>
            <w:tcBorders>
              <w:right w:val="single" w:sz="4" w:space="0" w:color="auto"/>
            </w:tcBorders>
          </w:tcPr>
          <w:p w14:paraId="271961A4" w14:textId="77777777" w:rsidR="00DA2455" w:rsidRDefault="00DA2455" w:rsidP="00851E47">
            <w:pPr>
              <w:jc w:val="center"/>
              <w:rPr>
                <w:sz w:val="20"/>
                <w:szCs w:val="20"/>
              </w:rPr>
            </w:pPr>
          </w:p>
        </w:tc>
      </w:tr>
      <w:tr w:rsidR="00DA2455" w14:paraId="34F6C1FA" w14:textId="77777777" w:rsidTr="00DA2455">
        <w:trPr>
          <w:trHeight w:val="288"/>
        </w:trPr>
        <w:tc>
          <w:tcPr>
            <w:tcW w:w="729" w:type="dxa"/>
            <w:noWrap/>
            <w:vAlign w:val="center"/>
            <w:hideMark/>
          </w:tcPr>
          <w:p w14:paraId="527C52EA" w14:textId="77777777" w:rsidR="00DA2455" w:rsidRDefault="00DA2455" w:rsidP="00851E47">
            <w:pPr>
              <w:jc w:val="center"/>
              <w:rPr>
                <w:sz w:val="22"/>
              </w:rPr>
            </w:pPr>
            <w:r>
              <w:rPr>
                <w:sz w:val="22"/>
              </w:rPr>
              <w:t> </w:t>
            </w:r>
          </w:p>
        </w:tc>
        <w:tc>
          <w:tcPr>
            <w:tcW w:w="5528" w:type="dxa"/>
            <w:vAlign w:val="center"/>
            <w:hideMark/>
          </w:tcPr>
          <w:p w14:paraId="0685CACE" w14:textId="77777777" w:rsidR="00DA2455" w:rsidRDefault="00DA2455" w:rsidP="00851E47">
            <w:pPr>
              <w:rPr>
                <w:b/>
                <w:bCs/>
                <w:sz w:val="22"/>
              </w:rPr>
            </w:pPr>
            <w:r>
              <w:rPr>
                <w:b/>
                <w:bCs/>
                <w:sz w:val="22"/>
              </w:rPr>
              <w:t>TOTAL 200</w:t>
            </w:r>
          </w:p>
        </w:tc>
        <w:tc>
          <w:tcPr>
            <w:tcW w:w="1160" w:type="dxa"/>
            <w:tcBorders>
              <w:right w:val="single" w:sz="4" w:space="0" w:color="auto"/>
            </w:tcBorders>
            <w:noWrap/>
            <w:vAlign w:val="center"/>
            <w:hideMark/>
          </w:tcPr>
          <w:p w14:paraId="55C1F49C" w14:textId="77777777" w:rsidR="00DA2455" w:rsidRDefault="00DA2455" w:rsidP="00851E47">
            <w:pPr>
              <w:rPr>
                <w:b/>
                <w:bCs/>
                <w:sz w:val="22"/>
              </w:rPr>
            </w:pPr>
          </w:p>
        </w:tc>
        <w:tc>
          <w:tcPr>
            <w:tcW w:w="1438" w:type="dxa"/>
          </w:tcPr>
          <w:p w14:paraId="0CD1F238" w14:textId="77777777" w:rsidR="00DA2455" w:rsidRDefault="00DA2455" w:rsidP="00851E47">
            <w:pPr>
              <w:jc w:val="center"/>
              <w:rPr>
                <w:sz w:val="20"/>
                <w:szCs w:val="20"/>
              </w:rPr>
            </w:pPr>
          </w:p>
        </w:tc>
        <w:tc>
          <w:tcPr>
            <w:tcW w:w="1347" w:type="dxa"/>
            <w:tcBorders>
              <w:right w:val="single" w:sz="4" w:space="0" w:color="auto"/>
            </w:tcBorders>
          </w:tcPr>
          <w:p w14:paraId="6D46173F" w14:textId="77777777" w:rsidR="00DA2455" w:rsidRDefault="00DA2455" w:rsidP="00851E47">
            <w:pPr>
              <w:jc w:val="center"/>
              <w:rPr>
                <w:sz w:val="20"/>
                <w:szCs w:val="20"/>
              </w:rPr>
            </w:pPr>
          </w:p>
        </w:tc>
      </w:tr>
      <w:tr w:rsidR="00DA2455" w14:paraId="60F955B5" w14:textId="77777777" w:rsidTr="00DA2455">
        <w:trPr>
          <w:trHeight w:val="70"/>
        </w:trPr>
        <w:tc>
          <w:tcPr>
            <w:tcW w:w="729" w:type="dxa"/>
            <w:noWrap/>
            <w:hideMark/>
          </w:tcPr>
          <w:p w14:paraId="797C517C" w14:textId="77777777" w:rsidR="00DA2455" w:rsidRDefault="00DA2455" w:rsidP="00851E47">
            <w:pPr>
              <w:jc w:val="right"/>
              <w:rPr>
                <w:b/>
                <w:bCs/>
                <w:sz w:val="22"/>
              </w:rPr>
            </w:pPr>
            <w:r>
              <w:rPr>
                <w:b/>
                <w:bCs/>
                <w:sz w:val="22"/>
              </w:rPr>
              <w:t>300</w:t>
            </w:r>
          </w:p>
        </w:tc>
        <w:tc>
          <w:tcPr>
            <w:tcW w:w="6688" w:type="dxa"/>
            <w:gridSpan w:val="2"/>
            <w:tcBorders>
              <w:right w:val="single" w:sz="4" w:space="0" w:color="auto"/>
            </w:tcBorders>
            <w:vAlign w:val="center"/>
            <w:hideMark/>
          </w:tcPr>
          <w:p w14:paraId="314EEEB2" w14:textId="77777777" w:rsidR="00DA2455" w:rsidRDefault="00DA2455" w:rsidP="00851E47">
            <w:pPr>
              <w:jc w:val="center"/>
              <w:rPr>
                <w:b/>
                <w:bCs/>
                <w:sz w:val="22"/>
              </w:rPr>
            </w:pPr>
            <w:r>
              <w:rPr>
                <w:b/>
                <w:bCs/>
                <w:sz w:val="22"/>
              </w:rPr>
              <w:t>PIPING NETWORK FOR WATER TRANSPORTATION AND UTION</w:t>
            </w:r>
          </w:p>
        </w:tc>
        <w:tc>
          <w:tcPr>
            <w:tcW w:w="1438" w:type="dxa"/>
          </w:tcPr>
          <w:p w14:paraId="3C27E4D4" w14:textId="77777777" w:rsidR="00DA2455" w:rsidRDefault="00DA2455" w:rsidP="00851E47">
            <w:pPr>
              <w:jc w:val="center"/>
              <w:rPr>
                <w:b/>
                <w:bCs/>
                <w:sz w:val="22"/>
              </w:rPr>
            </w:pPr>
          </w:p>
        </w:tc>
        <w:tc>
          <w:tcPr>
            <w:tcW w:w="1347" w:type="dxa"/>
            <w:tcBorders>
              <w:right w:val="single" w:sz="4" w:space="0" w:color="auto"/>
            </w:tcBorders>
          </w:tcPr>
          <w:p w14:paraId="61825B66" w14:textId="77777777" w:rsidR="00DA2455" w:rsidRDefault="00DA2455" w:rsidP="00851E47">
            <w:pPr>
              <w:jc w:val="center"/>
              <w:rPr>
                <w:b/>
                <w:bCs/>
                <w:sz w:val="22"/>
              </w:rPr>
            </w:pPr>
          </w:p>
        </w:tc>
      </w:tr>
      <w:tr w:rsidR="00DA2455" w14:paraId="556DA14F" w14:textId="77777777" w:rsidTr="00DA2455">
        <w:trPr>
          <w:trHeight w:val="288"/>
        </w:trPr>
        <w:tc>
          <w:tcPr>
            <w:tcW w:w="729" w:type="dxa"/>
            <w:shd w:val="clear" w:color="000000" w:fill="FFFFFF"/>
            <w:noWrap/>
            <w:hideMark/>
          </w:tcPr>
          <w:p w14:paraId="5859F20B" w14:textId="77777777" w:rsidR="00DA2455" w:rsidRDefault="00DA2455" w:rsidP="00851E47">
            <w:pPr>
              <w:jc w:val="center"/>
              <w:rPr>
                <w:sz w:val="22"/>
              </w:rPr>
            </w:pPr>
            <w:r>
              <w:rPr>
                <w:sz w:val="22"/>
              </w:rPr>
              <w:t>301</w:t>
            </w:r>
          </w:p>
        </w:tc>
        <w:tc>
          <w:tcPr>
            <w:tcW w:w="5528" w:type="dxa"/>
            <w:shd w:val="clear" w:color="000000" w:fill="FFFFFF"/>
            <w:hideMark/>
          </w:tcPr>
          <w:p w14:paraId="0DA7826A" w14:textId="77777777" w:rsidR="00DA2455" w:rsidRDefault="00DA2455" w:rsidP="00851E47">
            <w:pPr>
              <w:rPr>
                <w:sz w:val="22"/>
              </w:rPr>
            </w:pPr>
            <w:r>
              <w:rPr>
                <w:sz w:val="22"/>
              </w:rPr>
              <w:t>Excavation and backfilling of pipeline</w:t>
            </w:r>
          </w:p>
        </w:tc>
        <w:tc>
          <w:tcPr>
            <w:tcW w:w="1160" w:type="dxa"/>
            <w:tcBorders>
              <w:right w:val="single" w:sz="4" w:space="0" w:color="auto"/>
            </w:tcBorders>
            <w:shd w:val="clear" w:color="000000" w:fill="FFFFFF"/>
            <w:noWrap/>
            <w:hideMark/>
          </w:tcPr>
          <w:p w14:paraId="6E42DDFE" w14:textId="77777777" w:rsidR="00DA2455" w:rsidRDefault="00DA2455" w:rsidP="00851E47">
            <w:pPr>
              <w:jc w:val="center"/>
              <w:rPr>
                <w:sz w:val="22"/>
              </w:rPr>
            </w:pPr>
            <w:r>
              <w:rPr>
                <w:sz w:val="22"/>
              </w:rPr>
              <w:t>ml</w:t>
            </w:r>
          </w:p>
        </w:tc>
        <w:tc>
          <w:tcPr>
            <w:tcW w:w="1438" w:type="dxa"/>
            <w:shd w:val="clear" w:color="000000" w:fill="FFFFFF"/>
          </w:tcPr>
          <w:p w14:paraId="164B500A" w14:textId="77777777" w:rsidR="00DA2455" w:rsidRDefault="00DA2455" w:rsidP="00851E47">
            <w:pPr>
              <w:jc w:val="right"/>
              <w:rPr>
                <w:sz w:val="22"/>
              </w:rPr>
            </w:pPr>
          </w:p>
        </w:tc>
        <w:tc>
          <w:tcPr>
            <w:tcW w:w="1347" w:type="dxa"/>
            <w:tcBorders>
              <w:right w:val="single" w:sz="4" w:space="0" w:color="auto"/>
            </w:tcBorders>
            <w:shd w:val="clear" w:color="000000" w:fill="FFFFFF"/>
          </w:tcPr>
          <w:p w14:paraId="624A3F5C" w14:textId="77777777" w:rsidR="00DA2455" w:rsidRDefault="00DA2455" w:rsidP="00851E47">
            <w:pPr>
              <w:jc w:val="right"/>
              <w:rPr>
                <w:sz w:val="22"/>
              </w:rPr>
            </w:pPr>
          </w:p>
        </w:tc>
      </w:tr>
      <w:tr w:rsidR="00DA2455" w14:paraId="35AD8CA0" w14:textId="77777777" w:rsidTr="00DA2455">
        <w:trPr>
          <w:trHeight w:val="300"/>
        </w:trPr>
        <w:tc>
          <w:tcPr>
            <w:tcW w:w="729" w:type="dxa"/>
            <w:shd w:val="clear" w:color="000000" w:fill="FFFFFF"/>
            <w:noWrap/>
            <w:hideMark/>
          </w:tcPr>
          <w:p w14:paraId="69D23B53" w14:textId="77777777" w:rsidR="00DA2455" w:rsidRDefault="00DA2455" w:rsidP="00851E47">
            <w:pPr>
              <w:jc w:val="center"/>
              <w:rPr>
                <w:sz w:val="22"/>
              </w:rPr>
            </w:pPr>
            <w:r>
              <w:rPr>
                <w:sz w:val="22"/>
              </w:rPr>
              <w:t>305</w:t>
            </w:r>
          </w:p>
        </w:tc>
        <w:tc>
          <w:tcPr>
            <w:tcW w:w="5528" w:type="dxa"/>
            <w:shd w:val="clear" w:color="000000" w:fill="FFFFFF"/>
            <w:hideMark/>
          </w:tcPr>
          <w:p w14:paraId="413AC102" w14:textId="77777777" w:rsidR="00DA2455" w:rsidRDefault="00DA2455" w:rsidP="00851E47">
            <w:pPr>
              <w:rPr>
                <w:sz w:val="22"/>
              </w:rPr>
            </w:pPr>
            <w:r>
              <w:rPr>
                <w:sz w:val="22"/>
              </w:rPr>
              <w:t xml:space="preserve">Supply and laying of </w:t>
            </w:r>
            <w:proofErr w:type="spellStart"/>
            <w:r>
              <w:rPr>
                <w:sz w:val="22"/>
              </w:rPr>
              <w:t>Panaflex</w:t>
            </w:r>
            <w:proofErr w:type="spellEnd"/>
            <w:r>
              <w:rPr>
                <w:sz w:val="22"/>
              </w:rPr>
              <w:t xml:space="preserve">  Ø50 NP10</w:t>
            </w:r>
          </w:p>
        </w:tc>
        <w:tc>
          <w:tcPr>
            <w:tcW w:w="1160" w:type="dxa"/>
            <w:tcBorders>
              <w:right w:val="single" w:sz="4" w:space="0" w:color="auto"/>
            </w:tcBorders>
            <w:shd w:val="clear" w:color="000000" w:fill="FFFFFF"/>
            <w:noWrap/>
            <w:hideMark/>
          </w:tcPr>
          <w:p w14:paraId="060B4C1C" w14:textId="77777777" w:rsidR="00DA2455" w:rsidRDefault="00DA2455" w:rsidP="00851E47">
            <w:pPr>
              <w:jc w:val="center"/>
              <w:rPr>
                <w:sz w:val="22"/>
              </w:rPr>
            </w:pPr>
            <w:r>
              <w:rPr>
                <w:sz w:val="22"/>
              </w:rPr>
              <w:t>ml</w:t>
            </w:r>
          </w:p>
        </w:tc>
        <w:tc>
          <w:tcPr>
            <w:tcW w:w="1438" w:type="dxa"/>
            <w:shd w:val="clear" w:color="000000" w:fill="FFFFFF"/>
          </w:tcPr>
          <w:p w14:paraId="7A73949A" w14:textId="77777777" w:rsidR="00DA2455" w:rsidRDefault="00DA2455" w:rsidP="00851E47">
            <w:pPr>
              <w:jc w:val="right"/>
              <w:rPr>
                <w:sz w:val="22"/>
              </w:rPr>
            </w:pPr>
          </w:p>
        </w:tc>
        <w:tc>
          <w:tcPr>
            <w:tcW w:w="1347" w:type="dxa"/>
            <w:tcBorders>
              <w:right w:val="single" w:sz="4" w:space="0" w:color="auto"/>
            </w:tcBorders>
            <w:shd w:val="clear" w:color="000000" w:fill="FFFFFF"/>
          </w:tcPr>
          <w:p w14:paraId="3F18CE42" w14:textId="77777777" w:rsidR="00DA2455" w:rsidRDefault="00DA2455" w:rsidP="00851E47">
            <w:pPr>
              <w:jc w:val="right"/>
              <w:rPr>
                <w:sz w:val="22"/>
              </w:rPr>
            </w:pPr>
          </w:p>
        </w:tc>
      </w:tr>
      <w:tr w:rsidR="00DA2455" w14:paraId="21AD38D4" w14:textId="77777777" w:rsidTr="00DA2455">
        <w:trPr>
          <w:trHeight w:val="300"/>
        </w:trPr>
        <w:tc>
          <w:tcPr>
            <w:tcW w:w="729" w:type="dxa"/>
            <w:shd w:val="clear" w:color="000000" w:fill="FFFFFF"/>
            <w:noWrap/>
            <w:hideMark/>
          </w:tcPr>
          <w:p w14:paraId="5DF89703" w14:textId="77777777" w:rsidR="00DA2455" w:rsidRDefault="00DA2455" w:rsidP="00851E47">
            <w:pPr>
              <w:jc w:val="center"/>
              <w:rPr>
                <w:sz w:val="22"/>
              </w:rPr>
            </w:pPr>
            <w:r>
              <w:rPr>
                <w:sz w:val="22"/>
              </w:rPr>
              <w:t>305</w:t>
            </w:r>
          </w:p>
        </w:tc>
        <w:tc>
          <w:tcPr>
            <w:tcW w:w="5528" w:type="dxa"/>
            <w:shd w:val="clear" w:color="000000" w:fill="FFFFFF"/>
            <w:hideMark/>
          </w:tcPr>
          <w:p w14:paraId="24C63378" w14:textId="77777777" w:rsidR="00DA2455" w:rsidRDefault="00DA2455" w:rsidP="00851E47">
            <w:pPr>
              <w:rPr>
                <w:sz w:val="22"/>
              </w:rPr>
            </w:pPr>
            <w:r>
              <w:rPr>
                <w:sz w:val="22"/>
              </w:rPr>
              <w:t xml:space="preserve">Supply and laying of </w:t>
            </w:r>
            <w:proofErr w:type="spellStart"/>
            <w:r>
              <w:rPr>
                <w:sz w:val="22"/>
              </w:rPr>
              <w:t>Panaflex</w:t>
            </w:r>
            <w:proofErr w:type="spellEnd"/>
            <w:r>
              <w:rPr>
                <w:sz w:val="22"/>
              </w:rPr>
              <w:t xml:space="preserve">  Ø25 NP10</w:t>
            </w:r>
          </w:p>
        </w:tc>
        <w:tc>
          <w:tcPr>
            <w:tcW w:w="1160" w:type="dxa"/>
            <w:tcBorders>
              <w:right w:val="single" w:sz="4" w:space="0" w:color="auto"/>
            </w:tcBorders>
            <w:shd w:val="clear" w:color="000000" w:fill="FFFFFF"/>
            <w:noWrap/>
            <w:hideMark/>
          </w:tcPr>
          <w:p w14:paraId="62B15337" w14:textId="77777777" w:rsidR="00DA2455" w:rsidRDefault="00DA2455" w:rsidP="00851E47">
            <w:pPr>
              <w:jc w:val="center"/>
              <w:rPr>
                <w:sz w:val="22"/>
              </w:rPr>
            </w:pPr>
            <w:r>
              <w:rPr>
                <w:sz w:val="22"/>
              </w:rPr>
              <w:t>ml</w:t>
            </w:r>
          </w:p>
        </w:tc>
        <w:tc>
          <w:tcPr>
            <w:tcW w:w="1438" w:type="dxa"/>
            <w:shd w:val="clear" w:color="000000" w:fill="FFFFFF"/>
          </w:tcPr>
          <w:p w14:paraId="47D24FE7" w14:textId="77777777" w:rsidR="00DA2455" w:rsidRDefault="00DA2455" w:rsidP="00851E47">
            <w:pPr>
              <w:jc w:val="right"/>
              <w:rPr>
                <w:sz w:val="22"/>
              </w:rPr>
            </w:pPr>
          </w:p>
        </w:tc>
        <w:tc>
          <w:tcPr>
            <w:tcW w:w="1347" w:type="dxa"/>
            <w:tcBorders>
              <w:right w:val="single" w:sz="4" w:space="0" w:color="auto"/>
            </w:tcBorders>
            <w:shd w:val="clear" w:color="000000" w:fill="FFFFFF"/>
          </w:tcPr>
          <w:p w14:paraId="6A503279" w14:textId="77777777" w:rsidR="00DA2455" w:rsidRDefault="00DA2455" w:rsidP="00851E47">
            <w:pPr>
              <w:jc w:val="right"/>
              <w:rPr>
                <w:sz w:val="22"/>
              </w:rPr>
            </w:pPr>
          </w:p>
        </w:tc>
      </w:tr>
      <w:tr w:rsidR="00DA2455" w14:paraId="76042066" w14:textId="77777777" w:rsidTr="00DA2455">
        <w:trPr>
          <w:trHeight w:val="300"/>
        </w:trPr>
        <w:tc>
          <w:tcPr>
            <w:tcW w:w="729" w:type="dxa"/>
            <w:shd w:val="clear" w:color="000000" w:fill="FFFFFF"/>
            <w:noWrap/>
            <w:hideMark/>
          </w:tcPr>
          <w:p w14:paraId="0D69F3F0" w14:textId="77777777" w:rsidR="00DA2455" w:rsidRDefault="00DA2455" w:rsidP="00851E47">
            <w:pPr>
              <w:rPr>
                <w:i/>
                <w:iCs/>
                <w:sz w:val="22"/>
              </w:rPr>
            </w:pPr>
            <w:r>
              <w:rPr>
                <w:i/>
                <w:iCs/>
                <w:sz w:val="22"/>
              </w:rPr>
              <w:t> </w:t>
            </w:r>
          </w:p>
        </w:tc>
        <w:tc>
          <w:tcPr>
            <w:tcW w:w="5528" w:type="dxa"/>
            <w:shd w:val="clear" w:color="000000" w:fill="FFFFFF"/>
            <w:hideMark/>
          </w:tcPr>
          <w:p w14:paraId="34BFE646" w14:textId="77777777" w:rsidR="00DA2455" w:rsidRDefault="00DA2455" w:rsidP="00851E47">
            <w:pPr>
              <w:rPr>
                <w:b/>
                <w:bCs/>
                <w:sz w:val="22"/>
              </w:rPr>
            </w:pPr>
            <w:r>
              <w:rPr>
                <w:b/>
                <w:bCs/>
                <w:sz w:val="22"/>
              </w:rPr>
              <w:t>Total  400</w:t>
            </w:r>
          </w:p>
        </w:tc>
        <w:tc>
          <w:tcPr>
            <w:tcW w:w="1160" w:type="dxa"/>
            <w:tcBorders>
              <w:right w:val="single" w:sz="4" w:space="0" w:color="auto"/>
            </w:tcBorders>
            <w:shd w:val="clear" w:color="000000" w:fill="FFFFFF"/>
            <w:noWrap/>
            <w:hideMark/>
          </w:tcPr>
          <w:p w14:paraId="40F1EC16" w14:textId="77777777" w:rsidR="00DA2455" w:rsidRDefault="00DA2455" w:rsidP="00851E47">
            <w:pPr>
              <w:jc w:val="center"/>
              <w:rPr>
                <w:sz w:val="22"/>
              </w:rPr>
            </w:pPr>
            <w:r>
              <w:rPr>
                <w:sz w:val="22"/>
              </w:rPr>
              <w:t> </w:t>
            </w:r>
          </w:p>
        </w:tc>
        <w:tc>
          <w:tcPr>
            <w:tcW w:w="1438" w:type="dxa"/>
            <w:shd w:val="clear" w:color="000000" w:fill="FFFFFF"/>
          </w:tcPr>
          <w:p w14:paraId="1BFAEDF9" w14:textId="77777777" w:rsidR="00DA2455" w:rsidRDefault="00DA2455" w:rsidP="00851E47">
            <w:pPr>
              <w:rPr>
                <w:sz w:val="22"/>
              </w:rPr>
            </w:pPr>
          </w:p>
        </w:tc>
        <w:tc>
          <w:tcPr>
            <w:tcW w:w="1347" w:type="dxa"/>
            <w:tcBorders>
              <w:right w:val="single" w:sz="4" w:space="0" w:color="auto"/>
            </w:tcBorders>
            <w:shd w:val="clear" w:color="000000" w:fill="FFFFFF"/>
          </w:tcPr>
          <w:p w14:paraId="0488251B" w14:textId="77777777" w:rsidR="00DA2455" w:rsidRDefault="00DA2455" w:rsidP="00851E47">
            <w:pPr>
              <w:rPr>
                <w:sz w:val="22"/>
              </w:rPr>
            </w:pPr>
          </w:p>
        </w:tc>
      </w:tr>
      <w:tr w:rsidR="00DA2455" w14:paraId="1F397CD4" w14:textId="77777777" w:rsidTr="00DA2455">
        <w:trPr>
          <w:trHeight w:val="312"/>
        </w:trPr>
        <w:tc>
          <w:tcPr>
            <w:tcW w:w="729" w:type="dxa"/>
            <w:noWrap/>
            <w:vAlign w:val="center"/>
            <w:hideMark/>
          </w:tcPr>
          <w:p w14:paraId="175BCD9C" w14:textId="77777777" w:rsidR="00DA2455" w:rsidRDefault="00DA2455" w:rsidP="00851E47">
            <w:pPr>
              <w:jc w:val="center"/>
              <w:rPr>
                <w:b/>
                <w:bCs/>
              </w:rPr>
            </w:pPr>
            <w:r>
              <w:rPr>
                <w:b/>
                <w:bCs/>
              </w:rPr>
              <w:t>400</w:t>
            </w:r>
          </w:p>
        </w:tc>
        <w:tc>
          <w:tcPr>
            <w:tcW w:w="6688" w:type="dxa"/>
            <w:gridSpan w:val="2"/>
            <w:tcBorders>
              <w:right w:val="single" w:sz="4" w:space="0" w:color="auto"/>
            </w:tcBorders>
            <w:noWrap/>
            <w:vAlign w:val="center"/>
            <w:hideMark/>
          </w:tcPr>
          <w:p w14:paraId="37EBAA85" w14:textId="77777777" w:rsidR="00DA2455" w:rsidRDefault="00DA2455" w:rsidP="00851E47">
            <w:pPr>
              <w:rPr>
                <w:rFonts w:ascii="Goudy Old Style" w:hAnsi="Goudy Old Style" w:cs="Calibri"/>
                <w:b/>
                <w:bCs/>
                <w:sz w:val="22"/>
              </w:rPr>
            </w:pPr>
            <w:r>
              <w:rPr>
                <w:rFonts w:ascii="Goudy Old Style" w:hAnsi="Goudy Old Style" w:cs="Calibri"/>
                <w:b/>
                <w:bCs/>
                <w:sz w:val="22"/>
              </w:rPr>
              <w:t>ENVIRONMENTAL AND SOCIAL SAFEGUARD  MEASURES</w:t>
            </w:r>
          </w:p>
        </w:tc>
        <w:tc>
          <w:tcPr>
            <w:tcW w:w="1438" w:type="dxa"/>
          </w:tcPr>
          <w:p w14:paraId="66F989C7" w14:textId="77777777" w:rsidR="00DA2455" w:rsidRDefault="00DA2455" w:rsidP="00851E47">
            <w:pPr>
              <w:rPr>
                <w:rFonts w:ascii="Goudy Old Style" w:hAnsi="Goudy Old Style" w:cs="Calibri"/>
                <w:b/>
                <w:bCs/>
                <w:sz w:val="22"/>
              </w:rPr>
            </w:pPr>
          </w:p>
        </w:tc>
        <w:tc>
          <w:tcPr>
            <w:tcW w:w="1347" w:type="dxa"/>
            <w:tcBorders>
              <w:right w:val="single" w:sz="4" w:space="0" w:color="auto"/>
            </w:tcBorders>
          </w:tcPr>
          <w:p w14:paraId="0E2792DA" w14:textId="77777777" w:rsidR="00DA2455" w:rsidRDefault="00DA2455" w:rsidP="00851E47">
            <w:pPr>
              <w:rPr>
                <w:rFonts w:ascii="Goudy Old Style" w:hAnsi="Goudy Old Style" w:cs="Calibri"/>
                <w:b/>
                <w:bCs/>
                <w:sz w:val="22"/>
              </w:rPr>
            </w:pPr>
          </w:p>
        </w:tc>
      </w:tr>
      <w:tr w:rsidR="00DA2455" w14:paraId="2A3C8B00" w14:textId="77777777" w:rsidTr="00DA2455">
        <w:trPr>
          <w:trHeight w:val="288"/>
        </w:trPr>
        <w:tc>
          <w:tcPr>
            <w:tcW w:w="729" w:type="dxa"/>
            <w:noWrap/>
            <w:vAlign w:val="center"/>
            <w:hideMark/>
          </w:tcPr>
          <w:p w14:paraId="7B769D5D" w14:textId="77777777" w:rsidR="00DA2455" w:rsidRDefault="00DA2455" w:rsidP="00851E47">
            <w:pPr>
              <w:jc w:val="center"/>
              <w:rPr>
                <w:sz w:val="22"/>
              </w:rPr>
            </w:pPr>
            <w:r>
              <w:rPr>
                <w:sz w:val="22"/>
              </w:rPr>
              <w:t>401</w:t>
            </w:r>
          </w:p>
        </w:tc>
        <w:tc>
          <w:tcPr>
            <w:tcW w:w="5528" w:type="dxa"/>
            <w:vAlign w:val="center"/>
            <w:hideMark/>
          </w:tcPr>
          <w:p w14:paraId="107FFC83" w14:textId="77777777" w:rsidR="00DA2455" w:rsidRDefault="00DA2455" w:rsidP="00851E47">
            <w:pPr>
              <w:rPr>
                <w:sz w:val="22"/>
              </w:rPr>
            </w:pPr>
            <w:r>
              <w:rPr>
                <w:sz w:val="22"/>
              </w:rPr>
              <w:t>Production of Codes of Conduct for workers</w:t>
            </w:r>
          </w:p>
        </w:tc>
        <w:tc>
          <w:tcPr>
            <w:tcW w:w="1160" w:type="dxa"/>
            <w:tcBorders>
              <w:right w:val="single" w:sz="4" w:space="0" w:color="auto"/>
            </w:tcBorders>
            <w:vAlign w:val="center"/>
            <w:hideMark/>
          </w:tcPr>
          <w:p w14:paraId="1906EDA8" w14:textId="77777777" w:rsidR="00DA2455" w:rsidRDefault="00DA2455" w:rsidP="00851E47">
            <w:pPr>
              <w:jc w:val="center"/>
              <w:rPr>
                <w:sz w:val="22"/>
              </w:rPr>
            </w:pPr>
            <w:r>
              <w:rPr>
                <w:sz w:val="22"/>
              </w:rPr>
              <w:t>ml</w:t>
            </w:r>
          </w:p>
        </w:tc>
        <w:tc>
          <w:tcPr>
            <w:tcW w:w="1438" w:type="dxa"/>
          </w:tcPr>
          <w:p w14:paraId="39D8051F" w14:textId="77777777" w:rsidR="00DA2455" w:rsidRDefault="00DA2455" w:rsidP="00851E47">
            <w:pPr>
              <w:jc w:val="center"/>
              <w:rPr>
                <w:sz w:val="22"/>
              </w:rPr>
            </w:pPr>
          </w:p>
        </w:tc>
        <w:tc>
          <w:tcPr>
            <w:tcW w:w="1347" w:type="dxa"/>
            <w:tcBorders>
              <w:right w:val="single" w:sz="4" w:space="0" w:color="auto"/>
            </w:tcBorders>
          </w:tcPr>
          <w:p w14:paraId="2F494DDB" w14:textId="77777777" w:rsidR="00DA2455" w:rsidRDefault="00DA2455" w:rsidP="00851E47">
            <w:pPr>
              <w:jc w:val="center"/>
              <w:rPr>
                <w:sz w:val="22"/>
              </w:rPr>
            </w:pPr>
          </w:p>
        </w:tc>
      </w:tr>
      <w:tr w:rsidR="00DA2455" w14:paraId="4C73E1FE" w14:textId="77777777" w:rsidTr="00DA2455">
        <w:trPr>
          <w:trHeight w:val="552"/>
        </w:trPr>
        <w:tc>
          <w:tcPr>
            <w:tcW w:w="729" w:type="dxa"/>
            <w:noWrap/>
            <w:vAlign w:val="center"/>
            <w:hideMark/>
          </w:tcPr>
          <w:p w14:paraId="6FAD3A91" w14:textId="77777777" w:rsidR="00DA2455" w:rsidRDefault="00DA2455" w:rsidP="00851E47">
            <w:pPr>
              <w:jc w:val="center"/>
              <w:rPr>
                <w:sz w:val="22"/>
              </w:rPr>
            </w:pPr>
            <w:r>
              <w:rPr>
                <w:sz w:val="22"/>
              </w:rPr>
              <w:t>402</w:t>
            </w:r>
          </w:p>
        </w:tc>
        <w:tc>
          <w:tcPr>
            <w:tcW w:w="5528" w:type="dxa"/>
            <w:vAlign w:val="center"/>
            <w:hideMark/>
          </w:tcPr>
          <w:p w14:paraId="63ACB606" w14:textId="77777777" w:rsidR="00DA2455" w:rsidRDefault="00DA2455" w:rsidP="00851E47">
            <w:pPr>
              <w:rPr>
                <w:sz w:val="22"/>
              </w:rPr>
            </w:pPr>
            <w:r>
              <w:rPr>
                <w:sz w:val="22"/>
              </w:rPr>
              <w:t>Sensitization and training of communities and workers on Gender Based violence/HIV-AIDS</w:t>
            </w:r>
          </w:p>
        </w:tc>
        <w:tc>
          <w:tcPr>
            <w:tcW w:w="1160" w:type="dxa"/>
            <w:tcBorders>
              <w:right w:val="single" w:sz="4" w:space="0" w:color="auto"/>
            </w:tcBorders>
            <w:vAlign w:val="center"/>
            <w:hideMark/>
          </w:tcPr>
          <w:p w14:paraId="73CFED00" w14:textId="77777777" w:rsidR="00DA2455" w:rsidRDefault="00DA2455" w:rsidP="00851E47">
            <w:pPr>
              <w:jc w:val="center"/>
              <w:rPr>
                <w:sz w:val="22"/>
              </w:rPr>
            </w:pPr>
            <w:r>
              <w:rPr>
                <w:sz w:val="22"/>
              </w:rPr>
              <w:t>LS</w:t>
            </w:r>
          </w:p>
        </w:tc>
        <w:tc>
          <w:tcPr>
            <w:tcW w:w="1438" w:type="dxa"/>
          </w:tcPr>
          <w:p w14:paraId="0AC41DA0" w14:textId="77777777" w:rsidR="00DA2455" w:rsidRDefault="00DA2455" w:rsidP="00851E47">
            <w:pPr>
              <w:jc w:val="center"/>
              <w:rPr>
                <w:rFonts w:ascii="Calibri" w:hAnsi="Calibri" w:cs="Calibri"/>
                <w:sz w:val="22"/>
              </w:rPr>
            </w:pPr>
          </w:p>
        </w:tc>
        <w:tc>
          <w:tcPr>
            <w:tcW w:w="1347" w:type="dxa"/>
            <w:tcBorders>
              <w:right w:val="single" w:sz="4" w:space="0" w:color="auto"/>
            </w:tcBorders>
          </w:tcPr>
          <w:p w14:paraId="20B14A16" w14:textId="77777777" w:rsidR="00DA2455" w:rsidRDefault="00DA2455" w:rsidP="00851E47">
            <w:pPr>
              <w:jc w:val="center"/>
              <w:rPr>
                <w:rFonts w:ascii="Calibri" w:hAnsi="Calibri" w:cs="Calibri"/>
                <w:sz w:val="22"/>
              </w:rPr>
            </w:pPr>
          </w:p>
        </w:tc>
      </w:tr>
      <w:tr w:rsidR="00DA2455" w14:paraId="598537EF" w14:textId="77777777" w:rsidTr="00DA2455">
        <w:trPr>
          <w:trHeight w:val="936"/>
        </w:trPr>
        <w:tc>
          <w:tcPr>
            <w:tcW w:w="729" w:type="dxa"/>
            <w:noWrap/>
            <w:vAlign w:val="center"/>
            <w:hideMark/>
          </w:tcPr>
          <w:p w14:paraId="14B1A95D" w14:textId="77777777" w:rsidR="00DA2455" w:rsidRDefault="00DA2455" w:rsidP="00851E47">
            <w:pPr>
              <w:jc w:val="center"/>
              <w:rPr>
                <w:rFonts w:ascii="Goudy Old Style" w:hAnsi="Goudy Old Style" w:cs="Calibri"/>
              </w:rPr>
            </w:pPr>
            <w:r>
              <w:rPr>
                <w:rFonts w:ascii="Goudy Old Style" w:hAnsi="Goudy Old Style" w:cs="Calibri"/>
              </w:rPr>
              <w:t>403</w:t>
            </w:r>
          </w:p>
        </w:tc>
        <w:tc>
          <w:tcPr>
            <w:tcW w:w="5528" w:type="dxa"/>
            <w:vAlign w:val="center"/>
            <w:hideMark/>
          </w:tcPr>
          <w:p w14:paraId="7EBB1153" w14:textId="77777777" w:rsidR="00DA2455" w:rsidRDefault="00DA2455" w:rsidP="00851E47">
            <w:r>
              <w:t xml:space="preserve">Water quality test after construction. These include </w:t>
            </w:r>
            <w:proofErr w:type="spellStart"/>
            <w:r>
              <w:t>physico</w:t>
            </w:r>
            <w:proofErr w:type="spellEnd"/>
            <w:r>
              <w:t>-chemical and bacteriological analyses of the sampled water</w:t>
            </w:r>
          </w:p>
        </w:tc>
        <w:tc>
          <w:tcPr>
            <w:tcW w:w="1160" w:type="dxa"/>
            <w:tcBorders>
              <w:right w:val="single" w:sz="4" w:space="0" w:color="auto"/>
            </w:tcBorders>
            <w:noWrap/>
            <w:vAlign w:val="center"/>
            <w:hideMark/>
          </w:tcPr>
          <w:p w14:paraId="6994945C" w14:textId="77777777" w:rsidR="00DA2455" w:rsidRDefault="00DA2455" w:rsidP="00851E47">
            <w:pPr>
              <w:jc w:val="center"/>
              <w:rPr>
                <w:rFonts w:ascii="Goudy Old Style" w:hAnsi="Goudy Old Style" w:cs="Calibri"/>
              </w:rPr>
            </w:pPr>
            <w:r>
              <w:rPr>
                <w:rFonts w:ascii="Goudy Old Style" w:hAnsi="Goudy Old Style" w:cs="Calibri"/>
              </w:rPr>
              <w:t>U</w:t>
            </w:r>
          </w:p>
        </w:tc>
        <w:tc>
          <w:tcPr>
            <w:tcW w:w="1438" w:type="dxa"/>
          </w:tcPr>
          <w:p w14:paraId="040C8D54" w14:textId="77777777" w:rsidR="00DA2455" w:rsidRDefault="00DA2455" w:rsidP="00851E47">
            <w:pPr>
              <w:jc w:val="center"/>
              <w:rPr>
                <w:rFonts w:ascii="Goudy Old Style" w:hAnsi="Goudy Old Style" w:cs="Calibri"/>
              </w:rPr>
            </w:pPr>
          </w:p>
        </w:tc>
        <w:tc>
          <w:tcPr>
            <w:tcW w:w="1347" w:type="dxa"/>
            <w:tcBorders>
              <w:right w:val="single" w:sz="4" w:space="0" w:color="auto"/>
            </w:tcBorders>
          </w:tcPr>
          <w:p w14:paraId="70968550" w14:textId="77777777" w:rsidR="00DA2455" w:rsidRDefault="00DA2455" w:rsidP="00851E47">
            <w:pPr>
              <w:jc w:val="center"/>
              <w:rPr>
                <w:rFonts w:ascii="Goudy Old Style" w:hAnsi="Goudy Old Style" w:cs="Calibri"/>
              </w:rPr>
            </w:pPr>
          </w:p>
        </w:tc>
      </w:tr>
      <w:tr w:rsidR="00DA2455" w14:paraId="150181D8" w14:textId="77777777" w:rsidTr="00DA2455">
        <w:trPr>
          <w:trHeight w:val="624"/>
        </w:trPr>
        <w:tc>
          <w:tcPr>
            <w:tcW w:w="729" w:type="dxa"/>
            <w:noWrap/>
            <w:vAlign w:val="center"/>
            <w:hideMark/>
          </w:tcPr>
          <w:p w14:paraId="66BFBEFD" w14:textId="77777777" w:rsidR="00DA2455" w:rsidRDefault="00DA2455" w:rsidP="00851E47">
            <w:pPr>
              <w:jc w:val="center"/>
              <w:rPr>
                <w:rFonts w:ascii="Goudy Old Style" w:hAnsi="Goudy Old Style" w:cs="Calibri"/>
              </w:rPr>
            </w:pPr>
            <w:r>
              <w:rPr>
                <w:rFonts w:ascii="Goudy Old Style" w:hAnsi="Goudy Old Style" w:cs="Calibri"/>
              </w:rPr>
              <w:t>404</w:t>
            </w:r>
          </w:p>
        </w:tc>
        <w:tc>
          <w:tcPr>
            <w:tcW w:w="5528" w:type="dxa"/>
            <w:vAlign w:val="center"/>
            <w:hideMark/>
          </w:tcPr>
          <w:p w14:paraId="650ED0B7" w14:textId="77777777" w:rsidR="00DA2455" w:rsidRDefault="00DA2455" w:rsidP="00851E47">
            <w:r>
              <w:t>Production and implantation of pipeline indicators in reinforced concrete every 100m.</w:t>
            </w:r>
          </w:p>
        </w:tc>
        <w:tc>
          <w:tcPr>
            <w:tcW w:w="1160" w:type="dxa"/>
            <w:noWrap/>
            <w:vAlign w:val="center"/>
            <w:hideMark/>
          </w:tcPr>
          <w:p w14:paraId="0469F066" w14:textId="77777777" w:rsidR="00DA2455" w:rsidRDefault="00DA2455" w:rsidP="00851E47">
            <w:pPr>
              <w:jc w:val="center"/>
              <w:rPr>
                <w:rFonts w:ascii="Goudy Old Style" w:hAnsi="Goudy Old Style" w:cs="Calibri"/>
              </w:rPr>
            </w:pPr>
            <w:r>
              <w:rPr>
                <w:rFonts w:ascii="Goudy Old Style" w:hAnsi="Goudy Old Style" w:cs="Calibri"/>
              </w:rPr>
              <w:t>ml</w:t>
            </w:r>
          </w:p>
        </w:tc>
        <w:tc>
          <w:tcPr>
            <w:tcW w:w="1438" w:type="dxa"/>
          </w:tcPr>
          <w:p w14:paraId="6F382C74" w14:textId="77777777" w:rsidR="00DA2455" w:rsidRDefault="00DA2455" w:rsidP="00851E47">
            <w:pPr>
              <w:jc w:val="center"/>
              <w:rPr>
                <w:rFonts w:ascii="Goudy Old Style" w:hAnsi="Goudy Old Style" w:cs="Calibri"/>
              </w:rPr>
            </w:pPr>
          </w:p>
        </w:tc>
        <w:tc>
          <w:tcPr>
            <w:tcW w:w="1347" w:type="dxa"/>
            <w:tcBorders>
              <w:right w:val="single" w:sz="4" w:space="0" w:color="auto"/>
            </w:tcBorders>
          </w:tcPr>
          <w:p w14:paraId="590E4F35" w14:textId="77777777" w:rsidR="00DA2455" w:rsidRDefault="00DA2455" w:rsidP="00851E47">
            <w:pPr>
              <w:jc w:val="center"/>
              <w:rPr>
                <w:rFonts w:ascii="Goudy Old Style" w:hAnsi="Goudy Old Style" w:cs="Calibri"/>
              </w:rPr>
            </w:pPr>
          </w:p>
        </w:tc>
      </w:tr>
      <w:tr w:rsidR="00DA2455" w14:paraId="1F3DB084" w14:textId="77777777" w:rsidTr="00DA2455">
        <w:trPr>
          <w:trHeight w:val="312"/>
        </w:trPr>
        <w:tc>
          <w:tcPr>
            <w:tcW w:w="729" w:type="dxa"/>
            <w:noWrap/>
            <w:vAlign w:val="center"/>
            <w:hideMark/>
          </w:tcPr>
          <w:p w14:paraId="75DEE9EC" w14:textId="77777777" w:rsidR="00DA2455" w:rsidRDefault="00DA2455" w:rsidP="00851E47">
            <w:pPr>
              <w:jc w:val="center"/>
              <w:rPr>
                <w:rFonts w:ascii="Goudy Old Style" w:hAnsi="Goudy Old Style" w:cs="Calibri"/>
              </w:rPr>
            </w:pPr>
            <w:r>
              <w:rPr>
                <w:rFonts w:ascii="Goudy Old Style" w:hAnsi="Goudy Old Style" w:cs="Calibri"/>
              </w:rPr>
              <w:t>405</w:t>
            </w:r>
          </w:p>
        </w:tc>
        <w:tc>
          <w:tcPr>
            <w:tcW w:w="5528" w:type="dxa"/>
            <w:vAlign w:val="center"/>
            <w:hideMark/>
          </w:tcPr>
          <w:p w14:paraId="03C0F441" w14:textId="77777777" w:rsidR="00DA2455" w:rsidRDefault="00DA2455" w:rsidP="00851E47">
            <w:r>
              <w:t>Cleaning and disinfection of pipeline</w:t>
            </w:r>
          </w:p>
        </w:tc>
        <w:tc>
          <w:tcPr>
            <w:tcW w:w="1160" w:type="dxa"/>
            <w:noWrap/>
            <w:vAlign w:val="center"/>
            <w:hideMark/>
          </w:tcPr>
          <w:p w14:paraId="1C671C49" w14:textId="77777777" w:rsidR="00DA2455" w:rsidRDefault="00DA2455" w:rsidP="00851E47">
            <w:pPr>
              <w:jc w:val="center"/>
              <w:rPr>
                <w:rFonts w:ascii="Goudy Old Style" w:hAnsi="Goudy Old Style" w:cs="Calibri"/>
              </w:rPr>
            </w:pPr>
            <w:r>
              <w:rPr>
                <w:rFonts w:ascii="Goudy Old Style" w:hAnsi="Goudy Old Style" w:cs="Calibri"/>
              </w:rPr>
              <w:t>LS</w:t>
            </w:r>
          </w:p>
        </w:tc>
        <w:tc>
          <w:tcPr>
            <w:tcW w:w="1438" w:type="dxa"/>
          </w:tcPr>
          <w:p w14:paraId="3AB4D89D" w14:textId="77777777" w:rsidR="00DA2455" w:rsidRDefault="00DA2455" w:rsidP="00851E47">
            <w:pPr>
              <w:jc w:val="center"/>
              <w:rPr>
                <w:rFonts w:ascii="Goudy Old Style" w:hAnsi="Goudy Old Style" w:cs="Calibri"/>
              </w:rPr>
            </w:pPr>
          </w:p>
        </w:tc>
        <w:tc>
          <w:tcPr>
            <w:tcW w:w="1347" w:type="dxa"/>
          </w:tcPr>
          <w:p w14:paraId="46E6CC70" w14:textId="77777777" w:rsidR="00DA2455" w:rsidRDefault="00DA2455" w:rsidP="00851E47">
            <w:pPr>
              <w:jc w:val="center"/>
              <w:rPr>
                <w:rFonts w:ascii="Goudy Old Style" w:hAnsi="Goudy Old Style" w:cs="Calibri"/>
              </w:rPr>
            </w:pPr>
          </w:p>
        </w:tc>
      </w:tr>
      <w:tr w:rsidR="00DA2455" w14:paraId="0BA2F68D" w14:textId="77777777" w:rsidTr="00DA2455">
        <w:trPr>
          <w:trHeight w:val="828"/>
        </w:trPr>
        <w:tc>
          <w:tcPr>
            <w:tcW w:w="729" w:type="dxa"/>
            <w:noWrap/>
            <w:vAlign w:val="center"/>
            <w:hideMark/>
          </w:tcPr>
          <w:p w14:paraId="1CA98AE7" w14:textId="77777777" w:rsidR="00DA2455" w:rsidRDefault="00DA2455" w:rsidP="00851E47">
            <w:pPr>
              <w:jc w:val="center"/>
              <w:rPr>
                <w:rFonts w:ascii="Goudy Old Style" w:hAnsi="Goudy Old Style" w:cs="Calibri"/>
              </w:rPr>
            </w:pPr>
            <w:r>
              <w:rPr>
                <w:rFonts w:ascii="Goudy Old Style" w:hAnsi="Goudy Old Style" w:cs="Calibri"/>
              </w:rPr>
              <w:t>406</w:t>
            </w:r>
          </w:p>
        </w:tc>
        <w:tc>
          <w:tcPr>
            <w:tcW w:w="5528" w:type="dxa"/>
            <w:hideMark/>
          </w:tcPr>
          <w:p w14:paraId="2F427651" w14:textId="77777777" w:rsidR="00DA2455" w:rsidRDefault="00DA2455" w:rsidP="00851E47">
            <w:pPr>
              <w:rPr>
                <w:sz w:val="22"/>
              </w:rPr>
            </w:pPr>
            <w:r>
              <w:rPr>
                <w:sz w:val="22"/>
              </w:rPr>
              <w:t xml:space="preserve">Demarcation and protection of catchment fencing with barbed wire fastened to </w:t>
            </w:r>
            <w:proofErr w:type="spellStart"/>
            <w:r>
              <w:rPr>
                <w:sz w:val="22"/>
              </w:rPr>
              <w:t>galvanised</w:t>
            </w:r>
            <w:proofErr w:type="spellEnd"/>
            <w:r>
              <w:rPr>
                <w:sz w:val="22"/>
              </w:rPr>
              <w:t xml:space="preserve">  poles with  three lines and planting of water friendly trees</w:t>
            </w:r>
          </w:p>
        </w:tc>
        <w:tc>
          <w:tcPr>
            <w:tcW w:w="1160" w:type="dxa"/>
            <w:noWrap/>
            <w:vAlign w:val="center"/>
            <w:hideMark/>
          </w:tcPr>
          <w:p w14:paraId="23C1D652" w14:textId="77777777" w:rsidR="00DA2455" w:rsidRDefault="00DA2455" w:rsidP="00851E47">
            <w:pPr>
              <w:jc w:val="center"/>
              <w:rPr>
                <w:rFonts w:ascii="Goudy Old Style" w:hAnsi="Goudy Old Style" w:cs="Calibri"/>
              </w:rPr>
            </w:pPr>
            <w:r>
              <w:rPr>
                <w:rFonts w:ascii="Goudy Old Style" w:hAnsi="Goudy Old Style" w:cs="Calibri"/>
              </w:rPr>
              <w:t>LS</w:t>
            </w:r>
          </w:p>
        </w:tc>
        <w:tc>
          <w:tcPr>
            <w:tcW w:w="1438" w:type="dxa"/>
          </w:tcPr>
          <w:p w14:paraId="5E47D9E9" w14:textId="77777777" w:rsidR="00DA2455" w:rsidRDefault="00DA2455" w:rsidP="00851E47">
            <w:pPr>
              <w:jc w:val="center"/>
              <w:rPr>
                <w:rFonts w:ascii="Goudy Old Style" w:hAnsi="Goudy Old Style" w:cs="Calibri"/>
              </w:rPr>
            </w:pPr>
          </w:p>
        </w:tc>
        <w:tc>
          <w:tcPr>
            <w:tcW w:w="1347" w:type="dxa"/>
          </w:tcPr>
          <w:p w14:paraId="057F9C7C" w14:textId="77777777" w:rsidR="00DA2455" w:rsidRDefault="00DA2455" w:rsidP="00851E47">
            <w:pPr>
              <w:jc w:val="center"/>
              <w:rPr>
                <w:rFonts w:ascii="Goudy Old Style" w:hAnsi="Goudy Old Style" w:cs="Calibri"/>
              </w:rPr>
            </w:pPr>
          </w:p>
        </w:tc>
      </w:tr>
      <w:tr w:rsidR="00DA2455" w14:paraId="707E7764" w14:textId="77777777" w:rsidTr="00DA2455">
        <w:trPr>
          <w:trHeight w:val="312"/>
        </w:trPr>
        <w:tc>
          <w:tcPr>
            <w:tcW w:w="729" w:type="dxa"/>
            <w:noWrap/>
            <w:vAlign w:val="center"/>
            <w:hideMark/>
          </w:tcPr>
          <w:p w14:paraId="05D926DD" w14:textId="77777777" w:rsidR="00DA2455" w:rsidRDefault="00DA2455" w:rsidP="00851E47">
            <w:pPr>
              <w:jc w:val="center"/>
              <w:rPr>
                <w:rFonts w:ascii="Goudy Old Style" w:hAnsi="Goudy Old Style" w:cs="Calibri"/>
              </w:rPr>
            </w:pPr>
            <w:r>
              <w:rPr>
                <w:rFonts w:ascii="Goudy Old Style" w:hAnsi="Goudy Old Style" w:cs="Calibri"/>
              </w:rPr>
              <w:t>407</w:t>
            </w:r>
          </w:p>
        </w:tc>
        <w:tc>
          <w:tcPr>
            <w:tcW w:w="5528" w:type="dxa"/>
            <w:shd w:val="clear" w:color="000000" w:fill="FFFFFF"/>
            <w:vAlign w:val="center"/>
            <w:hideMark/>
          </w:tcPr>
          <w:p w14:paraId="76B4A321" w14:textId="77777777" w:rsidR="00DA2455" w:rsidRDefault="00DA2455" w:rsidP="00851E47">
            <w:pPr>
              <w:rPr>
                <w:sz w:val="22"/>
              </w:rPr>
            </w:pPr>
            <w:r>
              <w:rPr>
                <w:sz w:val="22"/>
              </w:rPr>
              <w:t>Metallic funders information plate of 20x40cm</w:t>
            </w:r>
          </w:p>
        </w:tc>
        <w:tc>
          <w:tcPr>
            <w:tcW w:w="1160" w:type="dxa"/>
            <w:noWrap/>
            <w:vAlign w:val="center"/>
            <w:hideMark/>
          </w:tcPr>
          <w:p w14:paraId="0AE327B2" w14:textId="77777777" w:rsidR="00DA2455" w:rsidRDefault="00DA2455" w:rsidP="00851E47">
            <w:pPr>
              <w:jc w:val="center"/>
              <w:rPr>
                <w:rFonts w:ascii="Goudy Old Style" w:hAnsi="Goudy Old Style" w:cs="Calibri"/>
              </w:rPr>
            </w:pPr>
            <w:r>
              <w:rPr>
                <w:rFonts w:ascii="Goudy Old Style" w:hAnsi="Goudy Old Style" w:cs="Calibri"/>
              </w:rPr>
              <w:t>ls</w:t>
            </w:r>
          </w:p>
        </w:tc>
        <w:tc>
          <w:tcPr>
            <w:tcW w:w="1438" w:type="dxa"/>
          </w:tcPr>
          <w:p w14:paraId="47769122" w14:textId="77777777" w:rsidR="00DA2455" w:rsidRDefault="00DA2455" w:rsidP="00851E47">
            <w:pPr>
              <w:jc w:val="center"/>
              <w:rPr>
                <w:rFonts w:ascii="Goudy Old Style" w:hAnsi="Goudy Old Style" w:cs="Calibri"/>
              </w:rPr>
            </w:pPr>
          </w:p>
        </w:tc>
        <w:tc>
          <w:tcPr>
            <w:tcW w:w="1347" w:type="dxa"/>
          </w:tcPr>
          <w:p w14:paraId="2AAAAB68" w14:textId="77777777" w:rsidR="00DA2455" w:rsidRDefault="00DA2455" w:rsidP="00851E47">
            <w:pPr>
              <w:jc w:val="center"/>
              <w:rPr>
                <w:rFonts w:ascii="Goudy Old Style" w:hAnsi="Goudy Old Style" w:cs="Calibri"/>
              </w:rPr>
            </w:pPr>
          </w:p>
        </w:tc>
      </w:tr>
      <w:tr w:rsidR="00DA2455" w14:paraId="167FBD36" w14:textId="77777777" w:rsidTr="00DA2455">
        <w:trPr>
          <w:trHeight w:val="312"/>
        </w:trPr>
        <w:tc>
          <w:tcPr>
            <w:tcW w:w="6257" w:type="dxa"/>
            <w:gridSpan w:val="2"/>
            <w:noWrap/>
            <w:vAlign w:val="center"/>
            <w:hideMark/>
          </w:tcPr>
          <w:p w14:paraId="3EB72386" w14:textId="77777777" w:rsidR="00DA2455" w:rsidRDefault="00DA2455" w:rsidP="00851E47">
            <w:pPr>
              <w:rPr>
                <w:rFonts w:ascii="Goudy Old Style" w:hAnsi="Goudy Old Style" w:cs="Calibri"/>
                <w:b/>
                <w:bCs/>
              </w:rPr>
            </w:pPr>
            <w:r>
              <w:rPr>
                <w:rFonts w:ascii="Goudy Old Style" w:hAnsi="Goudy Old Style" w:cs="Calibri"/>
                <w:b/>
                <w:bCs/>
              </w:rPr>
              <w:t>SUB TOTAL 400</w:t>
            </w:r>
          </w:p>
        </w:tc>
        <w:tc>
          <w:tcPr>
            <w:tcW w:w="1160" w:type="dxa"/>
            <w:noWrap/>
            <w:vAlign w:val="bottom"/>
            <w:hideMark/>
          </w:tcPr>
          <w:p w14:paraId="12DAB09C" w14:textId="77777777" w:rsidR="00DA2455" w:rsidRDefault="00DA2455" w:rsidP="00851E47">
            <w:pPr>
              <w:jc w:val="center"/>
              <w:rPr>
                <w:sz w:val="20"/>
                <w:szCs w:val="20"/>
              </w:rPr>
            </w:pPr>
            <w:r>
              <w:rPr>
                <w:sz w:val="20"/>
                <w:szCs w:val="20"/>
              </w:rPr>
              <w:t> </w:t>
            </w:r>
          </w:p>
        </w:tc>
        <w:tc>
          <w:tcPr>
            <w:tcW w:w="1438" w:type="dxa"/>
          </w:tcPr>
          <w:p w14:paraId="6AB61DD9" w14:textId="77777777" w:rsidR="00DA2455" w:rsidRDefault="00DA2455" w:rsidP="00851E47">
            <w:pPr>
              <w:jc w:val="center"/>
              <w:rPr>
                <w:sz w:val="20"/>
                <w:szCs w:val="20"/>
              </w:rPr>
            </w:pPr>
          </w:p>
        </w:tc>
        <w:tc>
          <w:tcPr>
            <w:tcW w:w="1347" w:type="dxa"/>
          </w:tcPr>
          <w:p w14:paraId="67A3EB1E" w14:textId="77777777" w:rsidR="00DA2455" w:rsidRDefault="00DA2455" w:rsidP="00851E47">
            <w:pPr>
              <w:jc w:val="center"/>
              <w:rPr>
                <w:sz w:val="20"/>
                <w:szCs w:val="20"/>
              </w:rPr>
            </w:pPr>
          </w:p>
        </w:tc>
      </w:tr>
      <w:tr w:rsidR="00DA2455" w14:paraId="4DB154FA" w14:textId="77777777" w:rsidTr="00DA2455">
        <w:trPr>
          <w:trHeight w:val="312"/>
        </w:trPr>
        <w:tc>
          <w:tcPr>
            <w:tcW w:w="729" w:type="dxa"/>
            <w:noWrap/>
            <w:vAlign w:val="center"/>
            <w:hideMark/>
          </w:tcPr>
          <w:p w14:paraId="3D8A75E4" w14:textId="77777777" w:rsidR="00DA2455" w:rsidRDefault="00DA2455" w:rsidP="00851E47">
            <w:pPr>
              <w:jc w:val="center"/>
              <w:rPr>
                <w:b/>
                <w:bCs/>
              </w:rPr>
            </w:pPr>
            <w:r>
              <w:rPr>
                <w:b/>
                <w:bCs/>
              </w:rPr>
              <w:t>500</w:t>
            </w:r>
          </w:p>
        </w:tc>
        <w:tc>
          <w:tcPr>
            <w:tcW w:w="5528" w:type="dxa"/>
            <w:vAlign w:val="center"/>
            <w:hideMark/>
          </w:tcPr>
          <w:p w14:paraId="03D98B4A" w14:textId="77777777" w:rsidR="00DA2455" w:rsidRDefault="00DA2455" w:rsidP="00851E47">
            <w:pPr>
              <w:rPr>
                <w:b/>
                <w:bCs/>
              </w:rPr>
            </w:pPr>
            <w:r>
              <w:rPr>
                <w:b/>
                <w:bCs/>
              </w:rPr>
              <w:t>PROJECT SUSTAINABILITY</w:t>
            </w:r>
          </w:p>
        </w:tc>
        <w:tc>
          <w:tcPr>
            <w:tcW w:w="1160" w:type="dxa"/>
            <w:noWrap/>
            <w:vAlign w:val="bottom"/>
            <w:hideMark/>
          </w:tcPr>
          <w:p w14:paraId="4BC15918" w14:textId="77777777" w:rsidR="00DA2455" w:rsidRDefault="00DA2455" w:rsidP="00851E47">
            <w:pPr>
              <w:jc w:val="center"/>
              <w:rPr>
                <w:b/>
                <w:bCs/>
                <w:sz w:val="20"/>
                <w:szCs w:val="20"/>
              </w:rPr>
            </w:pPr>
            <w:r>
              <w:rPr>
                <w:b/>
                <w:bCs/>
                <w:sz w:val="20"/>
                <w:szCs w:val="20"/>
              </w:rPr>
              <w:t> </w:t>
            </w:r>
          </w:p>
        </w:tc>
        <w:tc>
          <w:tcPr>
            <w:tcW w:w="1438" w:type="dxa"/>
          </w:tcPr>
          <w:p w14:paraId="5383C4EF" w14:textId="77777777" w:rsidR="00DA2455" w:rsidRDefault="00DA2455" w:rsidP="00851E47">
            <w:pPr>
              <w:jc w:val="center"/>
              <w:rPr>
                <w:b/>
                <w:bCs/>
                <w:sz w:val="20"/>
                <w:szCs w:val="20"/>
              </w:rPr>
            </w:pPr>
          </w:p>
        </w:tc>
        <w:tc>
          <w:tcPr>
            <w:tcW w:w="1347" w:type="dxa"/>
          </w:tcPr>
          <w:p w14:paraId="0126EF27" w14:textId="77777777" w:rsidR="00DA2455" w:rsidRDefault="00DA2455" w:rsidP="00851E47">
            <w:pPr>
              <w:jc w:val="center"/>
              <w:rPr>
                <w:b/>
                <w:bCs/>
                <w:sz w:val="20"/>
                <w:szCs w:val="20"/>
              </w:rPr>
            </w:pPr>
          </w:p>
        </w:tc>
      </w:tr>
      <w:tr w:rsidR="00DA2455" w14:paraId="777050E4" w14:textId="77777777" w:rsidTr="00DA2455">
        <w:trPr>
          <w:trHeight w:val="828"/>
        </w:trPr>
        <w:tc>
          <w:tcPr>
            <w:tcW w:w="729" w:type="dxa"/>
            <w:noWrap/>
            <w:vAlign w:val="center"/>
            <w:hideMark/>
          </w:tcPr>
          <w:p w14:paraId="2715E24D" w14:textId="77777777" w:rsidR="00DA2455" w:rsidRDefault="00DA2455" w:rsidP="00851E47">
            <w:pPr>
              <w:jc w:val="center"/>
            </w:pPr>
            <w:r>
              <w:t>501</w:t>
            </w:r>
          </w:p>
        </w:tc>
        <w:tc>
          <w:tcPr>
            <w:tcW w:w="5528" w:type="dxa"/>
            <w:vAlign w:val="center"/>
            <w:hideMark/>
          </w:tcPr>
          <w:p w14:paraId="0D975CFF" w14:textId="77777777" w:rsidR="00DA2455" w:rsidRDefault="00DA2455" w:rsidP="00851E47">
            <w:pPr>
              <w:rPr>
                <w:sz w:val="22"/>
              </w:rPr>
            </w:pPr>
            <w:r>
              <w:rPr>
                <w:sz w:val="22"/>
              </w:rPr>
              <w:t xml:space="preserve">Formation of water Management committee and training of two water caretakers and provision of tool kits and water management guide </w:t>
            </w:r>
          </w:p>
        </w:tc>
        <w:tc>
          <w:tcPr>
            <w:tcW w:w="1160" w:type="dxa"/>
            <w:noWrap/>
            <w:vAlign w:val="center"/>
            <w:hideMark/>
          </w:tcPr>
          <w:p w14:paraId="02D75EE2" w14:textId="77777777" w:rsidR="00DA2455" w:rsidRDefault="00DA2455" w:rsidP="00851E47">
            <w:pPr>
              <w:jc w:val="center"/>
              <w:rPr>
                <w:rFonts w:ascii="Goudy Old Style" w:hAnsi="Goudy Old Style" w:cs="Calibri"/>
              </w:rPr>
            </w:pPr>
            <w:r>
              <w:rPr>
                <w:rFonts w:ascii="Goudy Old Style" w:hAnsi="Goudy Old Style" w:cs="Calibri"/>
              </w:rPr>
              <w:t>session</w:t>
            </w:r>
          </w:p>
        </w:tc>
        <w:tc>
          <w:tcPr>
            <w:tcW w:w="1438" w:type="dxa"/>
          </w:tcPr>
          <w:p w14:paraId="1B5FB914" w14:textId="77777777" w:rsidR="00DA2455" w:rsidRDefault="00DA2455" w:rsidP="00851E47">
            <w:pPr>
              <w:jc w:val="center"/>
              <w:rPr>
                <w:rFonts w:ascii="Goudy Old Style" w:hAnsi="Goudy Old Style" w:cs="Calibri"/>
              </w:rPr>
            </w:pPr>
          </w:p>
        </w:tc>
        <w:tc>
          <w:tcPr>
            <w:tcW w:w="1347" w:type="dxa"/>
          </w:tcPr>
          <w:p w14:paraId="424BF7DA" w14:textId="77777777" w:rsidR="00DA2455" w:rsidRDefault="00DA2455" w:rsidP="00851E47">
            <w:pPr>
              <w:jc w:val="center"/>
              <w:rPr>
                <w:rFonts w:ascii="Goudy Old Style" w:hAnsi="Goudy Old Style" w:cs="Calibri"/>
              </w:rPr>
            </w:pPr>
          </w:p>
        </w:tc>
      </w:tr>
      <w:tr w:rsidR="00DA2455" w14:paraId="2E5E3331" w14:textId="77777777" w:rsidTr="00DA2455">
        <w:trPr>
          <w:trHeight w:val="1560"/>
        </w:trPr>
        <w:tc>
          <w:tcPr>
            <w:tcW w:w="729" w:type="dxa"/>
            <w:noWrap/>
            <w:vAlign w:val="center"/>
            <w:hideMark/>
          </w:tcPr>
          <w:p w14:paraId="2ADC2DD8" w14:textId="77777777" w:rsidR="00DA2455" w:rsidRDefault="00DA2455" w:rsidP="00851E47">
            <w:pPr>
              <w:jc w:val="center"/>
            </w:pPr>
            <w:r>
              <w:t>502</w:t>
            </w:r>
          </w:p>
        </w:tc>
        <w:tc>
          <w:tcPr>
            <w:tcW w:w="5528" w:type="dxa"/>
            <w:vAlign w:val="center"/>
            <w:hideMark/>
          </w:tcPr>
          <w:p w14:paraId="5BD78A6A" w14:textId="77777777" w:rsidR="00DA2455" w:rsidRDefault="00DA2455" w:rsidP="00851E47">
            <w:r>
              <w:t>Supply of a complete tool box and spare parts (List of tools and spare parts to be obtained at the Divisional Delegation of MINEE). Equipment to be officially handed to the Chairman of the WMC by the Divisional Delegate of MINEE during the Provisional Reception.</w:t>
            </w:r>
          </w:p>
        </w:tc>
        <w:tc>
          <w:tcPr>
            <w:tcW w:w="1160" w:type="dxa"/>
            <w:tcBorders>
              <w:right w:val="single" w:sz="4" w:space="0" w:color="auto"/>
            </w:tcBorders>
            <w:noWrap/>
            <w:vAlign w:val="center"/>
            <w:hideMark/>
          </w:tcPr>
          <w:p w14:paraId="76E5E144" w14:textId="77777777" w:rsidR="00DA2455" w:rsidRDefault="00DA2455" w:rsidP="00851E47">
            <w:pPr>
              <w:jc w:val="center"/>
              <w:rPr>
                <w:rFonts w:ascii="Goudy Old Style" w:hAnsi="Goudy Old Style" w:cs="Calibri"/>
              </w:rPr>
            </w:pPr>
            <w:r>
              <w:rPr>
                <w:rFonts w:ascii="Goudy Old Style" w:hAnsi="Goudy Old Style" w:cs="Calibri"/>
              </w:rPr>
              <w:t>U</w:t>
            </w:r>
          </w:p>
        </w:tc>
        <w:tc>
          <w:tcPr>
            <w:tcW w:w="1438" w:type="dxa"/>
          </w:tcPr>
          <w:p w14:paraId="6BFFE8F5" w14:textId="77777777" w:rsidR="00DA2455" w:rsidRDefault="00DA2455" w:rsidP="00851E47">
            <w:pPr>
              <w:jc w:val="center"/>
              <w:rPr>
                <w:rFonts w:ascii="Goudy Old Style" w:hAnsi="Goudy Old Style" w:cs="Calibri"/>
              </w:rPr>
            </w:pPr>
          </w:p>
        </w:tc>
        <w:tc>
          <w:tcPr>
            <w:tcW w:w="1347" w:type="dxa"/>
            <w:tcBorders>
              <w:right w:val="single" w:sz="4" w:space="0" w:color="auto"/>
            </w:tcBorders>
          </w:tcPr>
          <w:p w14:paraId="5398F790" w14:textId="77777777" w:rsidR="00DA2455" w:rsidRDefault="00DA2455" w:rsidP="00851E47">
            <w:pPr>
              <w:jc w:val="center"/>
              <w:rPr>
                <w:rFonts w:ascii="Goudy Old Style" w:hAnsi="Goudy Old Style" w:cs="Calibri"/>
              </w:rPr>
            </w:pPr>
          </w:p>
        </w:tc>
      </w:tr>
    </w:tbl>
    <w:p w14:paraId="7998BC51" w14:textId="77777777" w:rsidR="00B76D26" w:rsidRDefault="00E1262A">
      <w:pPr>
        <w:spacing w:after="121" w:line="240" w:lineRule="auto"/>
        <w:ind w:left="0" w:firstLine="0"/>
        <w:jc w:val="left"/>
      </w:pPr>
      <w:r>
        <w:rPr>
          <w:b/>
        </w:rPr>
        <w:t xml:space="preserve"> </w:t>
      </w:r>
    </w:p>
    <w:p w14:paraId="737D6134" w14:textId="77777777" w:rsidR="00B76D26" w:rsidRDefault="00E1262A">
      <w:pPr>
        <w:spacing w:after="119" w:line="240" w:lineRule="auto"/>
        <w:ind w:left="0" w:right="5037" w:firstLine="0"/>
        <w:jc w:val="right"/>
      </w:pPr>
      <w:r>
        <w:rPr>
          <w:b/>
        </w:rPr>
        <w:t xml:space="preserve"> </w:t>
      </w:r>
    </w:p>
    <w:p w14:paraId="2C06EE2B" w14:textId="77777777" w:rsidR="00B76D26" w:rsidRDefault="00E1262A">
      <w:pPr>
        <w:spacing w:after="121" w:line="240" w:lineRule="auto"/>
        <w:ind w:left="0" w:right="5037" w:firstLine="0"/>
        <w:jc w:val="right"/>
      </w:pPr>
      <w:r>
        <w:rPr>
          <w:b/>
        </w:rPr>
        <w:t xml:space="preserve"> </w:t>
      </w:r>
    </w:p>
    <w:p w14:paraId="20EBBF37" w14:textId="77777777" w:rsidR="00B76D26" w:rsidRDefault="00E1262A">
      <w:pPr>
        <w:spacing w:after="121" w:line="240" w:lineRule="auto"/>
        <w:ind w:left="0" w:right="5037" w:firstLine="0"/>
        <w:jc w:val="right"/>
      </w:pPr>
      <w:r>
        <w:rPr>
          <w:b/>
        </w:rPr>
        <w:t xml:space="preserve"> </w:t>
      </w:r>
    </w:p>
    <w:p w14:paraId="07E8FB65" w14:textId="77777777" w:rsidR="00FA7CFE" w:rsidRDefault="00FA7CFE" w:rsidP="002F3E24">
      <w:pPr>
        <w:spacing w:after="118" w:line="240" w:lineRule="auto"/>
        <w:ind w:left="0" w:right="5037" w:firstLine="0"/>
        <w:jc w:val="right"/>
        <w:rPr>
          <w:b/>
        </w:rPr>
      </w:pPr>
    </w:p>
    <w:p w14:paraId="1127A032" w14:textId="77777777" w:rsidR="00FA7CFE" w:rsidRDefault="00FA7CFE" w:rsidP="002F3E24">
      <w:pPr>
        <w:spacing w:after="118" w:line="240" w:lineRule="auto"/>
        <w:ind w:left="0" w:right="5037" w:firstLine="0"/>
        <w:jc w:val="right"/>
        <w:rPr>
          <w:b/>
        </w:rPr>
      </w:pPr>
    </w:p>
    <w:p w14:paraId="61B35794" w14:textId="77777777" w:rsidR="00DA2455" w:rsidRDefault="00DA2455" w:rsidP="002F3E24">
      <w:pPr>
        <w:spacing w:after="118" w:line="240" w:lineRule="auto"/>
        <w:ind w:left="0" w:right="5037" w:firstLine="0"/>
        <w:jc w:val="right"/>
        <w:rPr>
          <w:b/>
        </w:rPr>
      </w:pPr>
    </w:p>
    <w:p w14:paraId="317E9422" w14:textId="77777777" w:rsidR="00DA2455" w:rsidRDefault="00DA2455" w:rsidP="002F3E24">
      <w:pPr>
        <w:spacing w:after="118" w:line="240" w:lineRule="auto"/>
        <w:ind w:left="0" w:right="5037" w:firstLine="0"/>
        <w:jc w:val="right"/>
        <w:rPr>
          <w:b/>
        </w:rPr>
      </w:pPr>
    </w:p>
    <w:p w14:paraId="571CBC9C" w14:textId="77777777" w:rsidR="00DA2455" w:rsidRDefault="00DA2455" w:rsidP="002F3E24">
      <w:pPr>
        <w:spacing w:after="118" w:line="240" w:lineRule="auto"/>
        <w:ind w:left="0" w:right="5037" w:firstLine="0"/>
        <w:jc w:val="right"/>
        <w:rPr>
          <w:b/>
        </w:rPr>
      </w:pPr>
    </w:p>
    <w:p w14:paraId="380D6397" w14:textId="77777777" w:rsidR="00DA2455" w:rsidRDefault="00DA2455" w:rsidP="002F3E24">
      <w:pPr>
        <w:spacing w:after="118" w:line="240" w:lineRule="auto"/>
        <w:ind w:left="0" w:right="5037" w:firstLine="0"/>
        <w:jc w:val="right"/>
        <w:rPr>
          <w:b/>
        </w:rPr>
      </w:pPr>
    </w:p>
    <w:p w14:paraId="7C4D9081" w14:textId="77777777" w:rsidR="00DA2455" w:rsidRDefault="00DA2455" w:rsidP="002F3E24">
      <w:pPr>
        <w:spacing w:after="118" w:line="240" w:lineRule="auto"/>
        <w:ind w:left="0" w:right="5037" w:firstLine="0"/>
        <w:jc w:val="right"/>
        <w:rPr>
          <w:b/>
        </w:rPr>
      </w:pPr>
    </w:p>
    <w:p w14:paraId="104BBBC9" w14:textId="77777777" w:rsidR="00DA2455" w:rsidRDefault="00DA2455" w:rsidP="002F3E24">
      <w:pPr>
        <w:spacing w:after="118" w:line="240" w:lineRule="auto"/>
        <w:ind w:left="0" w:right="5037" w:firstLine="0"/>
        <w:jc w:val="right"/>
        <w:rPr>
          <w:b/>
        </w:rPr>
      </w:pPr>
    </w:p>
    <w:p w14:paraId="0FEE84D6" w14:textId="77777777" w:rsidR="00DA2455" w:rsidRDefault="00DA2455" w:rsidP="002F3E24">
      <w:pPr>
        <w:spacing w:after="118" w:line="240" w:lineRule="auto"/>
        <w:ind w:left="0" w:right="5037" w:firstLine="0"/>
        <w:jc w:val="right"/>
        <w:rPr>
          <w:b/>
        </w:rPr>
      </w:pPr>
    </w:p>
    <w:p w14:paraId="35A3C744" w14:textId="77777777" w:rsidR="00DA2455" w:rsidRDefault="00DA2455" w:rsidP="002F3E24">
      <w:pPr>
        <w:spacing w:after="118" w:line="240" w:lineRule="auto"/>
        <w:ind w:left="0" w:right="5037" w:firstLine="0"/>
        <w:jc w:val="right"/>
        <w:rPr>
          <w:b/>
        </w:rPr>
      </w:pPr>
    </w:p>
    <w:p w14:paraId="0A3F44B8" w14:textId="77777777" w:rsidR="00C56B26" w:rsidRDefault="00C56B26" w:rsidP="002F3E24">
      <w:pPr>
        <w:spacing w:after="118" w:line="240" w:lineRule="auto"/>
        <w:ind w:left="0" w:right="5037" w:firstLine="0"/>
        <w:jc w:val="right"/>
        <w:rPr>
          <w:b/>
        </w:rPr>
      </w:pPr>
    </w:p>
    <w:p w14:paraId="6F1BD7AD" w14:textId="77777777" w:rsidR="00C56B26" w:rsidRDefault="00C56B26" w:rsidP="002F3E24">
      <w:pPr>
        <w:spacing w:after="118" w:line="240" w:lineRule="auto"/>
        <w:ind w:left="0" w:right="5037" w:firstLine="0"/>
        <w:jc w:val="right"/>
        <w:rPr>
          <w:b/>
        </w:rPr>
      </w:pPr>
    </w:p>
    <w:p w14:paraId="6FF26F55" w14:textId="77777777" w:rsidR="00C56B26" w:rsidRDefault="00C56B26" w:rsidP="002F3E24">
      <w:pPr>
        <w:spacing w:after="118" w:line="240" w:lineRule="auto"/>
        <w:ind w:left="0" w:right="5037" w:firstLine="0"/>
        <w:jc w:val="right"/>
        <w:rPr>
          <w:b/>
        </w:rPr>
      </w:pPr>
    </w:p>
    <w:p w14:paraId="7371193D" w14:textId="77777777" w:rsidR="00C56B26" w:rsidRDefault="00C56B26" w:rsidP="002F3E24">
      <w:pPr>
        <w:spacing w:after="118" w:line="240" w:lineRule="auto"/>
        <w:ind w:left="0" w:right="5037" w:firstLine="0"/>
        <w:jc w:val="right"/>
        <w:rPr>
          <w:b/>
        </w:rPr>
      </w:pPr>
    </w:p>
    <w:p w14:paraId="041329E1" w14:textId="77777777" w:rsidR="00C56B26" w:rsidRDefault="00C56B26" w:rsidP="002F3E24">
      <w:pPr>
        <w:spacing w:after="118" w:line="240" w:lineRule="auto"/>
        <w:ind w:left="0" w:right="5037" w:firstLine="0"/>
        <w:jc w:val="right"/>
        <w:rPr>
          <w:b/>
        </w:rPr>
      </w:pPr>
    </w:p>
    <w:p w14:paraId="503227FC" w14:textId="77777777" w:rsidR="00C56B26" w:rsidRDefault="00C56B26" w:rsidP="002F3E24">
      <w:pPr>
        <w:spacing w:after="118" w:line="240" w:lineRule="auto"/>
        <w:ind w:left="0" w:right="5037" w:firstLine="0"/>
        <w:jc w:val="right"/>
        <w:rPr>
          <w:b/>
        </w:rPr>
      </w:pPr>
    </w:p>
    <w:p w14:paraId="18E0F9A7" w14:textId="77777777" w:rsidR="00C56B26" w:rsidRDefault="00C56B26" w:rsidP="002F3E24">
      <w:pPr>
        <w:spacing w:after="118" w:line="240" w:lineRule="auto"/>
        <w:ind w:left="0" w:right="5037" w:firstLine="0"/>
        <w:jc w:val="right"/>
        <w:rPr>
          <w:b/>
        </w:rPr>
      </w:pPr>
    </w:p>
    <w:p w14:paraId="7D08C000" w14:textId="77777777" w:rsidR="00C56B26" w:rsidRDefault="00C56B26" w:rsidP="002F3E24">
      <w:pPr>
        <w:spacing w:after="118" w:line="240" w:lineRule="auto"/>
        <w:ind w:left="0" w:right="5037" w:firstLine="0"/>
        <w:jc w:val="right"/>
        <w:rPr>
          <w:b/>
        </w:rPr>
      </w:pPr>
    </w:p>
    <w:p w14:paraId="3E949AD4" w14:textId="77777777" w:rsidR="00C56B26" w:rsidRDefault="00C56B26" w:rsidP="002F3E24">
      <w:pPr>
        <w:spacing w:after="118" w:line="240" w:lineRule="auto"/>
        <w:ind w:left="0" w:right="5037" w:firstLine="0"/>
        <w:jc w:val="right"/>
        <w:rPr>
          <w:b/>
        </w:rPr>
      </w:pPr>
    </w:p>
    <w:p w14:paraId="564A6958" w14:textId="77777777" w:rsidR="00C56B26" w:rsidRDefault="00C56B26" w:rsidP="002F3E24">
      <w:pPr>
        <w:spacing w:after="118" w:line="240" w:lineRule="auto"/>
        <w:ind w:left="0" w:right="5037" w:firstLine="0"/>
        <w:jc w:val="right"/>
        <w:rPr>
          <w:b/>
        </w:rPr>
      </w:pPr>
    </w:p>
    <w:p w14:paraId="59F69534" w14:textId="77777777" w:rsidR="00C56B26" w:rsidRDefault="00C56B26" w:rsidP="002F3E24">
      <w:pPr>
        <w:spacing w:after="118" w:line="240" w:lineRule="auto"/>
        <w:ind w:left="0" w:right="5037" w:firstLine="0"/>
        <w:jc w:val="right"/>
        <w:rPr>
          <w:b/>
        </w:rPr>
      </w:pPr>
    </w:p>
    <w:p w14:paraId="5D85129E" w14:textId="77777777" w:rsidR="00C56B26" w:rsidRDefault="00C56B26" w:rsidP="002F3E24">
      <w:pPr>
        <w:spacing w:after="118" w:line="240" w:lineRule="auto"/>
        <w:ind w:left="0" w:right="5037" w:firstLine="0"/>
        <w:jc w:val="right"/>
        <w:rPr>
          <w:b/>
        </w:rPr>
      </w:pPr>
    </w:p>
    <w:p w14:paraId="015772BA" w14:textId="77777777" w:rsidR="00C56B26" w:rsidRDefault="00C56B26" w:rsidP="002F3E24">
      <w:pPr>
        <w:spacing w:after="118" w:line="240" w:lineRule="auto"/>
        <w:ind w:left="0" w:right="5037" w:firstLine="0"/>
        <w:jc w:val="right"/>
        <w:rPr>
          <w:b/>
        </w:rPr>
      </w:pPr>
    </w:p>
    <w:p w14:paraId="2998C539" w14:textId="77777777" w:rsidR="00C56B26" w:rsidRDefault="00C56B26" w:rsidP="002F3E24">
      <w:pPr>
        <w:spacing w:after="118" w:line="240" w:lineRule="auto"/>
        <w:ind w:left="0" w:right="5037" w:firstLine="0"/>
        <w:jc w:val="right"/>
        <w:rPr>
          <w:b/>
        </w:rPr>
      </w:pPr>
    </w:p>
    <w:p w14:paraId="0F13616C" w14:textId="1000FE47" w:rsidR="00B76D26" w:rsidRDefault="00E1262A" w:rsidP="002F3E24">
      <w:pPr>
        <w:spacing w:after="118" w:line="240" w:lineRule="auto"/>
        <w:ind w:left="0" w:right="5037" w:firstLine="0"/>
        <w:jc w:val="right"/>
      </w:pPr>
      <w:r>
        <w:rPr>
          <w:b/>
        </w:rPr>
        <w:t xml:space="preserve"> </w:t>
      </w:r>
    </w:p>
    <w:p w14:paraId="758D27CD" w14:textId="77777777" w:rsidR="00B76D26" w:rsidRDefault="00E1262A">
      <w:pPr>
        <w:spacing w:after="0" w:line="240" w:lineRule="auto"/>
        <w:ind w:left="0" w:right="5037" w:firstLine="0"/>
        <w:jc w:val="right"/>
      </w:pPr>
      <w:r>
        <w:rPr>
          <w:b/>
        </w:rPr>
        <w:t xml:space="preserve"> </w:t>
      </w:r>
    </w:p>
    <w:p w14:paraId="433CCCD2" w14:textId="77777777" w:rsidR="00B76D26" w:rsidRDefault="00E1262A">
      <w:pPr>
        <w:spacing w:after="119" w:line="236" w:lineRule="auto"/>
        <w:ind w:left="805" w:right="-15" w:hanging="10"/>
        <w:jc w:val="left"/>
      </w:pPr>
      <w:r>
        <w:rPr>
          <w:b/>
          <w:sz w:val="28"/>
        </w:rPr>
        <w:t xml:space="preserve">FRAMEWORK OF QUANTITATIVE AND ESTIMATED DETAIL </w:t>
      </w:r>
    </w:p>
    <w:p w14:paraId="71EE9FCB" w14:textId="22E0179C" w:rsidR="00B76D26" w:rsidRDefault="00E1262A">
      <w:pPr>
        <w:spacing w:after="117" w:line="240" w:lineRule="auto"/>
        <w:ind w:left="10" w:right="-15" w:hanging="10"/>
        <w:jc w:val="center"/>
      </w:pPr>
      <w:r>
        <w:rPr>
          <w:b/>
        </w:rPr>
        <w:t xml:space="preserve">BILL OF QUANTITIES AND COST ESTIMATES OF THE </w:t>
      </w:r>
      <w:r w:rsidR="00121956" w:rsidRPr="00121956">
        <w:rPr>
          <w:b/>
        </w:rPr>
        <w:t>CONSTRUCTION OF A NEW WATER CATCHMENT AND A WATER TANK TO REINFORCE POTABLE WATER SUPPLY IN NTSENI VILLAGE IN KUMBO MUNICIPALITY, BUI DIVISION, NORTH WEST REGION</w:t>
      </w:r>
    </w:p>
    <w:tbl>
      <w:tblPr>
        <w:tblW w:w="9884"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5528"/>
        <w:gridCol w:w="1160"/>
        <w:gridCol w:w="995"/>
        <w:gridCol w:w="781"/>
        <w:gridCol w:w="781"/>
      </w:tblGrid>
      <w:tr w:rsidR="00DA2455" w14:paraId="3B13D3A5" w14:textId="77777777" w:rsidTr="00DA2455">
        <w:trPr>
          <w:trHeight w:val="288"/>
        </w:trPr>
        <w:tc>
          <w:tcPr>
            <w:tcW w:w="639" w:type="dxa"/>
            <w:noWrap/>
            <w:vAlign w:val="center"/>
            <w:hideMark/>
          </w:tcPr>
          <w:p w14:paraId="65E51588" w14:textId="77777777" w:rsidR="00DA2455" w:rsidRDefault="00DA2455" w:rsidP="00851E47">
            <w:pPr>
              <w:jc w:val="center"/>
              <w:rPr>
                <w:b/>
                <w:bCs/>
                <w:sz w:val="22"/>
              </w:rPr>
            </w:pPr>
            <w:r>
              <w:rPr>
                <w:b/>
                <w:bCs/>
                <w:sz w:val="22"/>
              </w:rPr>
              <w:t xml:space="preserve">CODE </w:t>
            </w:r>
          </w:p>
        </w:tc>
        <w:tc>
          <w:tcPr>
            <w:tcW w:w="5528" w:type="dxa"/>
            <w:vAlign w:val="center"/>
            <w:hideMark/>
          </w:tcPr>
          <w:p w14:paraId="2077DD99" w14:textId="77777777" w:rsidR="00DA2455" w:rsidRDefault="00DA2455" w:rsidP="00851E47">
            <w:pPr>
              <w:rPr>
                <w:b/>
                <w:bCs/>
                <w:sz w:val="22"/>
              </w:rPr>
            </w:pPr>
            <w:r>
              <w:rPr>
                <w:b/>
                <w:bCs/>
                <w:sz w:val="22"/>
              </w:rPr>
              <w:t xml:space="preserve">DESCRIPTION OF WORKS </w:t>
            </w:r>
          </w:p>
        </w:tc>
        <w:tc>
          <w:tcPr>
            <w:tcW w:w="1160" w:type="dxa"/>
            <w:noWrap/>
            <w:vAlign w:val="center"/>
            <w:hideMark/>
          </w:tcPr>
          <w:p w14:paraId="317CEC3B" w14:textId="77777777" w:rsidR="00DA2455" w:rsidRDefault="00DA2455" w:rsidP="00851E47">
            <w:pPr>
              <w:jc w:val="center"/>
              <w:rPr>
                <w:b/>
                <w:bCs/>
                <w:sz w:val="22"/>
              </w:rPr>
            </w:pPr>
            <w:r>
              <w:rPr>
                <w:b/>
                <w:bCs/>
                <w:sz w:val="22"/>
              </w:rPr>
              <w:t>UNIT</w:t>
            </w:r>
          </w:p>
        </w:tc>
        <w:tc>
          <w:tcPr>
            <w:tcW w:w="995" w:type="dxa"/>
            <w:tcBorders>
              <w:right w:val="single" w:sz="4" w:space="0" w:color="auto"/>
            </w:tcBorders>
            <w:noWrap/>
            <w:vAlign w:val="center"/>
            <w:hideMark/>
          </w:tcPr>
          <w:p w14:paraId="207F6F5F" w14:textId="77777777" w:rsidR="00DA2455" w:rsidRDefault="00DA2455" w:rsidP="00851E47">
            <w:pPr>
              <w:jc w:val="center"/>
              <w:rPr>
                <w:b/>
                <w:bCs/>
                <w:sz w:val="22"/>
              </w:rPr>
            </w:pPr>
            <w:r>
              <w:rPr>
                <w:b/>
                <w:bCs/>
                <w:sz w:val="22"/>
              </w:rPr>
              <w:t>QTY</w:t>
            </w:r>
          </w:p>
        </w:tc>
        <w:tc>
          <w:tcPr>
            <w:tcW w:w="781" w:type="dxa"/>
          </w:tcPr>
          <w:p w14:paraId="53E0647B" w14:textId="77777777" w:rsidR="00DA2455" w:rsidRDefault="00DA2455" w:rsidP="00851E47">
            <w:pPr>
              <w:jc w:val="center"/>
              <w:rPr>
                <w:b/>
                <w:bCs/>
                <w:sz w:val="22"/>
              </w:rPr>
            </w:pPr>
            <w:r>
              <w:rPr>
                <w:b/>
                <w:bCs/>
                <w:sz w:val="22"/>
              </w:rPr>
              <w:t>TP</w:t>
            </w:r>
          </w:p>
        </w:tc>
        <w:tc>
          <w:tcPr>
            <w:tcW w:w="781" w:type="dxa"/>
            <w:tcBorders>
              <w:right w:val="single" w:sz="4" w:space="0" w:color="auto"/>
            </w:tcBorders>
          </w:tcPr>
          <w:p w14:paraId="627B9BC6" w14:textId="77777777" w:rsidR="00DA2455" w:rsidRDefault="00DA2455" w:rsidP="00851E47">
            <w:pPr>
              <w:jc w:val="center"/>
              <w:rPr>
                <w:b/>
                <w:bCs/>
                <w:sz w:val="22"/>
              </w:rPr>
            </w:pPr>
            <w:r>
              <w:rPr>
                <w:b/>
                <w:bCs/>
                <w:sz w:val="22"/>
              </w:rPr>
              <w:t>TP</w:t>
            </w:r>
          </w:p>
        </w:tc>
      </w:tr>
      <w:tr w:rsidR="00DA2455" w14:paraId="07532816" w14:textId="77777777" w:rsidTr="00DA2455">
        <w:trPr>
          <w:trHeight w:val="288"/>
        </w:trPr>
        <w:tc>
          <w:tcPr>
            <w:tcW w:w="639" w:type="dxa"/>
            <w:noWrap/>
            <w:vAlign w:val="center"/>
            <w:hideMark/>
          </w:tcPr>
          <w:p w14:paraId="02AB3D2F" w14:textId="77777777" w:rsidR="00DA2455" w:rsidRDefault="00DA2455" w:rsidP="00851E47">
            <w:pPr>
              <w:jc w:val="center"/>
              <w:rPr>
                <w:b/>
                <w:bCs/>
                <w:sz w:val="22"/>
              </w:rPr>
            </w:pPr>
            <w:r>
              <w:rPr>
                <w:b/>
                <w:bCs/>
                <w:sz w:val="22"/>
              </w:rPr>
              <w:t>100</w:t>
            </w:r>
          </w:p>
        </w:tc>
        <w:tc>
          <w:tcPr>
            <w:tcW w:w="7683" w:type="dxa"/>
            <w:gridSpan w:val="3"/>
            <w:tcBorders>
              <w:right w:val="single" w:sz="4" w:space="0" w:color="auto"/>
            </w:tcBorders>
            <w:vAlign w:val="center"/>
            <w:hideMark/>
          </w:tcPr>
          <w:p w14:paraId="7E56D830" w14:textId="77777777" w:rsidR="00DA2455" w:rsidRDefault="00DA2455" w:rsidP="00851E47">
            <w:pPr>
              <w:jc w:val="center"/>
              <w:rPr>
                <w:b/>
                <w:bCs/>
                <w:sz w:val="22"/>
              </w:rPr>
            </w:pPr>
            <w:r>
              <w:rPr>
                <w:b/>
                <w:bCs/>
                <w:sz w:val="22"/>
              </w:rPr>
              <w:t xml:space="preserve">PRELIMINARY WORKS </w:t>
            </w:r>
          </w:p>
        </w:tc>
        <w:tc>
          <w:tcPr>
            <w:tcW w:w="781" w:type="dxa"/>
          </w:tcPr>
          <w:p w14:paraId="64B09868" w14:textId="77777777" w:rsidR="00DA2455" w:rsidRDefault="00DA2455" w:rsidP="00851E47">
            <w:pPr>
              <w:jc w:val="center"/>
              <w:rPr>
                <w:b/>
                <w:bCs/>
                <w:sz w:val="22"/>
              </w:rPr>
            </w:pPr>
          </w:p>
        </w:tc>
        <w:tc>
          <w:tcPr>
            <w:tcW w:w="781" w:type="dxa"/>
            <w:tcBorders>
              <w:right w:val="single" w:sz="4" w:space="0" w:color="auto"/>
            </w:tcBorders>
          </w:tcPr>
          <w:p w14:paraId="65D3BEFF" w14:textId="77777777" w:rsidR="00DA2455" w:rsidRDefault="00DA2455" w:rsidP="00851E47">
            <w:pPr>
              <w:jc w:val="center"/>
              <w:rPr>
                <w:b/>
                <w:bCs/>
                <w:sz w:val="22"/>
              </w:rPr>
            </w:pPr>
          </w:p>
        </w:tc>
      </w:tr>
      <w:tr w:rsidR="00DA2455" w14:paraId="46146858" w14:textId="77777777" w:rsidTr="00DA2455">
        <w:trPr>
          <w:trHeight w:val="467"/>
        </w:trPr>
        <w:tc>
          <w:tcPr>
            <w:tcW w:w="639" w:type="dxa"/>
            <w:noWrap/>
            <w:vAlign w:val="center"/>
            <w:hideMark/>
          </w:tcPr>
          <w:p w14:paraId="1C35999A" w14:textId="77777777" w:rsidR="00DA2455" w:rsidRDefault="00DA2455" w:rsidP="00851E47">
            <w:pPr>
              <w:jc w:val="center"/>
              <w:rPr>
                <w:sz w:val="22"/>
              </w:rPr>
            </w:pPr>
            <w:r>
              <w:rPr>
                <w:sz w:val="22"/>
              </w:rPr>
              <w:t>101</w:t>
            </w:r>
          </w:p>
        </w:tc>
        <w:tc>
          <w:tcPr>
            <w:tcW w:w="5528" w:type="dxa"/>
            <w:vAlign w:val="bottom"/>
            <w:hideMark/>
          </w:tcPr>
          <w:p w14:paraId="4F5278F8" w14:textId="77777777" w:rsidR="00DA2455" w:rsidRDefault="00DA2455" w:rsidP="00851E47">
            <w:pPr>
              <w:rPr>
                <w:sz w:val="20"/>
                <w:szCs w:val="20"/>
              </w:rPr>
            </w:pPr>
            <w:r>
              <w:rPr>
                <w:sz w:val="20"/>
                <w:szCs w:val="20"/>
              </w:rPr>
              <w:t xml:space="preserve">Site installation (Installation of project signboard, </w:t>
            </w:r>
            <w:r>
              <w:rPr>
                <w:sz w:val="20"/>
                <w:szCs w:val="20"/>
              </w:rPr>
              <w:br/>
              <w:t>acquisition of worksite office, store and lodging places for personnel, general site cleaning and implantation, demolition of temporary structures)</w:t>
            </w:r>
          </w:p>
        </w:tc>
        <w:tc>
          <w:tcPr>
            <w:tcW w:w="1160" w:type="dxa"/>
            <w:noWrap/>
            <w:vAlign w:val="center"/>
            <w:hideMark/>
          </w:tcPr>
          <w:p w14:paraId="29F79BA2" w14:textId="77777777" w:rsidR="00DA2455" w:rsidRDefault="00DA2455" w:rsidP="00851E47">
            <w:pPr>
              <w:jc w:val="center"/>
              <w:rPr>
                <w:sz w:val="22"/>
              </w:rPr>
            </w:pPr>
            <w:r>
              <w:rPr>
                <w:sz w:val="22"/>
              </w:rPr>
              <w:t>LS</w:t>
            </w:r>
          </w:p>
        </w:tc>
        <w:tc>
          <w:tcPr>
            <w:tcW w:w="995" w:type="dxa"/>
            <w:tcBorders>
              <w:right w:val="single" w:sz="4" w:space="0" w:color="auto"/>
            </w:tcBorders>
            <w:noWrap/>
            <w:vAlign w:val="center"/>
            <w:hideMark/>
          </w:tcPr>
          <w:p w14:paraId="1B1A7204" w14:textId="77777777" w:rsidR="00DA2455" w:rsidRDefault="00DA2455" w:rsidP="00851E47">
            <w:pPr>
              <w:jc w:val="center"/>
              <w:rPr>
                <w:sz w:val="22"/>
              </w:rPr>
            </w:pPr>
            <w:r>
              <w:rPr>
                <w:sz w:val="22"/>
              </w:rPr>
              <w:t>1</w:t>
            </w:r>
          </w:p>
        </w:tc>
        <w:tc>
          <w:tcPr>
            <w:tcW w:w="781" w:type="dxa"/>
          </w:tcPr>
          <w:p w14:paraId="6094C6F6" w14:textId="77777777" w:rsidR="00DA2455" w:rsidRDefault="00DA2455" w:rsidP="00851E47">
            <w:pPr>
              <w:jc w:val="center"/>
              <w:rPr>
                <w:sz w:val="22"/>
              </w:rPr>
            </w:pPr>
          </w:p>
        </w:tc>
        <w:tc>
          <w:tcPr>
            <w:tcW w:w="781" w:type="dxa"/>
            <w:tcBorders>
              <w:right w:val="single" w:sz="4" w:space="0" w:color="auto"/>
            </w:tcBorders>
          </w:tcPr>
          <w:p w14:paraId="46A1BE75" w14:textId="77777777" w:rsidR="00DA2455" w:rsidRDefault="00DA2455" w:rsidP="00851E47">
            <w:pPr>
              <w:jc w:val="center"/>
              <w:rPr>
                <w:sz w:val="22"/>
              </w:rPr>
            </w:pPr>
          </w:p>
        </w:tc>
      </w:tr>
      <w:tr w:rsidR="00DA2455" w14:paraId="29CFE4B4" w14:textId="77777777" w:rsidTr="00DA2455">
        <w:trPr>
          <w:trHeight w:val="288"/>
        </w:trPr>
        <w:tc>
          <w:tcPr>
            <w:tcW w:w="639" w:type="dxa"/>
            <w:noWrap/>
            <w:vAlign w:val="center"/>
            <w:hideMark/>
          </w:tcPr>
          <w:p w14:paraId="17F3C9A5" w14:textId="77777777" w:rsidR="00DA2455" w:rsidRDefault="00DA2455" w:rsidP="00851E47">
            <w:pPr>
              <w:jc w:val="center"/>
              <w:rPr>
                <w:sz w:val="22"/>
              </w:rPr>
            </w:pPr>
            <w:r>
              <w:rPr>
                <w:sz w:val="22"/>
              </w:rPr>
              <w:t>102</w:t>
            </w:r>
          </w:p>
        </w:tc>
        <w:tc>
          <w:tcPr>
            <w:tcW w:w="5528" w:type="dxa"/>
            <w:noWrap/>
            <w:vAlign w:val="bottom"/>
            <w:hideMark/>
          </w:tcPr>
          <w:p w14:paraId="7E8B71F7" w14:textId="77777777" w:rsidR="00DA2455" w:rsidRDefault="00DA2455" w:rsidP="00851E47">
            <w:pPr>
              <w:rPr>
                <w:sz w:val="20"/>
                <w:szCs w:val="20"/>
              </w:rPr>
            </w:pPr>
            <w:r>
              <w:rPr>
                <w:sz w:val="20"/>
                <w:szCs w:val="20"/>
              </w:rPr>
              <w:t>Preparation of working documents (before and after construction)</w:t>
            </w:r>
          </w:p>
        </w:tc>
        <w:tc>
          <w:tcPr>
            <w:tcW w:w="1160" w:type="dxa"/>
            <w:noWrap/>
            <w:vAlign w:val="center"/>
            <w:hideMark/>
          </w:tcPr>
          <w:p w14:paraId="46A00552" w14:textId="77777777" w:rsidR="00DA2455" w:rsidRDefault="00DA2455" w:rsidP="00851E47">
            <w:pPr>
              <w:jc w:val="center"/>
              <w:rPr>
                <w:sz w:val="22"/>
              </w:rPr>
            </w:pPr>
            <w:r>
              <w:rPr>
                <w:sz w:val="22"/>
              </w:rPr>
              <w:t>LS</w:t>
            </w:r>
          </w:p>
        </w:tc>
        <w:tc>
          <w:tcPr>
            <w:tcW w:w="995" w:type="dxa"/>
            <w:tcBorders>
              <w:right w:val="single" w:sz="4" w:space="0" w:color="auto"/>
            </w:tcBorders>
            <w:noWrap/>
            <w:vAlign w:val="center"/>
            <w:hideMark/>
          </w:tcPr>
          <w:p w14:paraId="03F8E68C" w14:textId="77777777" w:rsidR="00DA2455" w:rsidRDefault="00DA2455" w:rsidP="00851E47">
            <w:pPr>
              <w:jc w:val="center"/>
              <w:rPr>
                <w:sz w:val="22"/>
              </w:rPr>
            </w:pPr>
            <w:r>
              <w:rPr>
                <w:sz w:val="22"/>
              </w:rPr>
              <w:t>1</w:t>
            </w:r>
          </w:p>
        </w:tc>
        <w:tc>
          <w:tcPr>
            <w:tcW w:w="781" w:type="dxa"/>
          </w:tcPr>
          <w:p w14:paraId="7EB12E78" w14:textId="77777777" w:rsidR="00DA2455" w:rsidRDefault="00DA2455" w:rsidP="00851E47">
            <w:pPr>
              <w:jc w:val="center"/>
              <w:rPr>
                <w:sz w:val="22"/>
              </w:rPr>
            </w:pPr>
          </w:p>
        </w:tc>
        <w:tc>
          <w:tcPr>
            <w:tcW w:w="781" w:type="dxa"/>
            <w:tcBorders>
              <w:right w:val="single" w:sz="4" w:space="0" w:color="auto"/>
            </w:tcBorders>
          </w:tcPr>
          <w:p w14:paraId="6E50B8D6" w14:textId="77777777" w:rsidR="00DA2455" w:rsidRDefault="00DA2455" w:rsidP="00851E47">
            <w:pPr>
              <w:jc w:val="center"/>
              <w:rPr>
                <w:sz w:val="22"/>
              </w:rPr>
            </w:pPr>
          </w:p>
        </w:tc>
      </w:tr>
      <w:tr w:rsidR="00DA2455" w14:paraId="20FB83CC" w14:textId="77777777" w:rsidTr="00DA2455">
        <w:trPr>
          <w:trHeight w:val="288"/>
        </w:trPr>
        <w:tc>
          <w:tcPr>
            <w:tcW w:w="639" w:type="dxa"/>
            <w:noWrap/>
            <w:vAlign w:val="center"/>
            <w:hideMark/>
          </w:tcPr>
          <w:p w14:paraId="278583B7" w14:textId="77777777" w:rsidR="00DA2455" w:rsidRDefault="00DA2455" w:rsidP="00851E47">
            <w:pPr>
              <w:jc w:val="center"/>
              <w:rPr>
                <w:sz w:val="22"/>
              </w:rPr>
            </w:pPr>
            <w:r>
              <w:rPr>
                <w:sz w:val="22"/>
              </w:rPr>
              <w:t> </w:t>
            </w:r>
          </w:p>
        </w:tc>
        <w:tc>
          <w:tcPr>
            <w:tcW w:w="5528" w:type="dxa"/>
            <w:vAlign w:val="center"/>
            <w:hideMark/>
          </w:tcPr>
          <w:p w14:paraId="481AD168" w14:textId="77777777" w:rsidR="00DA2455" w:rsidRDefault="00DA2455" w:rsidP="00851E47">
            <w:pPr>
              <w:rPr>
                <w:b/>
                <w:bCs/>
                <w:sz w:val="22"/>
              </w:rPr>
            </w:pPr>
            <w:r>
              <w:rPr>
                <w:b/>
                <w:bCs/>
                <w:sz w:val="22"/>
              </w:rPr>
              <w:t>Total 100</w:t>
            </w:r>
          </w:p>
        </w:tc>
        <w:tc>
          <w:tcPr>
            <w:tcW w:w="1160" w:type="dxa"/>
            <w:noWrap/>
            <w:vAlign w:val="center"/>
            <w:hideMark/>
          </w:tcPr>
          <w:p w14:paraId="47E05906" w14:textId="77777777" w:rsidR="00DA2455" w:rsidRDefault="00DA2455" w:rsidP="00851E47">
            <w:pPr>
              <w:jc w:val="center"/>
              <w:rPr>
                <w:b/>
                <w:bCs/>
                <w:sz w:val="22"/>
              </w:rPr>
            </w:pPr>
            <w:r>
              <w:rPr>
                <w:b/>
                <w:bCs/>
                <w:sz w:val="22"/>
              </w:rPr>
              <w:t> </w:t>
            </w:r>
          </w:p>
        </w:tc>
        <w:tc>
          <w:tcPr>
            <w:tcW w:w="995" w:type="dxa"/>
            <w:tcBorders>
              <w:right w:val="single" w:sz="4" w:space="0" w:color="auto"/>
            </w:tcBorders>
            <w:noWrap/>
            <w:vAlign w:val="center"/>
            <w:hideMark/>
          </w:tcPr>
          <w:p w14:paraId="04C417A5" w14:textId="77777777" w:rsidR="00DA2455" w:rsidRDefault="00DA2455" w:rsidP="00851E47">
            <w:pPr>
              <w:jc w:val="center"/>
              <w:rPr>
                <w:b/>
                <w:bCs/>
                <w:sz w:val="22"/>
              </w:rPr>
            </w:pPr>
            <w:r>
              <w:rPr>
                <w:b/>
                <w:bCs/>
                <w:sz w:val="22"/>
              </w:rPr>
              <w:t> </w:t>
            </w:r>
          </w:p>
        </w:tc>
        <w:tc>
          <w:tcPr>
            <w:tcW w:w="781" w:type="dxa"/>
          </w:tcPr>
          <w:p w14:paraId="71CBCDF6" w14:textId="77777777" w:rsidR="00DA2455" w:rsidRDefault="00DA2455" w:rsidP="00851E47">
            <w:pPr>
              <w:jc w:val="center"/>
              <w:rPr>
                <w:b/>
                <w:bCs/>
                <w:sz w:val="22"/>
              </w:rPr>
            </w:pPr>
          </w:p>
        </w:tc>
        <w:tc>
          <w:tcPr>
            <w:tcW w:w="781" w:type="dxa"/>
            <w:tcBorders>
              <w:right w:val="single" w:sz="4" w:space="0" w:color="auto"/>
            </w:tcBorders>
          </w:tcPr>
          <w:p w14:paraId="32A938F9" w14:textId="77777777" w:rsidR="00DA2455" w:rsidRDefault="00DA2455" w:rsidP="00851E47">
            <w:pPr>
              <w:jc w:val="center"/>
              <w:rPr>
                <w:b/>
                <w:bCs/>
                <w:sz w:val="22"/>
              </w:rPr>
            </w:pPr>
          </w:p>
        </w:tc>
      </w:tr>
      <w:tr w:rsidR="00DA2455" w14:paraId="0BCF0963" w14:textId="77777777" w:rsidTr="00DA2455">
        <w:trPr>
          <w:trHeight w:val="288"/>
        </w:trPr>
        <w:tc>
          <w:tcPr>
            <w:tcW w:w="639" w:type="dxa"/>
            <w:noWrap/>
            <w:vAlign w:val="center"/>
            <w:hideMark/>
          </w:tcPr>
          <w:p w14:paraId="6BFBECB1" w14:textId="77777777" w:rsidR="00DA2455" w:rsidRDefault="00DA2455" w:rsidP="00851E47">
            <w:pPr>
              <w:jc w:val="center"/>
              <w:rPr>
                <w:b/>
                <w:bCs/>
                <w:sz w:val="22"/>
              </w:rPr>
            </w:pPr>
            <w:r>
              <w:rPr>
                <w:b/>
                <w:bCs/>
                <w:sz w:val="22"/>
              </w:rPr>
              <w:t>200</w:t>
            </w:r>
          </w:p>
        </w:tc>
        <w:tc>
          <w:tcPr>
            <w:tcW w:w="7683" w:type="dxa"/>
            <w:gridSpan w:val="3"/>
            <w:tcBorders>
              <w:right w:val="single" w:sz="4" w:space="0" w:color="auto"/>
            </w:tcBorders>
            <w:vAlign w:val="center"/>
            <w:hideMark/>
          </w:tcPr>
          <w:p w14:paraId="3AB43C5C" w14:textId="77777777" w:rsidR="00DA2455" w:rsidRDefault="00DA2455" w:rsidP="00851E47">
            <w:pPr>
              <w:jc w:val="center"/>
              <w:rPr>
                <w:b/>
                <w:bCs/>
                <w:sz w:val="22"/>
              </w:rPr>
            </w:pPr>
            <w:r>
              <w:rPr>
                <w:b/>
                <w:bCs/>
                <w:sz w:val="22"/>
              </w:rPr>
              <w:t>CONSTRUCTION WORKS</w:t>
            </w:r>
          </w:p>
        </w:tc>
        <w:tc>
          <w:tcPr>
            <w:tcW w:w="781" w:type="dxa"/>
          </w:tcPr>
          <w:p w14:paraId="2F7C6B37" w14:textId="77777777" w:rsidR="00DA2455" w:rsidRDefault="00DA2455" w:rsidP="00851E47">
            <w:pPr>
              <w:jc w:val="center"/>
              <w:rPr>
                <w:b/>
                <w:bCs/>
                <w:sz w:val="22"/>
              </w:rPr>
            </w:pPr>
          </w:p>
        </w:tc>
        <w:tc>
          <w:tcPr>
            <w:tcW w:w="781" w:type="dxa"/>
            <w:tcBorders>
              <w:right w:val="single" w:sz="4" w:space="0" w:color="auto"/>
            </w:tcBorders>
          </w:tcPr>
          <w:p w14:paraId="5329F5FF" w14:textId="77777777" w:rsidR="00DA2455" w:rsidRDefault="00DA2455" w:rsidP="00851E47">
            <w:pPr>
              <w:jc w:val="center"/>
              <w:rPr>
                <w:b/>
                <w:bCs/>
                <w:sz w:val="22"/>
              </w:rPr>
            </w:pPr>
          </w:p>
        </w:tc>
      </w:tr>
      <w:tr w:rsidR="00DA2455" w14:paraId="54B44EB8" w14:textId="77777777" w:rsidTr="00DA2455">
        <w:trPr>
          <w:trHeight w:val="70"/>
        </w:trPr>
        <w:tc>
          <w:tcPr>
            <w:tcW w:w="639" w:type="dxa"/>
            <w:vAlign w:val="center"/>
            <w:hideMark/>
          </w:tcPr>
          <w:p w14:paraId="20A7D4F6" w14:textId="77777777" w:rsidR="00DA2455" w:rsidRDefault="00DA2455" w:rsidP="00851E47">
            <w:pPr>
              <w:jc w:val="right"/>
              <w:rPr>
                <w:sz w:val="20"/>
                <w:szCs w:val="20"/>
              </w:rPr>
            </w:pPr>
            <w:r>
              <w:rPr>
                <w:sz w:val="20"/>
                <w:szCs w:val="20"/>
              </w:rPr>
              <w:t>201</w:t>
            </w:r>
          </w:p>
        </w:tc>
        <w:tc>
          <w:tcPr>
            <w:tcW w:w="5528" w:type="dxa"/>
            <w:vAlign w:val="center"/>
            <w:hideMark/>
          </w:tcPr>
          <w:p w14:paraId="61A1AB78" w14:textId="77777777" w:rsidR="00DA2455" w:rsidRDefault="00DA2455" w:rsidP="00851E47">
            <w:pPr>
              <w:rPr>
                <w:sz w:val="20"/>
                <w:szCs w:val="20"/>
              </w:rPr>
            </w:pPr>
            <w:r>
              <w:rPr>
                <w:sz w:val="20"/>
                <w:szCs w:val="20"/>
              </w:rPr>
              <w:t>Construction of a 30m³ tank</w:t>
            </w:r>
          </w:p>
        </w:tc>
        <w:tc>
          <w:tcPr>
            <w:tcW w:w="1160" w:type="dxa"/>
            <w:vAlign w:val="center"/>
            <w:hideMark/>
          </w:tcPr>
          <w:p w14:paraId="123C0D16"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24CECD73" w14:textId="77777777" w:rsidR="00DA2455" w:rsidRDefault="00DA2455" w:rsidP="00851E47">
            <w:pPr>
              <w:jc w:val="center"/>
              <w:rPr>
                <w:sz w:val="20"/>
                <w:szCs w:val="20"/>
              </w:rPr>
            </w:pPr>
            <w:r>
              <w:rPr>
                <w:sz w:val="20"/>
                <w:szCs w:val="20"/>
              </w:rPr>
              <w:t>1</w:t>
            </w:r>
          </w:p>
        </w:tc>
        <w:tc>
          <w:tcPr>
            <w:tcW w:w="781" w:type="dxa"/>
          </w:tcPr>
          <w:p w14:paraId="2CAC810E" w14:textId="77777777" w:rsidR="00DA2455" w:rsidRDefault="00DA2455" w:rsidP="00851E47">
            <w:pPr>
              <w:jc w:val="center"/>
              <w:rPr>
                <w:sz w:val="20"/>
                <w:szCs w:val="20"/>
              </w:rPr>
            </w:pPr>
          </w:p>
        </w:tc>
        <w:tc>
          <w:tcPr>
            <w:tcW w:w="781" w:type="dxa"/>
            <w:tcBorders>
              <w:right w:val="single" w:sz="4" w:space="0" w:color="auto"/>
            </w:tcBorders>
          </w:tcPr>
          <w:p w14:paraId="70DFCC7A" w14:textId="77777777" w:rsidR="00DA2455" w:rsidRDefault="00DA2455" w:rsidP="00851E47">
            <w:pPr>
              <w:jc w:val="center"/>
              <w:rPr>
                <w:sz w:val="20"/>
                <w:szCs w:val="20"/>
              </w:rPr>
            </w:pPr>
          </w:p>
        </w:tc>
      </w:tr>
      <w:tr w:rsidR="00DA2455" w14:paraId="5DF035C6" w14:textId="77777777" w:rsidTr="00DA2455">
        <w:trPr>
          <w:trHeight w:val="113"/>
        </w:trPr>
        <w:tc>
          <w:tcPr>
            <w:tcW w:w="639" w:type="dxa"/>
            <w:vAlign w:val="center"/>
            <w:hideMark/>
          </w:tcPr>
          <w:p w14:paraId="243CBFFD" w14:textId="77777777" w:rsidR="00DA2455" w:rsidRDefault="00DA2455" w:rsidP="00851E47">
            <w:pPr>
              <w:jc w:val="right"/>
              <w:rPr>
                <w:sz w:val="20"/>
                <w:szCs w:val="20"/>
              </w:rPr>
            </w:pPr>
            <w:r>
              <w:rPr>
                <w:sz w:val="20"/>
                <w:szCs w:val="20"/>
              </w:rPr>
              <w:t>202</w:t>
            </w:r>
          </w:p>
        </w:tc>
        <w:tc>
          <w:tcPr>
            <w:tcW w:w="5528" w:type="dxa"/>
            <w:vAlign w:val="center"/>
            <w:hideMark/>
          </w:tcPr>
          <w:p w14:paraId="499E09E7" w14:textId="77777777" w:rsidR="00DA2455" w:rsidRDefault="00DA2455" w:rsidP="00851E47">
            <w:pPr>
              <w:rPr>
                <w:sz w:val="20"/>
                <w:szCs w:val="20"/>
              </w:rPr>
            </w:pPr>
            <w:r>
              <w:rPr>
                <w:sz w:val="20"/>
                <w:szCs w:val="20"/>
              </w:rPr>
              <w:t>Construction spring catchment intake collection chamber</w:t>
            </w:r>
          </w:p>
        </w:tc>
        <w:tc>
          <w:tcPr>
            <w:tcW w:w="1160" w:type="dxa"/>
            <w:vAlign w:val="center"/>
            <w:hideMark/>
          </w:tcPr>
          <w:p w14:paraId="4EEEB736"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36F779B8" w14:textId="77777777" w:rsidR="00DA2455" w:rsidRDefault="00DA2455" w:rsidP="00851E47">
            <w:pPr>
              <w:jc w:val="center"/>
              <w:rPr>
                <w:sz w:val="20"/>
                <w:szCs w:val="20"/>
              </w:rPr>
            </w:pPr>
            <w:r>
              <w:rPr>
                <w:sz w:val="20"/>
                <w:szCs w:val="20"/>
              </w:rPr>
              <w:t>1</w:t>
            </w:r>
          </w:p>
        </w:tc>
        <w:tc>
          <w:tcPr>
            <w:tcW w:w="781" w:type="dxa"/>
          </w:tcPr>
          <w:p w14:paraId="4F055F49" w14:textId="77777777" w:rsidR="00DA2455" w:rsidRDefault="00DA2455" w:rsidP="00851E47">
            <w:pPr>
              <w:jc w:val="center"/>
              <w:rPr>
                <w:sz w:val="20"/>
                <w:szCs w:val="20"/>
              </w:rPr>
            </w:pPr>
          </w:p>
        </w:tc>
        <w:tc>
          <w:tcPr>
            <w:tcW w:w="781" w:type="dxa"/>
            <w:tcBorders>
              <w:right w:val="single" w:sz="4" w:space="0" w:color="auto"/>
            </w:tcBorders>
          </w:tcPr>
          <w:p w14:paraId="1C254C63" w14:textId="77777777" w:rsidR="00DA2455" w:rsidRDefault="00DA2455" w:rsidP="00851E47">
            <w:pPr>
              <w:jc w:val="center"/>
              <w:rPr>
                <w:sz w:val="20"/>
                <w:szCs w:val="20"/>
              </w:rPr>
            </w:pPr>
          </w:p>
        </w:tc>
      </w:tr>
      <w:tr w:rsidR="00DA2455" w14:paraId="6DA30064" w14:textId="77777777" w:rsidTr="00DA2455">
        <w:trPr>
          <w:trHeight w:val="70"/>
        </w:trPr>
        <w:tc>
          <w:tcPr>
            <w:tcW w:w="639" w:type="dxa"/>
            <w:vAlign w:val="center"/>
            <w:hideMark/>
          </w:tcPr>
          <w:p w14:paraId="634BD587" w14:textId="77777777" w:rsidR="00DA2455" w:rsidRDefault="00DA2455" w:rsidP="00851E47">
            <w:pPr>
              <w:jc w:val="right"/>
              <w:rPr>
                <w:sz w:val="20"/>
                <w:szCs w:val="20"/>
              </w:rPr>
            </w:pPr>
            <w:r>
              <w:rPr>
                <w:sz w:val="20"/>
                <w:szCs w:val="20"/>
              </w:rPr>
              <w:t>202</w:t>
            </w:r>
          </w:p>
        </w:tc>
        <w:tc>
          <w:tcPr>
            <w:tcW w:w="5528" w:type="dxa"/>
            <w:vAlign w:val="center"/>
            <w:hideMark/>
          </w:tcPr>
          <w:p w14:paraId="6F4B8BC2" w14:textId="77777777" w:rsidR="00DA2455" w:rsidRDefault="00DA2455" w:rsidP="00851E47">
            <w:pPr>
              <w:rPr>
                <w:sz w:val="20"/>
                <w:szCs w:val="20"/>
              </w:rPr>
            </w:pPr>
            <w:r>
              <w:rPr>
                <w:sz w:val="20"/>
                <w:szCs w:val="20"/>
              </w:rPr>
              <w:t>Construction high point with valves</w:t>
            </w:r>
          </w:p>
        </w:tc>
        <w:tc>
          <w:tcPr>
            <w:tcW w:w="1160" w:type="dxa"/>
            <w:vAlign w:val="center"/>
            <w:hideMark/>
          </w:tcPr>
          <w:p w14:paraId="403D8B03"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140ABD8C" w14:textId="77777777" w:rsidR="00DA2455" w:rsidRDefault="00DA2455" w:rsidP="00851E47">
            <w:pPr>
              <w:jc w:val="center"/>
              <w:rPr>
                <w:sz w:val="20"/>
                <w:szCs w:val="20"/>
              </w:rPr>
            </w:pPr>
            <w:r>
              <w:rPr>
                <w:sz w:val="20"/>
                <w:szCs w:val="20"/>
              </w:rPr>
              <w:t>1</w:t>
            </w:r>
          </w:p>
        </w:tc>
        <w:tc>
          <w:tcPr>
            <w:tcW w:w="781" w:type="dxa"/>
          </w:tcPr>
          <w:p w14:paraId="7B1653F6" w14:textId="77777777" w:rsidR="00DA2455" w:rsidRDefault="00DA2455" w:rsidP="00851E47">
            <w:pPr>
              <w:jc w:val="center"/>
              <w:rPr>
                <w:sz w:val="20"/>
                <w:szCs w:val="20"/>
              </w:rPr>
            </w:pPr>
          </w:p>
        </w:tc>
        <w:tc>
          <w:tcPr>
            <w:tcW w:w="781" w:type="dxa"/>
            <w:tcBorders>
              <w:right w:val="single" w:sz="4" w:space="0" w:color="auto"/>
            </w:tcBorders>
          </w:tcPr>
          <w:p w14:paraId="229FF5BC" w14:textId="77777777" w:rsidR="00DA2455" w:rsidRDefault="00DA2455" w:rsidP="00851E47">
            <w:pPr>
              <w:jc w:val="center"/>
              <w:rPr>
                <w:sz w:val="20"/>
                <w:szCs w:val="20"/>
              </w:rPr>
            </w:pPr>
          </w:p>
        </w:tc>
      </w:tr>
      <w:tr w:rsidR="00DA2455" w14:paraId="7080C532" w14:textId="77777777" w:rsidTr="00DA2455">
        <w:trPr>
          <w:trHeight w:val="70"/>
        </w:trPr>
        <w:tc>
          <w:tcPr>
            <w:tcW w:w="639" w:type="dxa"/>
            <w:vAlign w:val="center"/>
            <w:hideMark/>
          </w:tcPr>
          <w:p w14:paraId="2152E707" w14:textId="77777777" w:rsidR="00DA2455" w:rsidRDefault="00DA2455" w:rsidP="00851E47">
            <w:pPr>
              <w:jc w:val="right"/>
              <w:rPr>
                <w:sz w:val="20"/>
                <w:szCs w:val="20"/>
              </w:rPr>
            </w:pPr>
            <w:r>
              <w:rPr>
                <w:sz w:val="20"/>
                <w:szCs w:val="20"/>
              </w:rPr>
              <w:t>202</w:t>
            </w:r>
          </w:p>
        </w:tc>
        <w:tc>
          <w:tcPr>
            <w:tcW w:w="5528" w:type="dxa"/>
            <w:vAlign w:val="center"/>
            <w:hideMark/>
          </w:tcPr>
          <w:p w14:paraId="0475C433" w14:textId="77777777" w:rsidR="00DA2455" w:rsidRDefault="00DA2455" w:rsidP="00851E47">
            <w:pPr>
              <w:rPr>
                <w:sz w:val="20"/>
                <w:szCs w:val="20"/>
              </w:rPr>
            </w:pPr>
            <w:r>
              <w:rPr>
                <w:sz w:val="20"/>
                <w:szCs w:val="20"/>
              </w:rPr>
              <w:t>Construction low point with valves</w:t>
            </w:r>
          </w:p>
        </w:tc>
        <w:tc>
          <w:tcPr>
            <w:tcW w:w="1160" w:type="dxa"/>
            <w:vAlign w:val="center"/>
            <w:hideMark/>
          </w:tcPr>
          <w:p w14:paraId="34F48509"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23A08011" w14:textId="77777777" w:rsidR="00DA2455" w:rsidRDefault="00DA2455" w:rsidP="00851E47">
            <w:pPr>
              <w:jc w:val="center"/>
              <w:rPr>
                <w:sz w:val="20"/>
                <w:szCs w:val="20"/>
              </w:rPr>
            </w:pPr>
            <w:r>
              <w:rPr>
                <w:sz w:val="20"/>
                <w:szCs w:val="20"/>
              </w:rPr>
              <w:t>1</w:t>
            </w:r>
          </w:p>
        </w:tc>
        <w:tc>
          <w:tcPr>
            <w:tcW w:w="781" w:type="dxa"/>
          </w:tcPr>
          <w:p w14:paraId="5F5DBED3" w14:textId="77777777" w:rsidR="00DA2455" w:rsidRDefault="00DA2455" w:rsidP="00851E47">
            <w:pPr>
              <w:jc w:val="center"/>
              <w:rPr>
                <w:sz w:val="20"/>
                <w:szCs w:val="20"/>
              </w:rPr>
            </w:pPr>
          </w:p>
        </w:tc>
        <w:tc>
          <w:tcPr>
            <w:tcW w:w="781" w:type="dxa"/>
            <w:tcBorders>
              <w:right w:val="single" w:sz="4" w:space="0" w:color="auto"/>
            </w:tcBorders>
          </w:tcPr>
          <w:p w14:paraId="2A6E9CC4" w14:textId="77777777" w:rsidR="00DA2455" w:rsidRDefault="00DA2455" w:rsidP="00851E47">
            <w:pPr>
              <w:jc w:val="center"/>
              <w:rPr>
                <w:sz w:val="20"/>
                <w:szCs w:val="20"/>
              </w:rPr>
            </w:pPr>
          </w:p>
        </w:tc>
      </w:tr>
      <w:tr w:rsidR="00DA2455" w14:paraId="4F174AB6" w14:textId="77777777" w:rsidTr="00DA2455">
        <w:trPr>
          <w:trHeight w:val="110"/>
        </w:trPr>
        <w:tc>
          <w:tcPr>
            <w:tcW w:w="639" w:type="dxa"/>
            <w:vAlign w:val="center"/>
            <w:hideMark/>
          </w:tcPr>
          <w:p w14:paraId="1719FFA2" w14:textId="77777777" w:rsidR="00DA2455" w:rsidRDefault="00DA2455" w:rsidP="00851E47">
            <w:pPr>
              <w:jc w:val="right"/>
              <w:rPr>
                <w:sz w:val="20"/>
                <w:szCs w:val="20"/>
              </w:rPr>
            </w:pPr>
            <w:r>
              <w:rPr>
                <w:sz w:val="20"/>
                <w:szCs w:val="20"/>
              </w:rPr>
              <w:t>202</w:t>
            </w:r>
          </w:p>
        </w:tc>
        <w:tc>
          <w:tcPr>
            <w:tcW w:w="5528" w:type="dxa"/>
            <w:vAlign w:val="center"/>
            <w:hideMark/>
          </w:tcPr>
          <w:p w14:paraId="5B70B60D" w14:textId="77777777" w:rsidR="00DA2455" w:rsidRDefault="00DA2455" w:rsidP="00851E47">
            <w:pPr>
              <w:rPr>
                <w:sz w:val="20"/>
                <w:szCs w:val="20"/>
              </w:rPr>
            </w:pPr>
            <w:r>
              <w:rPr>
                <w:sz w:val="20"/>
                <w:szCs w:val="20"/>
              </w:rPr>
              <w:t>Construction of stand tap</w:t>
            </w:r>
          </w:p>
        </w:tc>
        <w:tc>
          <w:tcPr>
            <w:tcW w:w="1160" w:type="dxa"/>
            <w:vAlign w:val="center"/>
            <w:hideMark/>
          </w:tcPr>
          <w:p w14:paraId="0E050683"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71D797BE" w14:textId="77777777" w:rsidR="00DA2455" w:rsidRDefault="00DA2455" w:rsidP="00851E47">
            <w:pPr>
              <w:jc w:val="center"/>
              <w:rPr>
                <w:sz w:val="20"/>
                <w:szCs w:val="20"/>
              </w:rPr>
            </w:pPr>
            <w:r>
              <w:rPr>
                <w:sz w:val="20"/>
                <w:szCs w:val="20"/>
              </w:rPr>
              <w:t>3</w:t>
            </w:r>
          </w:p>
        </w:tc>
        <w:tc>
          <w:tcPr>
            <w:tcW w:w="781" w:type="dxa"/>
          </w:tcPr>
          <w:p w14:paraId="76E55127" w14:textId="77777777" w:rsidR="00DA2455" w:rsidRDefault="00DA2455" w:rsidP="00851E47">
            <w:pPr>
              <w:jc w:val="center"/>
              <w:rPr>
                <w:sz w:val="20"/>
                <w:szCs w:val="20"/>
              </w:rPr>
            </w:pPr>
          </w:p>
        </w:tc>
        <w:tc>
          <w:tcPr>
            <w:tcW w:w="781" w:type="dxa"/>
            <w:tcBorders>
              <w:right w:val="single" w:sz="4" w:space="0" w:color="auto"/>
            </w:tcBorders>
          </w:tcPr>
          <w:p w14:paraId="56672C31" w14:textId="77777777" w:rsidR="00DA2455" w:rsidRDefault="00DA2455" w:rsidP="00851E47">
            <w:pPr>
              <w:jc w:val="center"/>
              <w:rPr>
                <w:sz w:val="20"/>
                <w:szCs w:val="20"/>
              </w:rPr>
            </w:pPr>
          </w:p>
        </w:tc>
      </w:tr>
      <w:tr w:rsidR="00DA2455" w14:paraId="57B45DD7" w14:textId="77777777" w:rsidTr="00DA2455">
        <w:trPr>
          <w:trHeight w:val="70"/>
        </w:trPr>
        <w:tc>
          <w:tcPr>
            <w:tcW w:w="639" w:type="dxa"/>
            <w:vAlign w:val="center"/>
            <w:hideMark/>
          </w:tcPr>
          <w:p w14:paraId="4B9A0C12" w14:textId="77777777" w:rsidR="00DA2455" w:rsidRDefault="00DA2455" w:rsidP="00851E47">
            <w:pPr>
              <w:jc w:val="right"/>
              <w:rPr>
                <w:sz w:val="20"/>
                <w:szCs w:val="20"/>
              </w:rPr>
            </w:pPr>
            <w:r>
              <w:rPr>
                <w:sz w:val="20"/>
                <w:szCs w:val="20"/>
              </w:rPr>
              <w:t>202</w:t>
            </w:r>
          </w:p>
        </w:tc>
        <w:tc>
          <w:tcPr>
            <w:tcW w:w="5528" w:type="dxa"/>
            <w:vAlign w:val="center"/>
            <w:hideMark/>
          </w:tcPr>
          <w:p w14:paraId="6FCDF437" w14:textId="77777777" w:rsidR="00DA2455" w:rsidRDefault="00DA2455" w:rsidP="00851E47">
            <w:pPr>
              <w:rPr>
                <w:sz w:val="20"/>
                <w:szCs w:val="20"/>
              </w:rPr>
            </w:pPr>
            <w:r>
              <w:rPr>
                <w:sz w:val="20"/>
                <w:szCs w:val="20"/>
              </w:rPr>
              <w:t>Construction valves chamber</w:t>
            </w:r>
          </w:p>
        </w:tc>
        <w:tc>
          <w:tcPr>
            <w:tcW w:w="1160" w:type="dxa"/>
            <w:vAlign w:val="center"/>
            <w:hideMark/>
          </w:tcPr>
          <w:p w14:paraId="4B1ECE7A" w14:textId="77777777" w:rsidR="00DA2455" w:rsidRDefault="00DA2455" w:rsidP="00851E47">
            <w:pPr>
              <w:jc w:val="center"/>
              <w:rPr>
                <w:sz w:val="20"/>
                <w:szCs w:val="20"/>
              </w:rPr>
            </w:pPr>
            <w:r>
              <w:rPr>
                <w:sz w:val="20"/>
                <w:szCs w:val="20"/>
              </w:rPr>
              <w:t>U</w:t>
            </w:r>
          </w:p>
        </w:tc>
        <w:tc>
          <w:tcPr>
            <w:tcW w:w="995" w:type="dxa"/>
            <w:tcBorders>
              <w:right w:val="single" w:sz="4" w:space="0" w:color="auto"/>
            </w:tcBorders>
            <w:noWrap/>
            <w:vAlign w:val="center"/>
            <w:hideMark/>
          </w:tcPr>
          <w:p w14:paraId="77E3F8C1" w14:textId="77777777" w:rsidR="00DA2455" w:rsidRDefault="00DA2455" w:rsidP="00851E47">
            <w:pPr>
              <w:jc w:val="center"/>
              <w:rPr>
                <w:sz w:val="20"/>
                <w:szCs w:val="20"/>
              </w:rPr>
            </w:pPr>
            <w:r>
              <w:rPr>
                <w:sz w:val="20"/>
                <w:szCs w:val="20"/>
              </w:rPr>
              <w:t>2</w:t>
            </w:r>
          </w:p>
        </w:tc>
        <w:tc>
          <w:tcPr>
            <w:tcW w:w="781" w:type="dxa"/>
          </w:tcPr>
          <w:p w14:paraId="7FCB0D87" w14:textId="77777777" w:rsidR="00DA2455" w:rsidRDefault="00DA2455" w:rsidP="00851E47">
            <w:pPr>
              <w:jc w:val="center"/>
              <w:rPr>
                <w:sz w:val="20"/>
                <w:szCs w:val="20"/>
              </w:rPr>
            </w:pPr>
          </w:p>
        </w:tc>
        <w:tc>
          <w:tcPr>
            <w:tcW w:w="781" w:type="dxa"/>
            <w:tcBorders>
              <w:right w:val="single" w:sz="4" w:space="0" w:color="auto"/>
            </w:tcBorders>
          </w:tcPr>
          <w:p w14:paraId="2BD2F958" w14:textId="77777777" w:rsidR="00DA2455" w:rsidRDefault="00DA2455" w:rsidP="00851E47">
            <w:pPr>
              <w:jc w:val="center"/>
              <w:rPr>
                <w:sz w:val="20"/>
                <w:szCs w:val="20"/>
              </w:rPr>
            </w:pPr>
          </w:p>
        </w:tc>
      </w:tr>
      <w:tr w:rsidR="00DA2455" w14:paraId="4A6F3F4C" w14:textId="77777777" w:rsidTr="00DA2455">
        <w:trPr>
          <w:trHeight w:val="288"/>
        </w:trPr>
        <w:tc>
          <w:tcPr>
            <w:tcW w:w="639" w:type="dxa"/>
            <w:noWrap/>
            <w:vAlign w:val="center"/>
            <w:hideMark/>
          </w:tcPr>
          <w:p w14:paraId="3D80D5C6" w14:textId="77777777" w:rsidR="00DA2455" w:rsidRDefault="00DA2455" w:rsidP="00851E47">
            <w:pPr>
              <w:jc w:val="center"/>
              <w:rPr>
                <w:sz w:val="22"/>
              </w:rPr>
            </w:pPr>
            <w:r>
              <w:rPr>
                <w:sz w:val="22"/>
              </w:rPr>
              <w:t> </w:t>
            </w:r>
          </w:p>
        </w:tc>
        <w:tc>
          <w:tcPr>
            <w:tcW w:w="5528" w:type="dxa"/>
            <w:vAlign w:val="center"/>
            <w:hideMark/>
          </w:tcPr>
          <w:p w14:paraId="1295F083" w14:textId="77777777" w:rsidR="00DA2455" w:rsidRDefault="00DA2455" w:rsidP="00851E47">
            <w:pPr>
              <w:rPr>
                <w:b/>
                <w:bCs/>
                <w:sz w:val="22"/>
              </w:rPr>
            </w:pPr>
            <w:r>
              <w:rPr>
                <w:b/>
                <w:bCs/>
                <w:sz w:val="22"/>
              </w:rPr>
              <w:t>TOTAL 200</w:t>
            </w:r>
          </w:p>
        </w:tc>
        <w:tc>
          <w:tcPr>
            <w:tcW w:w="1160" w:type="dxa"/>
            <w:noWrap/>
            <w:vAlign w:val="center"/>
            <w:hideMark/>
          </w:tcPr>
          <w:p w14:paraId="1D38946E" w14:textId="77777777" w:rsidR="00DA2455" w:rsidRDefault="00DA2455" w:rsidP="00851E47">
            <w:pPr>
              <w:rPr>
                <w:b/>
                <w:bCs/>
                <w:sz w:val="22"/>
              </w:rPr>
            </w:pPr>
          </w:p>
        </w:tc>
        <w:tc>
          <w:tcPr>
            <w:tcW w:w="995" w:type="dxa"/>
            <w:tcBorders>
              <w:right w:val="single" w:sz="4" w:space="0" w:color="auto"/>
            </w:tcBorders>
            <w:noWrap/>
            <w:vAlign w:val="center"/>
            <w:hideMark/>
          </w:tcPr>
          <w:p w14:paraId="1EA2F457" w14:textId="77777777" w:rsidR="00DA2455" w:rsidRDefault="00DA2455" w:rsidP="00851E47">
            <w:pPr>
              <w:jc w:val="center"/>
              <w:rPr>
                <w:sz w:val="20"/>
                <w:szCs w:val="20"/>
              </w:rPr>
            </w:pPr>
          </w:p>
        </w:tc>
        <w:tc>
          <w:tcPr>
            <w:tcW w:w="781" w:type="dxa"/>
          </w:tcPr>
          <w:p w14:paraId="6C845FCE" w14:textId="77777777" w:rsidR="00DA2455" w:rsidRDefault="00DA2455" w:rsidP="00851E47">
            <w:pPr>
              <w:jc w:val="center"/>
              <w:rPr>
                <w:sz w:val="20"/>
                <w:szCs w:val="20"/>
              </w:rPr>
            </w:pPr>
          </w:p>
        </w:tc>
        <w:tc>
          <w:tcPr>
            <w:tcW w:w="781" w:type="dxa"/>
            <w:tcBorders>
              <w:right w:val="single" w:sz="4" w:space="0" w:color="auto"/>
            </w:tcBorders>
          </w:tcPr>
          <w:p w14:paraId="2D5C5680" w14:textId="77777777" w:rsidR="00DA2455" w:rsidRDefault="00DA2455" w:rsidP="00851E47">
            <w:pPr>
              <w:jc w:val="center"/>
              <w:rPr>
                <w:sz w:val="20"/>
                <w:szCs w:val="20"/>
              </w:rPr>
            </w:pPr>
          </w:p>
        </w:tc>
      </w:tr>
      <w:tr w:rsidR="00DA2455" w14:paraId="4E9D6657" w14:textId="77777777" w:rsidTr="00DA2455">
        <w:trPr>
          <w:trHeight w:val="70"/>
        </w:trPr>
        <w:tc>
          <w:tcPr>
            <w:tcW w:w="639" w:type="dxa"/>
            <w:noWrap/>
            <w:hideMark/>
          </w:tcPr>
          <w:p w14:paraId="28DC1570" w14:textId="77777777" w:rsidR="00DA2455" w:rsidRDefault="00DA2455" w:rsidP="00851E47">
            <w:pPr>
              <w:jc w:val="right"/>
              <w:rPr>
                <w:b/>
                <w:bCs/>
                <w:sz w:val="22"/>
              </w:rPr>
            </w:pPr>
            <w:r>
              <w:rPr>
                <w:b/>
                <w:bCs/>
                <w:sz w:val="22"/>
              </w:rPr>
              <w:t>300</w:t>
            </w:r>
          </w:p>
        </w:tc>
        <w:tc>
          <w:tcPr>
            <w:tcW w:w="7683" w:type="dxa"/>
            <w:gridSpan w:val="3"/>
            <w:tcBorders>
              <w:right w:val="single" w:sz="4" w:space="0" w:color="auto"/>
            </w:tcBorders>
            <w:vAlign w:val="center"/>
            <w:hideMark/>
          </w:tcPr>
          <w:p w14:paraId="1E2F2076" w14:textId="77777777" w:rsidR="00DA2455" w:rsidRDefault="00DA2455" w:rsidP="00851E47">
            <w:pPr>
              <w:jc w:val="center"/>
              <w:rPr>
                <w:b/>
                <w:bCs/>
                <w:sz w:val="22"/>
              </w:rPr>
            </w:pPr>
            <w:r>
              <w:rPr>
                <w:b/>
                <w:bCs/>
                <w:sz w:val="22"/>
              </w:rPr>
              <w:t>PIPING NETWORK FOR WATER TRANSPORTATION AND UTION</w:t>
            </w:r>
          </w:p>
        </w:tc>
        <w:tc>
          <w:tcPr>
            <w:tcW w:w="781" w:type="dxa"/>
          </w:tcPr>
          <w:p w14:paraId="10FD203E" w14:textId="77777777" w:rsidR="00DA2455" w:rsidRDefault="00DA2455" w:rsidP="00851E47">
            <w:pPr>
              <w:jc w:val="center"/>
              <w:rPr>
                <w:b/>
                <w:bCs/>
                <w:sz w:val="22"/>
              </w:rPr>
            </w:pPr>
          </w:p>
        </w:tc>
        <w:tc>
          <w:tcPr>
            <w:tcW w:w="781" w:type="dxa"/>
            <w:tcBorders>
              <w:right w:val="single" w:sz="4" w:space="0" w:color="auto"/>
            </w:tcBorders>
          </w:tcPr>
          <w:p w14:paraId="59CAA80A" w14:textId="77777777" w:rsidR="00DA2455" w:rsidRDefault="00DA2455" w:rsidP="00851E47">
            <w:pPr>
              <w:jc w:val="center"/>
              <w:rPr>
                <w:b/>
                <w:bCs/>
                <w:sz w:val="22"/>
              </w:rPr>
            </w:pPr>
          </w:p>
        </w:tc>
      </w:tr>
      <w:tr w:rsidR="00DA2455" w14:paraId="0A686B56" w14:textId="77777777" w:rsidTr="00DA2455">
        <w:trPr>
          <w:trHeight w:val="288"/>
        </w:trPr>
        <w:tc>
          <w:tcPr>
            <w:tcW w:w="639" w:type="dxa"/>
            <w:shd w:val="clear" w:color="000000" w:fill="FFFFFF"/>
            <w:noWrap/>
            <w:hideMark/>
          </w:tcPr>
          <w:p w14:paraId="076C083A" w14:textId="77777777" w:rsidR="00DA2455" w:rsidRDefault="00DA2455" w:rsidP="00851E47">
            <w:pPr>
              <w:jc w:val="center"/>
              <w:rPr>
                <w:sz w:val="22"/>
              </w:rPr>
            </w:pPr>
            <w:r>
              <w:rPr>
                <w:sz w:val="22"/>
              </w:rPr>
              <w:lastRenderedPageBreak/>
              <w:t>301</w:t>
            </w:r>
          </w:p>
        </w:tc>
        <w:tc>
          <w:tcPr>
            <w:tcW w:w="5528" w:type="dxa"/>
            <w:shd w:val="clear" w:color="000000" w:fill="FFFFFF"/>
            <w:hideMark/>
          </w:tcPr>
          <w:p w14:paraId="56844CC5" w14:textId="77777777" w:rsidR="00DA2455" w:rsidRDefault="00DA2455" w:rsidP="00851E47">
            <w:pPr>
              <w:rPr>
                <w:sz w:val="22"/>
              </w:rPr>
            </w:pPr>
            <w:r>
              <w:rPr>
                <w:sz w:val="22"/>
              </w:rPr>
              <w:t>Excavation and backfilling of pipeline</w:t>
            </w:r>
          </w:p>
        </w:tc>
        <w:tc>
          <w:tcPr>
            <w:tcW w:w="1160" w:type="dxa"/>
            <w:shd w:val="clear" w:color="000000" w:fill="FFFFFF"/>
            <w:noWrap/>
            <w:hideMark/>
          </w:tcPr>
          <w:p w14:paraId="2C820825" w14:textId="77777777" w:rsidR="00DA2455" w:rsidRDefault="00DA2455" w:rsidP="00851E47">
            <w:pPr>
              <w:jc w:val="center"/>
              <w:rPr>
                <w:sz w:val="22"/>
              </w:rPr>
            </w:pPr>
            <w:r>
              <w:rPr>
                <w:sz w:val="22"/>
              </w:rPr>
              <w:t>ml</w:t>
            </w:r>
          </w:p>
        </w:tc>
        <w:tc>
          <w:tcPr>
            <w:tcW w:w="995" w:type="dxa"/>
            <w:tcBorders>
              <w:right w:val="single" w:sz="4" w:space="0" w:color="auto"/>
            </w:tcBorders>
            <w:shd w:val="clear" w:color="000000" w:fill="FFFFFF"/>
            <w:noWrap/>
            <w:hideMark/>
          </w:tcPr>
          <w:p w14:paraId="137F4079" w14:textId="77777777" w:rsidR="00DA2455" w:rsidRDefault="00DA2455" w:rsidP="00851E47">
            <w:pPr>
              <w:jc w:val="right"/>
              <w:rPr>
                <w:sz w:val="22"/>
              </w:rPr>
            </w:pPr>
            <w:r>
              <w:rPr>
                <w:sz w:val="22"/>
              </w:rPr>
              <w:t>5,750</w:t>
            </w:r>
          </w:p>
        </w:tc>
        <w:tc>
          <w:tcPr>
            <w:tcW w:w="781" w:type="dxa"/>
            <w:shd w:val="clear" w:color="000000" w:fill="FFFFFF"/>
          </w:tcPr>
          <w:p w14:paraId="13D90AF2" w14:textId="77777777" w:rsidR="00DA2455" w:rsidRDefault="00DA2455" w:rsidP="00851E47">
            <w:pPr>
              <w:jc w:val="right"/>
              <w:rPr>
                <w:sz w:val="22"/>
              </w:rPr>
            </w:pPr>
          </w:p>
        </w:tc>
        <w:tc>
          <w:tcPr>
            <w:tcW w:w="781" w:type="dxa"/>
            <w:tcBorders>
              <w:right w:val="single" w:sz="4" w:space="0" w:color="auto"/>
            </w:tcBorders>
            <w:shd w:val="clear" w:color="000000" w:fill="FFFFFF"/>
          </w:tcPr>
          <w:p w14:paraId="0885A71B" w14:textId="77777777" w:rsidR="00DA2455" w:rsidRDefault="00DA2455" w:rsidP="00851E47">
            <w:pPr>
              <w:jc w:val="right"/>
              <w:rPr>
                <w:sz w:val="22"/>
              </w:rPr>
            </w:pPr>
          </w:p>
        </w:tc>
      </w:tr>
      <w:tr w:rsidR="00DA2455" w14:paraId="5DA8E151" w14:textId="77777777" w:rsidTr="00DA2455">
        <w:trPr>
          <w:trHeight w:val="300"/>
        </w:trPr>
        <w:tc>
          <w:tcPr>
            <w:tcW w:w="639" w:type="dxa"/>
            <w:shd w:val="clear" w:color="000000" w:fill="FFFFFF"/>
            <w:noWrap/>
            <w:hideMark/>
          </w:tcPr>
          <w:p w14:paraId="62EA8261" w14:textId="77777777" w:rsidR="00DA2455" w:rsidRDefault="00DA2455" w:rsidP="00851E47">
            <w:pPr>
              <w:jc w:val="center"/>
              <w:rPr>
                <w:sz w:val="22"/>
              </w:rPr>
            </w:pPr>
            <w:r>
              <w:rPr>
                <w:sz w:val="22"/>
              </w:rPr>
              <w:t>305</w:t>
            </w:r>
          </w:p>
        </w:tc>
        <w:tc>
          <w:tcPr>
            <w:tcW w:w="5528" w:type="dxa"/>
            <w:shd w:val="clear" w:color="000000" w:fill="FFFFFF"/>
            <w:hideMark/>
          </w:tcPr>
          <w:p w14:paraId="5998AFA9" w14:textId="77777777" w:rsidR="00DA2455" w:rsidRDefault="00DA2455" w:rsidP="00851E47">
            <w:pPr>
              <w:rPr>
                <w:sz w:val="22"/>
              </w:rPr>
            </w:pPr>
            <w:r>
              <w:rPr>
                <w:sz w:val="22"/>
              </w:rPr>
              <w:t xml:space="preserve">Supply and laying of </w:t>
            </w:r>
            <w:proofErr w:type="spellStart"/>
            <w:r>
              <w:rPr>
                <w:sz w:val="22"/>
              </w:rPr>
              <w:t>Panaflex</w:t>
            </w:r>
            <w:proofErr w:type="spellEnd"/>
            <w:r>
              <w:rPr>
                <w:sz w:val="22"/>
              </w:rPr>
              <w:t xml:space="preserve">  Ø50 NP10</w:t>
            </w:r>
          </w:p>
        </w:tc>
        <w:tc>
          <w:tcPr>
            <w:tcW w:w="1160" w:type="dxa"/>
            <w:shd w:val="clear" w:color="000000" w:fill="FFFFFF"/>
            <w:noWrap/>
            <w:hideMark/>
          </w:tcPr>
          <w:p w14:paraId="5197B9DD" w14:textId="77777777" w:rsidR="00DA2455" w:rsidRDefault="00DA2455" w:rsidP="00851E47">
            <w:pPr>
              <w:jc w:val="center"/>
              <w:rPr>
                <w:sz w:val="22"/>
              </w:rPr>
            </w:pPr>
            <w:r>
              <w:rPr>
                <w:sz w:val="22"/>
              </w:rPr>
              <w:t>ml</w:t>
            </w:r>
          </w:p>
        </w:tc>
        <w:tc>
          <w:tcPr>
            <w:tcW w:w="995" w:type="dxa"/>
            <w:tcBorders>
              <w:right w:val="single" w:sz="4" w:space="0" w:color="auto"/>
            </w:tcBorders>
            <w:shd w:val="clear" w:color="000000" w:fill="FFFFFF"/>
            <w:noWrap/>
            <w:hideMark/>
          </w:tcPr>
          <w:p w14:paraId="44C23A76" w14:textId="77777777" w:rsidR="00DA2455" w:rsidRDefault="00DA2455" w:rsidP="00851E47">
            <w:pPr>
              <w:jc w:val="right"/>
              <w:rPr>
                <w:sz w:val="22"/>
              </w:rPr>
            </w:pPr>
            <w:r>
              <w:rPr>
                <w:sz w:val="22"/>
              </w:rPr>
              <w:t>4,950</w:t>
            </w:r>
          </w:p>
        </w:tc>
        <w:tc>
          <w:tcPr>
            <w:tcW w:w="781" w:type="dxa"/>
            <w:shd w:val="clear" w:color="000000" w:fill="FFFFFF"/>
          </w:tcPr>
          <w:p w14:paraId="6A499F46" w14:textId="77777777" w:rsidR="00DA2455" w:rsidRDefault="00DA2455" w:rsidP="00851E47">
            <w:pPr>
              <w:jc w:val="right"/>
              <w:rPr>
                <w:sz w:val="22"/>
              </w:rPr>
            </w:pPr>
          </w:p>
        </w:tc>
        <w:tc>
          <w:tcPr>
            <w:tcW w:w="781" w:type="dxa"/>
            <w:tcBorders>
              <w:right w:val="single" w:sz="4" w:space="0" w:color="auto"/>
            </w:tcBorders>
            <w:shd w:val="clear" w:color="000000" w:fill="FFFFFF"/>
          </w:tcPr>
          <w:p w14:paraId="25703B8A" w14:textId="77777777" w:rsidR="00DA2455" w:rsidRDefault="00DA2455" w:rsidP="00851E47">
            <w:pPr>
              <w:jc w:val="right"/>
              <w:rPr>
                <w:sz w:val="22"/>
              </w:rPr>
            </w:pPr>
          </w:p>
        </w:tc>
      </w:tr>
      <w:tr w:rsidR="00DA2455" w14:paraId="4DD1100E" w14:textId="77777777" w:rsidTr="00DA2455">
        <w:trPr>
          <w:trHeight w:val="300"/>
        </w:trPr>
        <w:tc>
          <w:tcPr>
            <w:tcW w:w="639" w:type="dxa"/>
            <w:shd w:val="clear" w:color="000000" w:fill="FFFFFF"/>
            <w:noWrap/>
            <w:hideMark/>
          </w:tcPr>
          <w:p w14:paraId="32D8C581" w14:textId="77777777" w:rsidR="00DA2455" w:rsidRDefault="00DA2455" w:rsidP="00851E47">
            <w:pPr>
              <w:jc w:val="center"/>
              <w:rPr>
                <w:sz w:val="22"/>
              </w:rPr>
            </w:pPr>
            <w:r>
              <w:rPr>
                <w:sz w:val="22"/>
              </w:rPr>
              <w:t>305</w:t>
            </w:r>
          </w:p>
        </w:tc>
        <w:tc>
          <w:tcPr>
            <w:tcW w:w="5528" w:type="dxa"/>
            <w:shd w:val="clear" w:color="000000" w:fill="FFFFFF"/>
            <w:hideMark/>
          </w:tcPr>
          <w:p w14:paraId="411DC0FA" w14:textId="77777777" w:rsidR="00DA2455" w:rsidRDefault="00DA2455" w:rsidP="00851E47">
            <w:pPr>
              <w:rPr>
                <w:sz w:val="22"/>
              </w:rPr>
            </w:pPr>
            <w:r>
              <w:rPr>
                <w:sz w:val="22"/>
              </w:rPr>
              <w:t xml:space="preserve">Supply and laying of </w:t>
            </w:r>
            <w:proofErr w:type="spellStart"/>
            <w:r>
              <w:rPr>
                <w:sz w:val="22"/>
              </w:rPr>
              <w:t>Panaflex</w:t>
            </w:r>
            <w:proofErr w:type="spellEnd"/>
            <w:r>
              <w:rPr>
                <w:sz w:val="22"/>
              </w:rPr>
              <w:t xml:space="preserve">  Ø25 NP10</w:t>
            </w:r>
          </w:p>
        </w:tc>
        <w:tc>
          <w:tcPr>
            <w:tcW w:w="1160" w:type="dxa"/>
            <w:shd w:val="clear" w:color="000000" w:fill="FFFFFF"/>
            <w:noWrap/>
            <w:hideMark/>
          </w:tcPr>
          <w:p w14:paraId="2D810BDE" w14:textId="77777777" w:rsidR="00DA2455" w:rsidRDefault="00DA2455" w:rsidP="00851E47">
            <w:pPr>
              <w:jc w:val="center"/>
              <w:rPr>
                <w:sz w:val="22"/>
              </w:rPr>
            </w:pPr>
            <w:r>
              <w:rPr>
                <w:sz w:val="22"/>
              </w:rPr>
              <w:t>ml</w:t>
            </w:r>
          </w:p>
        </w:tc>
        <w:tc>
          <w:tcPr>
            <w:tcW w:w="995" w:type="dxa"/>
            <w:tcBorders>
              <w:right w:val="single" w:sz="4" w:space="0" w:color="auto"/>
            </w:tcBorders>
            <w:shd w:val="clear" w:color="000000" w:fill="FFFFFF"/>
            <w:noWrap/>
            <w:hideMark/>
          </w:tcPr>
          <w:p w14:paraId="4AB0FD58" w14:textId="77777777" w:rsidR="00DA2455" w:rsidRDefault="00DA2455" w:rsidP="00851E47">
            <w:pPr>
              <w:jc w:val="right"/>
              <w:rPr>
                <w:sz w:val="22"/>
              </w:rPr>
            </w:pPr>
            <w:r>
              <w:rPr>
                <w:sz w:val="22"/>
              </w:rPr>
              <w:t>800</w:t>
            </w:r>
          </w:p>
        </w:tc>
        <w:tc>
          <w:tcPr>
            <w:tcW w:w="781" w:type="dxa"/>
            <w:shd w:val="clear" w:color="000000" w:fill="FFFFFF"/>
          </w:tcPr>
          <w:p w14:paraId="02F3ED91" w14:textId="77777777" w:rsidR="00DA2455" w:rsidRDefault="00DA2455" w:rsidP="00851E47">
            <w:pPr>
              <w:jc w:val="right"/>
              <w:rPr>
                <w:sz w:val="22"/>
              </w:rPr>
            </w:pPr>
          </w:p>
        </w:tc>
        <w:tc>
          <w:tcPr>
            <w:tcW w:w="781" w:type="dxa"/>
            <w:tcBorders>
              <w:right w:val="single" w:sz="4" w:space="0" w:color="auto"/>
            </w:tcBorders>
            <w:shd w:val="clear" w:color="000000" w:fill="FFFFFF"/>
          </w:tcPr>
          <w:p w14:paraId="62ED89EC" w14:textId="77777777" w:rsidR="00DA2455" w:rsidRDefault="00DA2455" w:rsidP="00851E47">
            <w:pPr>
              <w:jc w:val="right"/>
              <w:rPr>
                <w:sz w:val="22"/>
              </w:rPr>
            </w:pPr>
          </w:p>
        </w:tc>
      </w:tr>
      <w:tr w:rsidR="00DA2455" w14:paraId="645451E3" w14:textId="77777777" w:rsidTr="00DA2455">
        <w:trPr>
          <w:trHeight w:val="300"/>
        </w:trPr>
        <w:tc>
          <w:tcPr>
            <w:tcW w:w="639" w:type="dxa"/>
            <w:shd w:val="clear" w:color="000000" w:fill="FFFFFF"/>
            <w:noWrap/>
            <w:hideMark/>
          </w:tcPr>
          <w:p w14:paraId="6861DA73" w14:textId="77777777" w:rsidR="00DA2455" w:rsidRDefault="00DA2455" w:rsidP="00851E47">
            <w:pPr>
              <w:rPr>
                <w:i/>
                <w:iCs/>
                <w:sz w:val="22"/>
              </w:rPr>
            </w:pPr>
            <w:r>
              <w:rPr>
                <w:i/>
                <w:iCs/>
                <w:sz w:val="22"/>
              </w:rPr>
              <w:t> </w:t>
            </w:r>
          </w:p>
        </w:tc>
        <w:tc>
          <w:tcPr>
            <w:tcW w:w="5528" w:type="dxa"/>
            <w:shd w:val="clear" w:color="000000" w:fill="FFFFFF"/>
            <w:hideMark/>
          </w:tcPr>
          <w:p w14:paraId="0D06672A" w14:textId="77777777" w:rsidR="00DA2455" w:rsidRDefault="00DA2455" w:rsidP="00851E47">
            <w:pPr>
              <w:rPr>
                <w:b/>
                <w:bCs/>
                <w:sz w:val="22"/>
              </w:rPr>
            </w:pPr>
            <w:r>
              <w:rPr>
                <w:b/>
                <w:bCs/>
                <w:sz w:val="22"/>
              </w:rPr>
              <w:t>Total  400</w:t>
            </w:r>
          </w:p>
        </w:tc>
        <w:tc>
          <w:tcPr>
            <w:tcW w:w="1160" w:type="dxa"/>
            <w:shd w:val="clear" w:color="000000" w:fill="FFFFFF"/>
            <w:noWrap/>
            <w:hideMark/>
          </w:tcPr>
          <w:p w14:paraId="49B073A0" w14:textId="77777777" w:rsidR="00DA2455" w:rsidRDefault="00DA2455" w:rsidP="00851E47">
            <w:pPr>
              <w:jc w:val="center"/>
              <w:rPr>
                <w:sz w:val="22"/>
              </w:rPr>
            </w:pPr>
            <w:r>
              <w:rPr>
                <w:sz w:val="22"/>
              </w:rPr>
              <w:t> </w:t>
            </w:r>
          </w:p>
        </w:tc>
        <w:tc>
          <w:tcPr>
            <w:tcW w:w="995" w:type="dxa"/>
            <w:tcBorders>
              <w:right w:val="single" w:sz="4" w:space="0" w:color="auto"/>
            </w:tcBorders>
            <w:shd w:val="clear" w:color="000000" w:fill="FFFFFF"/>
            <w:noWrap/>
            <w:hideMark/>
          </w:tcPr>
          <w:p w14:paraId="115091E7" w14:textId="77777777" w:rsidR="00DA2455" w:rsidRDefault="00DA2455" w:rsidP="00851E47">
            <w:pPr>
              <w:rPr>
                <w:sz w:val="22"/>
              </w:rPr>
            </w:pPr>
            <w:r>
              <w:rPr>
                <w:sz w:val="22"/>
              </w:rPr>
              <w:t> </w:t>
            </w:r>
          </w:p>
        </w:tc>
        <w:tc>
          <w:tcPr>
            <w:tcW w:w="781" w:type="dxa"/>
            <w:shd w:val="clear" w:color="000000" w:fill="FFFFFF"/>
          </w:tcPr>
          <w:p w14:paraId="5AF9F70D" w14:textId="77777777" w:rsidR="00DA2455" w:rsidRDefault="00DA2455" w:rsidP="00851E47">
            <w:pPr>
              <w:rPr>
                <w:sz w:val="22"/>
              </w:rPr>
            </w:pPr>
          </w:p>
        </w:tc>
        <w:tc>
          <w:tcPr>
            <w:tcW w:w="781" w:type="dxa"/>
            <w:tcBorders>
              <w:right w:val="single" w:sz="4" w:space="0" w:color="auto"/>
            </w:tcBorders>
            <w:shd w:val="clear" w:color="000000" w:fill="FFFFFF"/>
          </w:tcPr>
          <w:p w14:paraId="4287870A" w14:textId="77777777" w:rsidR="00DA2455" w:rsidRDefault="00DA2455" w:rsidP="00851E47">
            <w:pPr>
              <w:rPr>
                <w:sz w:val="22"/>
              </w:rPr>
            </w:pPr>
          </w:p>
        </w:tc>
      </w:tr>
      <w:tr w:rsidR="00DA2455" w14:paraId="1973043B" w14:textId="77777777" w:rsidTr="00DA2455">
        <w:trPr>
          <w:trHeight w:val="312"/>
        </w:trPr>
        <w:tc>
          <w:tcPr>
            <w:tcW w:w="639" w:type="dxa"/>
            <w:noWrap/>
            <w:vAlign w:val="center"/>
            <w:hideMark/>
          </w:tcPr>
          <w:p w14:paraId="11D667B4" w14:textId="77777777" w:rsidR="00DA2455" w:rsidRDefault="00DA2455" w:rsidP="00851E47">
            <w:pPr>
              <w:jc w:val="center"/>
              <w:rPr>
                <w:b/>
                <w:bCs/>
              </w:rPr>
            </w:pPr>
            <w:r>
              <w:rPr>
                <w:b/>
                <w:bCs/>
              </w:rPr>
              <w:t>400</w:t>
            </w:r>
          </w:p>
        </w:tc>
        <w:tc>
          <w:tcPr>
            <w:tcW w:w="7683" w:type="dxa"/>
            <w:gridSpan w:val="3"/>
            <w:tcBorders>
              <w:right w:val="single" w:sz="4" w:space="0" w:color="auto"/>
            </w:tcBorders>
            <w:noWrap/>
            <w:vAlign w:val="center"/>
            <w:hideMark/>
          </w:tcPr>
          <w:p w14:paraId="69552FFE" w14:textId="77777777" w:rsidR="00DA2455" w:rsidRDefault="00DA2455" w:rsidP="00851E47">
            <w:pPr>
              <w:rPr>
                <w:rFonts w:ascii="Goudy Old Style" w:hAnsi="Goudy Old Style" w:cs="Calibri"/>
                <w:b/>
                <w:bCs/>
                <w:sz w:val="22"/>
              </w:rPr>
            </w:pPr>
            <w:r>
              <w:rPr>
                <w:rFonts w:ascii="Goudy Old Style" w:hAnsi="Goudy Old Style" w:cs="Calibri"/>
                <w:b/>
                <w:bCs/>
                <w:sz w:val="22"/>
              </w:rPr>
              <w:t>ENVIRONMENTAL AND SOCIAL SAFEGUARD  MEASURES</w:t>
            </w:r>
          </w:p>
        </w:tc>
        <w:tc>
          <w:tcPr>
            <w:tcW w:w="781" w:type="dxa"/>
          </w:tcPr>
          <w:p w14:paraId="041F07AE" w14:textId="77777777" w:rsidR="00DA2455" w:rsidRDefault="00DA2455" w:rsidP="00851E47">
            <w:pPr>
              <w:rPr>
                <w:rFonts w:ascii="Goudy Old Style" w:hAnsi="Goudy Old Style" w:cs="Calibri"/>
                <w:b/>
                <w:bCs/>
                <w:sz w:val="22"/>
              </w:rPr>
            </w:pPr>
          </w:p>
        </w:tc>
        <w:tc>
          <w:tcPr>
            <w:tcW w:w="781" w:type="dxa"/>
            <w:tcBorders>
              <w:right w:val="single" w:sz="4" w:space="0" w:color="auto"/>
            </w:tcBorders>
          </w:tcPr>
          <w:p w14:paraId="357660F9" w14:textId="77777777" w:rsidR="00DA2455" w:rsidRDefault="00DA2455" w:rsidP="00851E47">
            <w:pPr>
              <w:rPr>
                <w:rFonts w:ascii="Goudy Old Style" w:hAnsi="Goudy Old Style" w:cs="Calibri"/>
                <w:b/>
                <w:bCs/>
                <w:sz w:val="22"/>
              </w:rPr>
            </w:pPr>
          </w:p>
        </w:tc>
      </w:tr>
      <w:tr w:rsidR="00DA2455" w14:paraId="0297C2DF" w14:textId="77777777" w:rsidTr="00DA2455">
        <w:trPr>
          <w:trHeight w:val="288"/>
        </w:trPr>
        <w:tc>
          <w:tcPr>
            <w:tcW w:w="639" w:type="dxa"/>
            <w:noWrap/>
            <w:vAlign w:val="center"/>
            <w:hideMark/>
          </w:tcPr>
          <w:p w14:paraId="6C7601C1" w14:textId="77777777" w:rsidR="00DA2455" w:rsidRDefault="00DA2455" w:rsidP="00851E47">
            <w:pPr>
              <w:jc w:val="center"/>
              <w:rPr>
                <w:sz w:val="22"/>
              </w:rPr>
            </w:pPr>
            <w:r>
              <w:rPr>
                <w:sz w:val="22"/>
              </w:rPr>
              <w:t>401</w:t>
            </w:r>
          </w:p>
        </w:tc>
        <w:tc>
          <w:tcPr>
            <w:tcW w:w="5528" w:type="dxa"/>
            <w:vAlign w:val="center"/>
            <w:hideMark/>
          </w:tcPr>
          <w:p w14:paraId="062E3D68" w14:textId="77777777" w:rsidR="00DA2455" w:rsidRDefault="00DA2455" w:rsidP="00851E47">
            <w:pPr>
              <w:rPr>
                <w:sz w:val="22"/>
              </w:rPr>
            </w:pPr>
            <w:r>
              <w:rPr>
                <w:sz w:val="22"/>
              </w:rPr>
              <w:t>Production of Codes of Conduct for workers</w:t>
            </w:r>
          </w:p>
        </w:tc>
        <w:tc>
          <w:tcPr>
            <w:tcW w:w="1160" w:type="dxa"/>
            <w:vAlign w:val="center"/>
            <w:hideMark/>
          </w:tcPr>
          <w:p w14:paraId="36F66EA9" w14:textId="77777777" w:rsidR="00DA2455" w:rsidRDefault="00DA2455" w:rsidP="00851E47">
            <w:pPr>
              <w:jc w:val="center"/>
              <w:rPr>
                <w:sz w:val="22"/>
              </w:rPr>
            </w:pPr>
            <w:r>
              <w:rPr>
                <w:sz w:val="22"/>
              </w:rPr>
              <w:t>ml</w:t>
            </w:r>
          </w:p>
        </w:tc>
        <w:tc>
          <w:tcPr>
            <w:tcW w:w="995" w:type="dxa"/>
            <w:tcBorders>
              <w:right w:val="single" w:sz="4" w:space="0" w:color="auto"/>
            </w:tcBorders>
            <w:vAlign w:val="center"/>
            <w:hideMark/>
          </w:tcPr>
          <w:p w14:paraId="270025DC" w14:textId="77777777" w:rsidR="00DA2455" w:rsidRDefault="00DA2455" w:rsidP="00851E47">
            <w:pPr>
              <w:jc w:val="center"/>
              <w:rPr>
                <w:sz w:val="22"/>
              </w:rPr>
            </w:pPr>
            <w:r>
              <w:rPr>
                <w:sz w:val="22"/>
              </w:rPr>
              <w:t>100</w:t>
            </w:r>
          </w:p>
        </w:tc>
        <w:tc>
          <w:tcPr>
            <w:tcW w:w="781" w:type="dxa"/>
          </w:tcPr>
          <w:p w14:paraId="4BB921F1" w14:textId="77777777" w:rsidR="00DA2455" w:rsidRDefault="00DA2455" w:rsidP="00851E47">
            <w:pPr>
              <w:jc w:val="center"/>
              <w:rPr>
                <w:sz w:val="22"/>
              </w:rPr>
            </w:pPr>
          </w:p>
        </w:tc>
        <w:tc>
          <w:tcPr>
            <w:tcW w:w="781" w:type="dxa"/>
            <w:tcBorders>
              <w:right w:val="single" w:sz="4" w:space="0" w:color="auto"/>
            </w:tcBorders>
          </w:tcPr>
          <w:p w14:paraId="1857FD29" w14:textId="77777777" w:rsidR="00DA2455" w:rsidRDefault="00DA2455" w:rsidP="00851E47">
            <w:pPr>
              <w:jc w:val="center"/>
              <w:rPr>
                <w:sz w:val="22"/>
              </w:rPr>
            </w:pPr>
          </w:p>
        </w:tc>
      </w:tr>
      <w:tr w:rsidR="00DA2455" w14:paraId="1BAB23F2" w14:textId="77777777" w:rsidTr="00DA2455">
        <w:trPr>
          <w:trHeight w:val="552"/>
        </w:trPr>
        <w:tc>
          <w:tcPr>
            <w:tcW w:w="639" w:type="dxa"/>
            <w:noWrap/>
            <w:vAlign w:val="center"/>
            <w:hideMark/>
          </w:tcPr>
          <w:p w14:paraId="131BA89A" w14:textId="77777777" w:rsidR="00DA2455" w:rsidRDefault="00DA2455" w:rsidP="00851E47">
            <w:pPr>
              <w:jc w:val="center"/>
              <w:rPr>
                <w:sz w:val="22"/>
              </w:rPr>
            </w:pPr>
            <w:r>
              <w:rPr>
                <w:sz w:val="22"/>
              </w:rPr>
              <w:t>402</w:t>
            </w:r>
          </w:p>
        </w:tc>
        <w:tc>
          <w:tcPr>
            <w:tcW w:w="5528" w:type="dxa"/>
            <w:vAlign w:val="center"/>
            <w:hideMark/>
          </w:tcPr>
          <w:p w14:paraId="271FC948" w14:textId="77777777" w:rsidR="00DA2455" w:rsidRDefault="00DA2455" w:rsidP="00851E47">
            <w:pPr>
              <w:rPr>
                <w:sz w:val="22"/>
              </w:rPr>
            </w:pPr>
            <w:r>
              <w:rPr>
                <w:sz w:val="22"/>
              </w:rPr>
              <w:t>Sensitization and training of communities and workers on Gender Based violence/HIV-AIDS</w:t>
            </w:r>
          </w:p>
        </w:tc>
        <w:tc>
          <w:tcPr>
            <w:tcW w:w="1160" w:type="dxa"/>
            <w:vAlign w:val="center"/>
            <w:hideMark/>
          </w:tcPr>
          <w:p w14:paraId="09799584" w14:textId="77777777" w:rsidR="00DA2455" w:rsidRDefault="00DA2455" w:rsidP="00851E47">
            <w:pPr>
              <w:jc w:val="center"/>
              <w:rPr>
                <w:sz w:val="22"/>
              </w:rPr>
            </w:pPr>
            <w:r>
              <w:rPr>
                <w:sz w:val="22"/>
              </w:rPr>
              <w:t>LS</w:t>
            </w:r>
          </w:p>
        </w:tc>
        <w:tc>
          <w:tcPr>
            <w:tcW w:w="995" w:type="dxa"/>
            <w:tcBorders>
              <w:right w:val="single" w:sz="4" w:space="0" w:color="auto"/>
            </w:tcBorders>
            <w:noWrap/>
            <w:vAlign w:val="bottom"/>
            <w:hideMark/>
          </w:tcPr>
          <w:p w14:paraId="1869B1F0" w14:textId="77777777" w:rsidR="00DA2455" w:rsidRDefault="00DA2455" w:rsidP="00851E47">
            <w:pPr>
              <w:jc w:val="center"/>
              <w:rPr>
                <w:rFonts w:ascii="Calibri" w:hAnsi="Calibri" w:cs="Calibri"/>
                <w:sz w:val="22"/>
              </w:rPr>
            </w:pPr>
            <w:r>
              <w:rPr>
                <w:rFonts w:ascii="Calibri" w:hAnsi="Calibri" w:cs="Calibri"/>
                <w:sz w:val="22"/>
              </w:rPr>
              <w:t>1</w:t>
            </w:r>
          </w:p>
        </w:tc>
        <w:tc>
          <w:tcPr>
            <w:tcW w:w="781" w:type="dxa"/>
          </w:tcPr>
          <w:p w14:paraId="29DBF485" w14:textId="77777777" w:rsidR="00DA2455" w:rsidRDefault="00DA2455" w:rsidP="00851E47">
            <w:pPr>
              <w:jc w:val="center"/>
              <w:rPr>
                <w:rFonts w:ascii="Calibri" w:hAnsi="Calibri" w:cs="Calibri"/>
                <w:sz w:val="22"/>
              </w:rPr>
            </w:pPr>
          </w:p>
        </w:tc>
        <w:tc>
          <w:tcPr>
            <w:tcW w:w="781" w:type="dxa"/>
            <w:tcBorders>
              <w:right w:val="single" w:sz="4" w:space="0" w:color="auto"/>
            </w:tcBorders>
          </w:tcPr>
          <w:p w14:paraId="76404BDC" w14:textId="77777777" w:rsidR="00DA2455" w:rsidRDefault="00DA2455" w:rsidP="00851E47">
            <w:pPr>
              <w:jc w:val="center"/>
              <w:rPr>
                <w:rFonts w:ascii="Calibri" w:hAnsi="Calibri" w:cs="Calibri"/>
                <w:sz w:val="22"/>
              </w:rPr>
            </w:pPr>
          </w:p>
        </w:tc>
      </w:tr>
      <w:tr w:rsidR="00DA2455" w14:paraId="13B2B727" w14:textId="77777777" w:rsidTr="00DA2455">
        <w:trPr>
          <w:trHeight w:val="936"/>
        </w:trPr>
        <w:tc>
          <w:tcPr>
            <w:tcW w:w="639" w:type="dxa"/>
            <w:noWrap/>
            <w:vAlign w:val="center"/>
            <w:hideMark/>
          </w:tcPr>
          <w:p w14:paraId="0F8EB97C" w14:textId="77777777" w:rsidR="00DA2455" w:rsidRDefault="00DA2455" w:rsidP="00851E47">
            <w:pPr>
              <w:jc w:val="center"/>
              <w:rPr>
                <w:rFonts w:ascii="Goudy Old Style" w:hAnsi="Goudy Old Style" w:cs="Calibri"/>
              </w:rPr>
            </w:pPr>
            <w:r>
              <w:rPr>
                <w:rFonts w:ascii="Goudy Old Style" w:hAnsi="Goudy Old Style" w:cs="Calibri"/>
              </w:rPr>
              <w:t>403</w:t>
            </w:r>
          </w:p>
        </w:tc>
        <w:tc>
          <w:tcPr>
            <w:tcW w:w="5528" w:type="dxa"/>
            <w:vAlign w:val="center"/>
            <w:hideMark/>
          </w:tcPr>
          <w:p w14:paraId="716E70DB" w14:textId="77777777" w:rsidR="00DA2455" w:rsidRDefault="00DA2455" w:rsidP="00851E47">
            <w:r>
              <w:t xml:space="preserve">Water quality test after construction. These include </w:t>
            </w:r>
            <w:proofErr w:type="spellStart"/>
            <w:r>
              <w:t>physico</w:t>
            </w:r>
            <w:proofErr w:type="spellEnd"/>
            <w:r>
              <w:t>-chemical and bacteriological analyses of the sampled water</w:t>
            </w:r>
          </w:p>
        </w:tc>
        <w:tc>
          <w:tcPr>
            <w:tcW w:w="1160" w:type="dxa"/>
            <w:noWrap/>
            <w:vAlign w:val="center"/>
            <w:hideMark/>
          </w:tcPr>
          <w:p w14:paraId="34EC8535" w14:textId="77777777" w:rsidR="00DA2455" w:rsidRDefault="00DA2455" w:rsidP="00851E47">
            <w:pPr>
              <w:jc w:val="center"/>
              <w:rPr>
                <w:rFonts w:ascii="Goudy Old Style" w:hAnsi="Goudy Old Style" w:cs="Calibri"/>
              </w:rPr>
            </w:pPr>
            <w:r>
              <w:rPr>
                <w:rFonts w:ascii="Goudy Old Style" w:hAnsi="Goudy Old Style" w:cs="Calibri"/>
              </w:rPr>
              <w:t>U</w:t>
            </w:r>
          </w:p>
        </w:tc>
        <w:tc>
          <w:tcPr>
            <w:tcW w:w="995" w:type="dxa"/>
            <w:tcBorders>
              <w:right w:val="single" w:sz="4" w:space="0" w:color="auto"/>
            </w:tcBorders>
            <w:noWrap/>
            <w:vAlign w:val="center"/>
            <w:hideMark/>
          </w:tcPr>
          <w:p w14:paraId="70BF21A3"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6F7A4CD1" w14:textId="77777777" w:rsidR="00DA2455" w:rsidRDefault="00DA2455" w:rsidP="00851E47">
            <w:pPr>
              <w:jc w:val="center"/>
              <w:rPr>
                <w:rFonts w:ascii="Goudy Old Style" w:hAnsi="Goudy Old Style" w:cs="Calibri"/>
              </w:rPr>
            </w:pPr>
          </w:p>
        </w:tc>
        <w:tc>
          <w:tcPr>
            <w:tcW w:w="781" w:type="dxa"/>
            <w:tcBorders>
              <w:right w:val="single" w:sz="4" w:space="0" w:color="auto"/>
            </w:tcBorders>
          </w:tcPr>
          <w:p w14:paraId="41E1EFA0" w14:textId="77777777" w:rsidR="00DA2455" w:rsidRDefault="00DA2455" w:rsidP="00851E47">
            <w:pPr>
              <w:jc w:val="center"/>
              <w:rPr>
                <w:rFonts w:ascii="Goudy Old Style" w:hAnsi="Goudy Old Style" w:cs="Calibri"/>
              </w:rPr>
            </w:pPr>
          </w:p>
        </w:tc>
      </w:tr>
      <w:tr w:rsidR="00DA2455" w14:paraId="78D8000E" w14:textId="77777777" w:rsidTr="00DA2455">
        <w:trPr>
          <w:trHeight w:val="624"/>
        </w:trPr>
        <w:tc>
          <w:tcPr>
            <w:tcW w:w="639" w:type="dxa"/>
            <w:noWrap/>
            <w:vAlign w:val="center"/>
            <w:hideMark/>
          </w:tcPr>
          <w:p w14:paraId="4A290778" w14:textId="77777777" w:rsidR="00DA2455" w:rsidRDefault="00DA2455" w:rsidP="00851E47">
            <w:pPr>
              <w:jc w:val="center"/>
              <w:rPr>
                <w:rFonts w:ascii="Goudy Old Style" w:hAnsi="Goudy Old Style" w:cs="Calibri"/>
              </w:rPr>
            </w:pPr>
            <w:r>
              <w:rPr>
                <w:rFonts w:ascii="Goudy Old Style" w:hAnsi="Goudy Old Style" w:cs="Calibri"/>
              </w:rPr>
              <w:t>404</w:t>
            </w:r>
          </w:p>
        </w:tc>
        <w:tc>
          <w:tcPr>
            <w:tcW w:w="5528" w:type="dxa"/>
            <w:vAlign w:val="center"/>
            <w:hideMark/>
          </w:tcPr>
          <w:p w14:paraId="23105831" w14:textId="77777777" w:rsidR="00DA2455" w:rsidRDefault="00DA2455" w:rsidP="00851E47">
            <w:r>
              <w:t>Production and implantation of pipeline indicators in reinforced concrete every 100m.</w:t>
            </w:r>
          </w:p>
        </w:tc>
        <w:tc>
          <w:tcPr>
            <w:tcW w:w="1160" w:type="dxa"/>
            <w:noWrap/>
            <w:vAlign w:val="center"/>
            <w:hideMark/>
          </w:tcPr>
          <w:p w14:paraId="45142239" w14:textId="77777777" w:rsidR="00DA2455" w:rsidRDefault="00DA2455" w:rsidP="00851E47">
            <w:pPr>
              <w:jc w:val="center"/>
              <w:rPr>
                <w:rFonts w:ascii="Goudy Old Style" w:hAnsi="Goudy Old Style" w:cs="Calibri"/>
              </w:rPr>
            </w:pPr>
            <w:r>
              <w:rPr>
                <w:rFonts w:ascii="Goudy Old Style" w:hAnsi="Goudy Old Style" w:cs="Calibri"/>
              </w:rPr>
              <w:t>ml</w:t>
            </w:r>
          </w:p>
        </w:tc>
        <w:tc>
          <w:tcPr>
            <w:tcW w:w="995" w:type="dxa"/>
            <w:tcBorders>
              <w:right w:val="single" w:sz="4" w:space="0" w:color="auto"/>
            </w:tcBorders>
            <w:noWrap/>
            <w:vAlign w:val="center"/>
            <w:hideMark/>
          </w:tcPr>
          <w:p w14:paraId="3071B70E" w14:textId="77777777" w:rsidR="00DA2455" w:rsidRDefault="00DA2455" w:rsidP="00851E47">
            <w:pPr>
              <w:jc w:val="center"/>
              <w:rPr>
                <w:rFonts w:ascii="Goudy Old Style" w:hAnsi="Goudy Old Style" w:cs="Calibri"/>
              </w:rPr>
            </w:pPr>
            <w:r>
              <w:rPr>
                <w:rFonts w:ascii="Goudy Old Style" w:hAnsi="Goudy Old Style" w:cs="Calibri"/>
              </w:rPr>
              <w:t>57</w:t>
            </w:r>
          </w:p>
        </w:tc>
        <w:tc>
          <w:tcPr>
            <w:tcW w:w="781" w:type="dxa"/>
          </w:tcPr>
          <w:p w14:paraId="15885F77" w14:textId="77777777" w:rsidR="00DA2455" w:rsidRDefault="00DA2455" w:rsidP="00851E47">
            <w:pPr>
              <w:jc w:val="center"/>
              <w:rPr>
                <w:rFonts w:ascii="Goudy Old Style" w:hAnsi="Goudy Old Style" w:cs="Calibri"/>
              </w:rPr>
            </w:pPr>
          </w:p>
        </w:tc>
        <w:tc>
          <w:tcPr>
            <w:tcW w:w="781" w:type="dxa"/>
            <w:tcBorders>
              <w:right w:val="single" w:sz="4" w:space="0" w:color="auto"/>
            </w:tcBorders>
          </w:tcPr>
          <w:p w14:paraId="2BC327BB" w14:textId="77777777" w:rsidR="00DA2455" w:rsidRDefault="00DA2455" w:rsidP="00851E47">
            <w:pPr>
              <w:jc w:val="center"/>
              <w:rPr>
                <w:rFonts w:ascii="Goudy Old Style" w:hAnsi="Goudy Old Style" w:cs="Calibri"/>
              </w:rPr>
            </w:pPr>
          </w:p>
        </w:tc>
      </w:tr>
      <w:tr w:rsidR="00DA2455" w14:paraId="62A0D48D" w14:textId="77777777" w:rsidTr="00DA2455">
        <w:trPr>
          <w:trHeight w:val="312"/>
        </w:trPr>
        <w:tc>
          <w:tcPr>
            <w:tcW w:w="639" w:type="dxa"/>
            <w:noWrap/>
            <w:vAlign w:val="center"/>
            <w:hideMark/>
          </w:tcPr>
          <w:p w14:paraId="11871219" w14:textId="77777777" w:rsidR="00DA2455" w:rsidRDefault="00DA2455" w:rsidP="00851E47">
            <w:pPr>
              <w:jc w:val="center"/>
              <w:rPr>
                <w:rFonts w:ascii="Goudy Old Style" w:hAnsi="Goudy Old Style" w:cs="Calibri"/>
              </w:rPr>
            </w:pPr>
            <w:r>
              <w:rPr>
                <w:rFonts w:ascii="Goudy Old Style" w:hAnsi="Goudy Old Style" w:cs="Calibri"/>
              </w:rPr>
              <w:t>405</w:t>
            </w:r>
          </w:p>
        </w:tc>
        <w:tc>
          <w:tcPr>
            <w:tcW w:w="5528" w:type="dxa"/>
            <w:vAlign w:val="center"/>
            <w:hideMark/>
          </w:tcPr>
          <w:p w14:paraId="05CE0A0C" w14:textId="77777777" w:rsidR="00DA2455" w:rsidRDefault="00DA2455" w:rsidP="00851E47">
            <w:r>
              <w:t>Cleaning and disinfection of pipeline</w:t>
            </w:r>
          </w:p>
        </w:tc>
        <w:tc>
          <w:tcPr>
            <w:tcW w:w="1160" w:type="dxa"/>
            <w:noWrap/>
            <w:vAlign w:val="center"/>
            <w:hideMark/>
          </w:tcPr>
          <w:p w14:paraId="4C643458" w14:textId="77777777" w:rsidR="00DA2455" w:rsidRDefault="00DA2455" w:rsidP="00851E47">
            <w:pPr>
              <w:jc w:val="center"/>
              <w:rPr>
                <w:rFonts w:ascii="Goudy Old Style" w:hAnsi="Goudy Old Style" w:cs="Calibri"/>
              </w:rPr>
            </w:pPr>
            <w:r>
              <w:rPr>
                <w:rFonts w:ascii="Goudy Old Style" w:hAnsi="Goudy Old Style" w:cs="Calibri"/>
              </w:rPr>
              <w:t>LS</w:t>
            </w:r>
          </w:p>
        </w:tc>
        <w:tc>
          <w:tcPr>
            <w:tcW w:w="995" w:type="dxa"/>
            <w:noWrap/>
            <w:vAlign w:val="center"/>
            <w:hideMark/>
          </w:tcPr>
          <w:p w14:paraId="3B38E079"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100846E5" w14:textId="77777777" w:rsidR="00DA2455" w:rsidRDefault="00DA2455" w:rsidP="00851E47">
            <w:pPr>
              <w:jc w:val="center"/>
              <w:rPr>
                <w:rFonts w:ascii="Goudy Old Style" w:hAnsi="Goudy Old Style" w:cs="Calibri"/>
              </w:rPr>
            </w:pPr>
          </w:p>
        </w:tc>
        <w:tc>
          <w:tcPr>
            <w:tcW w:w="781" w:type="dxa"/>
          </w:tcPr>
          <w:p w14:paraId="289476DD" w14:textId="77777777" w:rsidR="00DA2455" w:rsidRDefault="00DA2455" w:rsidP="00851E47">
            <w:pPr>
              <w:jc w:val="center"/>
              <w:rPr>
                <w:rFonts w:ascii="Goudy Old Style" w:hAnsi="Goudy Old Style" w:cs="Calibri"/>
              </w:rPr>
            </w:pPr>
          </w:p>
        </w:tc>
      </w:tr>
      <w:tr w:rsidR="00DA2455" w14:paraId="1AEC6EA7" w14:textId="77777777" w:rsidTr="00DA2455">
        <w:trPr>
          <w:trHeight w:val="828"/>
        </w:trPr>
        <w:tc>
          <w:tcPr>
            <w:tcW w:w="639" w:type="dxa"/>
            <w:noWrap/>
            <w:vAlign w:val="center"/>
            <w:hideMark/>
          </w:tcPr>
          <w:p w14:paraId="4F06FE03" w14:textId="77777777" w:rsidR="00DA2455" w:rsidRDefault="00DA2455" w:rsidP="00851E47">
            <w:pPr>
              <w:jc w:val="center"/>
              <w:rPr>
                <w:rFonts w:ascii="Goudy Old Style" w:hAnsi="Goudy Old Style" w:cs="Calibri"/>
              </w:rPr>
            </w:pPr>
            <w:r>
              <w:rPr>
                <w:rFonts w:ascii="Goudy Old Style" w:hAnsi="Goudy Old Style" w:cs="Calibri"/>
              </w:rPr>
              <w:t>406</w:t>
            </w:r>
          </w:p>
        </w:tc>
        <w:tc>
          <w:tcPr>
            <w:tcW w:w="5528" w:type="dxa"/>
            <w:hideMark/>
          </w:tcPr>
          <w:p w14:paraId="5A4B9C4B" w14:textId="77777777" w:rsidR="00DA2455" w:rsidRDefault="00DA2455" w:rsidP="00851E47">
            <w:pPr>
              <w:rPr>
                <w:sz w:val="22"/>
              </w:rPr>
            </w:pPr>
            <w:r>
              <w:rPr>
                <w:sz w:val="22"/>
              </w:rPr>
              <w:t xml:space="preserve">Demarcation and protection of catchment fencing with barbed wire fastened to </w:t>
            </w:r>
            <w:proofErr w:type="spellStart"/>
            <w:r>
              <w:rPr>
                <w:sz w:val="22"/>
              </w:rPr>
              <w:t>galvanised</w:t>
            </w:r>
            <w:proofErr w:type="spellEnd"/>
            <w:r>
              <w:rPr>
                <w:sz w:val="22"/>
              </w:rPr>
              <w:t xml:space="preserve">  poles with  three lines and planting of water friendly trees</w:t>
            </w:r>
          </w:p>
        </w:tc>
        <w:tc>
          <w:tcPr>
            <w:tcW w:w="1160" w:type="dxa"/>
            <w:noWrap/>
            <w:vAlign w:val="center"/>
            <w:hideMark/>
          </w:tcPr>
          <w:p w14:paraId="21B7D5F8" w14:textId="77777777" w:rsidR="00DA2455" w:rsidRDefault="00DA2455" w:rsidP="00851E47">
            <w:pPr>
              <w:jc w:val="center"/>
              <w:rPr>
                <w:rFonts w:ascii="Goudy Old Style" w:hAnsi="Goudy Old Style" w:cs="Calibri"/>
              </w:rPr>
            </w:pPr>
            <w:r>
              <w:rPr>
                <w:rFonts w:ascii="Goudy Old Style" w:hAnsi="Goudy Old Style" w:cs="Calibri"/>
              </w:rPr>
              <w:t>LS</w:t>
            </w:r>
          </w:p>
        </w:tc>
        <w:tc>
          <w:tcPr>
            <w:tcW w:w="995" w:type="dxa"/>
            <w:noWrap/>
            <w:vAlign w:val="center"/>
            <w:hideMark/>
          </w:tcPr>
          <w:p w14:paraId="24985413"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02DE3399" w14:textId="77777777" w:rsidR="00DA2455" w:rsidRDefault="00DA2455" w:rsidP="00851E47">
            <w:pPr>
              <w:jc w:val="center"/>
              <w:rPr>
                <w:rFonts w:ascii="Goudy Old Style" w:hAnsi="Goudy Old Style" w:cs="Calibri"/>
              </w:rPr>
            </w:pPr>
          </w:p>
        </w:tc>
        <w:tc>
          <w:tcPr>
            <w:tcW w:w="781" w:type="dxa"/>
          </w:tcPr>
          <w:p w14:paraId="216E2E21" w14:textId="77777777" w:rsidR="00DA2455" w:rsidRDefault="00DA2455" w:rsidP="00851E47">
            <w:pPr>
              <w:jc w:val="center"/>
              <w:rPr>
                <w:rFonts w:ascii="Goudy Old Style" w:hAnsi="Goudy Old Style" w:cs="Calibri"/>
              </w:rPr>
            </w:pPr>
          </w:p>
        </w:tc>
      </w:tr>
      <w:tr w:rsidR="00DA2455" w14:paraId="739CC2E6" w14:textId="77777777" w:rsidTr="00DA2455">
        <w:trPr>
          <w:trHeight w:val="312"/>
        </w:trPr>
        <w:tc>
          <w:tcPr>
            <w:tcW w:w="639" w:type="dxa"/>
            <w:noWrap/>
            <w:vAlign w:val="center"/>
            <w:hideMark/>
          </w:tcPr>
          <w:p w14:paraId="7B5DABCB" w14:textId="77777777" w:rsidR="00DA2455" w:rsidRDefault="00DA2455" w:rsidP="00851E47">
            <w:pPr>
              <w:jc w:val="center"/>
              <w:rPr>
                <w:rFonts w:ascii="Goudy Old Style" w:hAnsi="Goudy Old Style" w:cs="Calibri"/>
              </w:rPr>
            </w:pPr>
            <w:r>
              <w:rPr>
                <w:rFonts w:ascii="Goudy Old Style" w:hAnsi="Goudy Old Style" w:cs="Calibri"/>
              </w:rPr>
              <w:t>407</w:t>
            </w:r>
          </w:p>
        </w:tc>
        <w:tc>
          <w:tcPr>
            <w:tcW w:w="5528" w:type="dxa"/>
            <w:shd w:val="clear" w:color="000000" w:fill="FFFFFF"/>
            <w:vAlign w:val="center"/>
            <w:hideMark/>
          </w:tcPr>
          <w:p w14:paraId="5394949D" w14:textId="77777777" w:rsidR="00DA2455" w:rsidRDefault="00DA2455" w:rsidP="00851E47">
            <w:pPr>
              <w:rPr>
                <w:sz w:val="22"/>
              </w:rPr>
            </w:pPr>
            <w:r>
              <w:rPr>
                <w:sz w:val="22"/>
              </w:rPr>
              <w:t>Metallic funders information plate of 20x40cm</w:t>
            </w:r>
          </w:p>
        </w:tc>
        <w:tc>
          <w:tcPr>
            <w:tcW w:w="1160" w:type="dxa"/>
            <w:noWrap/>
            <w:vAlign w:val="center"/>
            <w:hideMark/>
          </w:tcPr>
          <w:p w14:paraId="06162D45" w14:textId="77777777" w:rsidR="00DA2455" w:rsidRDefault="00DA2455" w:rsidP="00851E47">
            <w:pPr>
              <w:jc w:val="center"/>
              <w:rPr>
                <w:rFonts w:ascii="Goudy Old Style" w:hAnsi="Goudy Old Style" w:cs="Calibri"/>
              </w:rPr>
            </w:pPr>
            <w:r>
              <w:rPr>
                <w:rFonts w:ascii="Goudy Old Style" w:hAnsi="Goudy Old Style" w:cs="Calibri"/>
              </w:rPr>
              <w:t>ls</w:t>
            </w:r>
          </w:p>
        </w:tc>
        <w:tc>
          <w:tcPr>
            <w:tcW w:w="995" w:type="dxa"/>
            <w:noWrap/>
            <w:vAlign w:val="center"/>
            <w:hideMark/>
          </w:tcPr>
          <w:p w14:paraId="1BD36891"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185F3481" w14:textId="77777777" w:rsidR="00DA2455" w:rsidRDefault="00DA2455" w:rsidP="00851E47">
            <w:pPr>
              <w:jc w:val="center"/>
              <w:rPr>
                <w:rFonts w:ascii="Goudy Old Style" w:hAnsi="Goudy Old Style" w:cs="Calibri"/>
              </w:rPr>
            </w:pPr>
          </w:p>
        </w:tc>
        <w:tc>
          <w:tcPr>
            <w:tcW w:w="781" w:type="dxa"/>
          </w:tcPr>
          <w:p w14:paraId="176E0AB0" w14:textId="77777777" w:rsidR="00DA2455" w:rsidRDefault="00DA2455" w:rsidP="00851E47">
            <w:pPr>
              <w:jc w:val="center"/>
              <w:rPr>
                <w:rFonts w:ascii="Goudy Old Style" w:hAnsi="Goudy Old Style" w:cs="Calibri"/>
              </w:rPr>
            </w:pPr>
          </w:p>
        </w:tc>
      </w:tr>
      <w:tr w:rsidR="00DA2455" w14:paraId="1971AA24" w14:textId="77777777" w:rsidTr="00DA2455">
        <w:trPr>
          <w:trHeight w:val="312"/>
        </w:trPr>
        <w:tc>
          <w:tcPr>
            <w:tcW w:w="6167" w:type="dxa"/>
            <w:gridSpan w:val="2"/>
            <w:noWrap/>
            <w:vAlign w:val="center"/>
            <w:hideMark/>
          </w:tcPr>
          <w:p w14:paraId="5FEDDDE6" w14:textId="77777777" w:rsidR="00DA2455" w:rsidRDefault="00DA2455" w:rsidP="00851E47">
            <w:pPr>
              <w:rPr>
                <w:rFonts w:ascii="Goudy Old Style" w:hAnsi="Goudy Old Style" w:cs="Calibri"/>
                <w:b/>
                <w:bCs/>
              </w:rPr>
            </w:pPr>
            <w:r>
              <w:rPr>
                <w:rFonts w:ascii="Goudy Old Style" w:hAnsi="Goudy Old Style" w:cs="Calibri"/>
                <w:b/>
                <w:bCs/>
              </w:rPr>
              <w:t>SUB TOTAL 400</w:t>
            </w:r>
          </w:p>
        </w:tc>
        <w:tc>
          <w:tcPr>
            <w:tcW w:w="1160" w:type="dxa"/>
            <w:noWrap/>
            <w:vAlign w:val="bottom"/>
            <w:hideMark/>
          </w:tcPr>
          <w:p w14:paraId="4366B392" w14:textId="77777777" w:rsidR="00DA2455" w:rsidRDefault="00DA2455" w:rsidP="00851E47">
            <w:pPr>
              <w:jc w:val="center"/>
              <w:rPr>
                <w:sz w:val="20"/>
                <w:szCs w:val="20"/>
              </w:rPr>
            </w:pPr>
            <w:r>
              <w:rPr>
                <w:sz w:val="20"/>
                <w:szCs w:val="20"/>
              </w:rPr>
              <w:t> </w:t>
            </w:r>
          </w:p>
        </w:tc>
        <w:tc>
          <w:tcPr>
            <w:tcW w:w="995" w:type="dxa"/>
            <w:noWrap/>
            <w:vAlign w:val="bottom"/>
            <w:hideMark/>
          </w:tcPr>
          <w:p w14:paraId="5603BAE9" w14:textId="77777777" w:rsidR="00DA2455" w:rsidRDefault="00DA2455" w:rsidP="00851E47">
            <w:pPr>
              <w:jc w:val="center"/>
              <w:rPr>
                <w:sz w:val="20"/>
                <w:szCs w:val="20"/>
              </w:rPr>
            </w:pPr>
            <w:r>
              <w:rPr>
                <w:sz w:val="20"/>
                <w:szCs w:val="20"/>
              </w:rPr>
              <w:t> </w:t>
            </w:r>
          </w:p>
        </w:tc>
        <w:tc>
          <w:tcPr>
            <w:tcW w:w="781" w:type="dxa"/>
          </w:tcPr>
          <w:p w14:paraId="6826526F" w14:textId="77777777" w:rsidR="00DA2455" w:rsidRDefault="00DA2455" w:rsidP="00851E47">
            <w:pPr>
              <w:jc w:val="center"/>
              <w:rPr>
                <w:sz w:val="20"/>
                <w:szCs w:val="20"/>
              </w:rPr>
            </w:pPr>
          </w:p>
        </w:tc>
        <w:tc>
          <w:tcPr>
            <w:tcW w:w="781" w:type="dxa"/>
          </w:tcPr>
          <w:p w14:paraId="21356BB4" w14:textId="77777777" w:rsidR="00DA2455" w:rsidRDefault="00DA2455" w:rsidP="00851E47">
            <w:pPr>
              <w:jc w:val="center"/>
              <w:rPr>
                <w:sz w:val="20"/>
                <w:szCs w:val="20"/>
              </w:rPr>
            </w:pPr>
          </w:p>
        </w:tc>
      </w:tr>
      <w:tr w:rsidR="00DA2455" w14:paraId="5A6D7797" w14:textId="77777777" w:rsidTr="00DA2455">
        <w:trPr>
          <w:trHeight w:val="312"/>
        </w:trPr>
        <w:tc>
          <w:tcPr>
            <w:tcW w:w="639" w:type="dxa"/>
            <w:noWrap/>
            <w:vAlign w:val="center"/>
            <w:hideMark/>
          </w:tcPr>
          <w:p w14:paraId="3898E113" w14:textId="77777777" w:rsidR="00DA2455" w:rsidRDefault="00DA2455" w:rsidP="00851E47">
            <w:pPr>
              <w:jc w:val="center"/>
              <w:rPr>
                <w:b/>
                <w:bCs/>
              </w:rPr>
            </w:pPr>
            <w:r>
              <w:rPr>
                <w:b/>
                <w:bCs/>
              </w:rPr>
              <w:t>500</w:t>
            </w:r>
          </w:p>
        </w:tc>
        <w:tc>
          <w:tcPr>
            <w:tcW w:w="5528" w:type="dxa"/>
            <w:vAlign w:val="center"/>
            <w:hideMark/>
          </w:tcPr>
          <w:p w14:paraId="5BFF6001" w14:textId="77777777" w:rsidR="00DA2455" w:rsidRDefault="00DA2455" w:rsidP="00851E47">
            <w:pPr>
              <w:rPr>
                <w:b/>
                <w:bCs/>
              </w:rPr>
            </w:pPr>
            <w:r>
              <w:rPr>
                <w:b/>
                <w:bCs/>
              </w:rPr>
              <w:t>PROJECT SUSTAINABILITY</w:t>
            </w:r>
          </w:p>
        </w:tc>
        <w:tc>
          <w:tcPr>
            <w:tcW w:w="1160" w:type="dxa"/>
            <w:noWrap/>
            <w:vAlign w:val="bottom"/>
            <w:hideMark/>
          </w:tcPr>
          <w:p w14:paraId="6F12F8DA" w14:textId="77777777" w:rsidR="00DA2455" w:rsidRDefault="00DA2455" w:rsidP="00851E47">
            <w:pPr>
              <w:jc w:val="center"/>
              <w:rPr>
                <w:b/>
                <w:bCs/>
                <w:sz w:val="20"/>
                <w:szCs w:val="20"/>
              </w:rPr>
            </w:pPr>
            <w:r>
              <w:rPr>
                <w:b/>
                <w:bCs/>
                <w:sz w:val="20"/>
                <w:szCs w:val="20"/>
              </w:rPr>
              <w:t> </w:t>
            </w:r>
          </w:p>
        </w:tc>
        <w:tc>
          <w:tcPr>
            <w:tcW w:w="995" w:type="dxa"/>
            <w:noWrap/>
            <w:vAlign w:val="bottom"/>
            <w:hideMark/>
          </w:tcPr>
          <w:p w14:paraId="45E1B204" w14:textId="77777777" w:rsidR="00DA2455" w:rsidRDefault="00DA2455" w:rsidP="00851E47">
            <w:pPr>
              <w:jc w:val="center"/>
              <w:rPr>
                <w:b/>
                <w:bCs/>
                <w:sz w:val="20"/>
                <w:szCs w:val="20"/>
              </w:rPr>
            </w:pPr>
            <w:r>
              <w:rPr>
                <w:b/>
                <w:bCs/>
                <w:sz w:val="20"/>
                <w:szCs w:val="20"/>
              </w:rPr>
              <w:t> </w:t>
            </w:r>
          </w:p>
        </w:tc>
        <w:tc>
          <w:tcPr>
            <w:tcW w:w="781" w:type="dxa"/>
          </w:tcPr>
          <w:p w14:paraId="7E770FCD" w14:textId="77777777" w:rsidR="00DA2455" w:rsidRDefault="00DA2455" w:rsidP="00851E47">
            <w:pPr>
              <w:jc w:val="center"/>
              <w:rPr>
                <w:b/>
                <w:bCs/>
                <w:sz w:val="20"/>
                <w:szCs w:val="20"/>
              </w:rPr>
            </w:pPr>
          </w:p>
        </w:tc>
        <w:tc>
          <w:tcPr>
            <w:tcW w:w="781" w:type="dxa"/>
          </w:tcPr>
          <w:p w14:paraId="38A62F33" w14:textId="77777777" w:rsidR="00DA2455" w:rsidRDefault="00DA2455" w:rsidP="00851E47">
            <w:pPr>
              <w:jc w:val="center"/>
              <w:rPr>
                <w:b/>
                <w:bCs/>
                <w:sz w:val="20"/>
                <w:szCs w:val="20"/>
              </w:rPr>
            </w:pPr>
          </w:p>
        </w:tc>
      </w:tr>
      <w:tr w:rsidR="00DA2455" w14:paraId="62FF289C" w14:textId="77777777" w:rsidTr="00DA2455">
        <w:trPr>
          <w:trHeight w:val="828"/>
        </w:trPr>
        <w:tc>
          <w:tcPr>
            <w:tcW w:w="639" w:type="dxa"/>
            <w:noWrap/>
            <w:vAlign w:val="center"/>
            <w:hideMark/>
          </w:tcPr>
          <w:p w14:paraId="3491C14F" w14:textId="77777777" w:rsidR="00DA2455" w:rsidRDefault="00DA2455" w:rsidP="00851E47">
            <w:pPr>
              <w:jc w:val="center"/>
            </w:pPr>
            <w:r>
              <w:t>501</w:t>
            </w:r>
          </w:p>
        </w:tc>
        <w:tc>
          <w:tcPr>
            <w:tcW w:w="5528" w:type="dxa"/>
            <w:vAlign w:val="center"/>
            <w:hideMark/>
          </w:tcPr>
          <w:p w14:paraId="56B1CB4A" w14:textId="77777777" w:rsidR="00DA2455" w:rsidRDefault="00DA2455" w:rsidP="00851E47">
            <w:pPr>
              <w:rPr>
                <w:sz w:val="22"/>
              </w:rPr>
            </w:pPr>
            <w:r>
              <w:rPr>
                <w:sz w:val="22"/>
              </w:rPr>
              <w:t xml:space="preserve">Formation of water Management committee and training of two water caretakers and provision of tool kits and water management guide </w:t>
            </w:r>
          </w:p>
        </w:tc>
        <w:tc>
          <w:tcPr>
            <w:tcW w:w="1160" w:type="dxa"/>
            <w:noWrap/>
            <w:vAlign w:val="center"/>
            <w:hideMark/>
          </w:tcPr>
          <w:p w14:paraId="7DD0BCAE" w14:textId="77777777" w:rsidR="00DA2455" w:rsidRDefault="00DA2455" w:rsidP="00851E47">
            <w:pPr>
              <w:jc w:val="center"/>
              <w:rPr>
                <w:rFonts w:ascii="Goudy Old Style" w:hAnsi="Goudy Old Style" w:cs="Calibri"/>
              </w:rPr>
            </w:pPr>
            <w:r>
              <w:rPr>
                <w:rFonts w:ascii="Goudy Old Style" w:hAnsi="Goudy Old Style" w:cs="Calibri"/>
              </w:rPr>
              <w:t>session</w:t>
            </w:r>
          </w:p>
        </w:tc>
        <w:tc>
          <w:tcPr>
            <w:tcW w:w="995" w:type="dxa"/>
            <w:noWrap/>
            <w:vAlign w:val="center"/>
            <w:hideMark/>
          </w:tcPr>
          <w:p w14:paraId="4BE36781"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6E06A949" w14:textId="77777777" w:rsidR="00DA2455" w:rsidRDefault="00DA2455" w:rsidP="00851E47">
            <w:pPr>
              <w:jc w:val="center"/>
              <w:rPr>
                <w:rFonts w:ascii="Goudy Old Style" w:hAnsi="Goudy Old Style" w:cs="Calibri"/>
              </w:rPr>
            </w:pPr>
          </w:p>
        </w:tc>
        <w:tc>
          <w:tcPr>
            <w:tcW w:w="781" w:type="dxa"/>
          </w:tcPr>
          <w:p w14:paraId="1099452A" w14:textId="77777777" w:rsidR="00DA2455" w:rsidRDefault="00DA2455" w:rsidP="00851E47">
            <w:pPr>
              <w:jc w:val="center"/>
              <w:rPr>
                <w:rFonts w:ascii="Goudy Old Style" w:hAnsi="Goudy Old Style" w:cs="Calibri"/>
              </w:rPr>
            </w:pPr>
          </w:p>
        </w:tc>
      </w:tr>
      <w:tr w:rsidR="00DA2455" w14:paraId="07AC95AC" w14:textId="77777777" w:rsidTr="00DA2455">
        <w:trPr>
          <w:trHeight w:val="1560"/>
        </w:trPr>
        <w:tc>
          <w:tcPr>
            <w:tcW w:w="639" w:type="dxa"/>
            <w:noWrap/>
            <w:vAlign w:val="center"/>
            <w:hideMark/>
          </w:tcPr>
          <w:p w14:paraId="71C5C608" w14:textId="77777777" w:rsidR="00DA2455" w:rsidRDefault="00DA2455" w:rsidP="00851E47">
            <w:pPr>
              <w:jc w:val="center"/>
            </w:pPr>
            <w:r>
              <w:t>502</w:t>
            </w:r>
          </w:p>
        </w:tc>
        <w:tc>
          <w:tcPr>
            <w:tcW w:w="5528" w:type="dxa"/>
            <w:vAlign w:val="center"/>
            <w:hideMark/>
          </w:tcPr>
          <w:p w14:paraId="4B4B072F" w14:textId="77777777" w:rsidR="00DA2455" w:rsidRDefault="00DA2455" w:rsidP="00851E47">
            <w:r>
              <w:t>Supply of a complete tool box and spare parts (List of tools and spare parts to be obtained at the Divisional Delegation of MINEE). Equipment to be officially handed to the Chairman of the WMC by the Divisional Delegate of MINEE during the Provisional Reception.</w:t>
            </w:r>
          </w:p>
        </w:tc>
        <w:tc>
          <w:tcPr>
            <w:tcW w:w="1160" w:type="dxa"/>
            <w:noWrap/>
            <w:vAlign w:val="center"/>
            <w:hideMark/>
          </w:tcPr>
          <w:p w14:paraId="185F6DAB" w14:textId="77777777" w:rsidR="00DA2455" w:rsidRDefault="00DA2455" w:rsidP="00851E47">
            <w:pPr>
              <w:jc w:val="center"/>
              <w:rPr>
                <w:rFonts w:ascii="Goudy Old Style" w:hAnsi="Goudy Old Style" w:cs="Calibri"/>
              </w:rPr>
            </w:pPr>
            <w:r>
              <w:rPr>
                <w:rFonts w:ascii="Goudy Old Style" w:hAnsi="Goudy Old Style" w:cs="Calibri"/>
              </w:rPr>
              <w:t>U</w:t>
            </w:r>
          </w:p>
        </w:tc>
        <w:tc>
          <w:tcPr>
            <w:tcW w:w="995" w:type="dxa"/>
            <w:tcBorders>
              <w:right w:val="single" w:sz="4" w:space="0" w:color="auto"/>
            </w:tcBorders>
            <w:noWrap/>
            <w:vAlign w:val="center"/>
            <w:hideMark/>
          </w:tcPr>
          <w:p w14:paraId="1FFEF990" w14:textId="77777777" w:rsidR="00DA2455" w:rsidRDefault="00DA2455" w:rsidP="00851E47">
            <w:pPr>
              <w:jc w:val="center"/>
              <w:rPr>
                <w:rFonts w:ascii="Goudy Old Style" w:hAnsi="Goudy Old Style" w:cs="Calibri"/>
              </w:rPr>
            </w:pPr>
            <w:r>
              <w:rPr>
                <w:rFonts w:ascii="Goudy Old Style" w:hAnsi="Goudy Old Style" w:cs="Calibri"/>
              </w:rPr>
              <w:t>1</w:t>
            </w:r>
          </w:p>
        </w:tc>
        <w:tc>
          <w:tcPr>
            <w:tcW w:w="781" w:type="dxa"/>
          </w:tcPr>
          <w:p w14:paraId="13B8C4E2" w14:textId="77777777" w:rsidR="00DA2455" w:rsidRDefault="00DA2455" w:rsidP="00851E47">
            <w:pPr>
              <w:jc w:val="center"/>
              <w:rPr>
                <w:rFonts w:ascii="Goudy Old Style" w:hAnsi="Goudy Old Style" w:cs="Calibri"/>
              </w:rPr>
            </w:pPr>
          </w:p>
        </w:tc>
        <w:tc>
          <w:tcPr>
            <w:tcW w:w="781" w:type="dxa"/>
            <w:tcBorders>
              <w:right w:val="single" w:sz="4" w:space="0" w:color="auto"/>
            </w:tcBorders>
          </w:tcPr>
          <w:p w14:paraId="3265D517" w14:textId="77777777" w:rsidR="00DA2455" w:rsidRDefault="00DA2455" w:rsidP="00851E47">
            <w:pPr>
              <w:jc w:val="center"/>
              <w:rPr>
                <w:rFonts w:ascii="Goudy Old Style" w:hAnsi="Goudy Old Style" w:cs="Calibri"/>
              </w:rPr>
            </w:pPr>
          </w:p>
        </w:tc>
      </w:tr>
      <w:tr w:rsidR="00DA2455" w14:paraId="42D6E4E7" w14:textId="77777777" w:rsidTr="00DA2455">
        <w:trPr>
          <w:trHeight w:val="288"/>
        </w:trPr>
        <w:tc>
          <w:tcPr>
            <w:tcW w:w="639" w:type="dxa"/>
            <w:noWrap/>
            <w:vAlign w:val="center"/>
            <w:hideMark/>
          </w:tcPr>
          <w:p w14:paraId="02F69173" w14:textId="77777777" w:rsidR="00DA2455" w:rsidRDefault="00DA2455" w:rsidP="00851E47">
            <w:pPr>
              <w:jc w:val="center"/>
              <w:rPr>
                <w:sz w:val="22"/>
              </w:rPr>
            </w:pPr>
            <w:r>
              <w:rPr>
                <w:sz w:val="22"/>
              </w:rPr>
              <w:t> </w:t>
            </w:r>
          </w:p>
        </w:tc>
        <w:tc>
          <w:tcPr>
            <w:tcW w:w="5528" w:type="dxa"/>
            <w:vAlign w:val="center"/>
            <w:hideMark/>
          </w:tcPr>
          <w:p w14:paraId="48369177" w14:textId="77777777" w:rsidR="00DA2455" w:rsidRDefault="00DA2455" w:rsidP="00851E47">
            <w:pPr>
              <w:rPr>
                <w:b/>
                <w:bCs/>
                <w:sz w:val="22"/>
              </w:rPr>
            </w:pPr>
            <w:r>
              <w:rPr>
                <w:b/>
                <w:bCs/>
                <w:sz w:val="22"/>
              </w:rPr>
              <w:t xml:space="preserve">TOTAL 600 </w:t>
            </w:r>
          </w:p>
        </w:tc>
        <w:tc>
          <w:tcPr>
            <w:tcW w:w="1160" w:type="dxa"/>
            <w:noWrap/>
            <w:vAlign w:val="center"/>
            <w:hideMark/>
          </w:tcPr>
          <w:p w14:paraId="70774DE8" w14:textId="77777777" w:rsidR="00DA2455" w:rsidRDefault="00DA2455" w:rsidP="00851E47">
            <w:pPr>
              <w:jc w:val="center"/>
              <w:rPr>
                <w:b/>
                <w:bCs/>
                <w:sz w:val="22"/>
              </w:rPr>
            </w:pPr>
            <w:r>
              <w:rPr>
                <w:b/>
                <w:bCs/>
                <w:sz w:val="22"/>
              </w:rPr>
              <w:t> </w:t>
            </w:r>
          </w:p>
        </w:tc>
        <w:tc>
          <w:tcPr>
            <w:tcW w:w="995" w:type="dxa"/>
            <w:tcBorders>
              <w:right w:val="single" w:sz="4" w:space="0" w:color="auto"/>
            </w:tcBorders>
            <w:noWrap/>
            <w:vAlign w:val="center"/>
            <w:hideMark/>
          </w:tcPr>
          <w:p w14:paraId="2BF4BFA8" w14:textId="77777777" w:rsidR="00DA2455" w:rsidRDefault="00DA2455" w:rsidP="00851E47">
            <w:pPr>
              <w:jc w:val="center"/>
              <w:rPr>
                <w:b/>
                <w:bCs/>
                <w:sz w:val="22"/>
              </w:rPr>
            </w:pPr>
            <w:r>
              <w:rPr>
                <w:b/>
                <w:bCs/>
                <w:sz w:val="22"/>
              </w:rPr>
              <w:t> </w:t>
            </w:r>
          </w:p>
        </w:tc>
        <w:tc>
          <w:tcPr>
            <w:tcW w:w="781" w:type="dxa"/>
          </w:tcPr>
          <w:p w14:paraId="67696BF7" w14:textId="77777777" w:rsidR="00DA2455" w:rsidRDefault="00DA2455" w:rsidP="00851E47">
            <w:pPr>
              <w:jc w:val="center"/>
              <w:rPr>
                <w:b/>
                <w:bCs/>
                <w:sz w:val="22"/>
              </w:rPr>
            </w:pPr>
          </w:p>
        </w:tc>
        <w:tc>
          <w:tcPr>
            <w:tcW w:w="781" w:type="dxa"/>
            <w:tcBorders>
              <w:right w:val="single" w:sz="4" w:space="0" w:color="auto"/>
            </w:tcBorders>
          </w:tcPr>
          <w:p w14:paraId="525FDE10" w14:textId="77777777" w:rsidR="00DA2455" w:rsidRDefault="00DA2455" w:rsidP="00851E47">
            <w:pPr>
              <w:jc w:val="center"/>
              <w:rPr>
                <w:b/>
                <w:bCs/>
                <w:sz w:val="22"/>
              </w:rPr>
            </w:pPr>
          </w:p>
        </w:tc>
      </w:tr>
      <w:tr w:rsidR="00DA2455" w14:paraId="3978978C" w14:textId="77777777" w:rsidTr="00DA2455">
        <w:trPr>
          <w:trHeight w:val="288"/>
        </w:trPr>
        <w:tc>
          <w:tcPr>
            <w:tcW w:w="639" w:type="dxa"/>
            <w:vMerge w:val="restart"/>
            <w:noWrap/>
            <w:vAlign w:val="center"/>
            <w:hideMark/>
          </w:tcPr>
          <w:p w14:paraId="49184AA2" w14:textId="77777777" w:rsidR="00DA2455" w:rsidRDefault="00DA2455" w:rsidP="00851E47">
            <w:pPr>
              <w:jc w:val="center"/>
              <w:rPr>
                <w:sz w:val="22"/>
              </w:rPr>
            </w:pPr>
            <w:r>
              <w:rPr>
                <w:sz w:val="22"/>
              </w:rPr>
              <w:t> </w:t>
            </w:r>
          </w:p>
        </w:tc>
        <w:tc>
          <w:tcPr>
            <w:tcW w:w="7683" w:type="dxa"/>
            <w:gridSpan w:val="3"/>
            <w:tcBorders>
              <w:right w:val="single" w:sz="4" w:space="0" w:color="auto"/>
            </w:tcBorders>
            <w:noWrap/>
            <w:vAlign w:val="center"/>
            <w:hideMark/>
          </w:tcPr>
          <w:p w14:paraId="43F40517" w14:textId="77777777" w:rsidR="00DA2455" w:rsidRDefault="00DA2455" w:rsidP="00851E47">
            <w:pPr>
              <w:jc w:val="center"/>
              <w:rPr>
                <w:b/>
                <w:bCs/>
                <w:sz w:val="22"/>
              </w:rPr>
            </w:pPr>
            <w:r>
              <w:rPr>
                <w:b/>
                <w:bCs/>
                <w:sz w:val="22"/>
              </w:rPr>
              <w:t>GENERAL TOTAL WITHOUT TAXES</w:t>
            </w:r>
          </w:p>
        </w:tc>
        <w:tc>
          <w:tcPr>
            <w:tcW w:w="781" w:type="dxa"/>
          </w:tcPr>
          <w:p w14:paraId="03740DD7" w14:textId="77777777" w:rsidR="00DA2455" w:rsidRDefault="00DA2455" w:rsidP="00851E47">
            <w:pPr>
              <w:jc w:val="center"/>
              <w:rPr>
                <w:b/>
                <w:bCs/>
                <w:sz w:val="22"/>
              </w:rPr>
            </w:pPr>
          </w:p>
        </w:tc>
        <w:tc>
          <w:tcPr>
            <w:tcW w:w="781" w:type="dxa"/>
            <w:tcBorders>
              <w:right w:val="single" w:sz="4" w:space="0" w:color="auto"/>
            </w:tcBorders>
          </w:tcPr>
          <w:p w14:paraId="1643935A" w14:textId="77777777" w:rsidR="00DA2455" w:rsidRDefault="00DA2455" w:rsidP="00851E47">
            <w:pPr>
              <w:jc w:val="center"/>
              <w:rPr>
                <w:b/>
                <w:bCs/>
                <w:sz w:val="22"/>
              </w:rPr>
            </w:pPr>
          </w:p>
        </w:tc>
      </w:tr>
      <w:tr w:rsidR="00DA2455" w14:paraId="76EB8745" w14:textId="77777777" w:rsidTr="00DA2455">
        <w:trPr>
          <w:trHeight w:val="288"/>
        </w:trPr>
        <w:tc>
          <w:tcPr>
            <w:tcW w:w="639" w:type="dxa"/>
            <w:vMerge/>
            <w:vAlign w:val="center"/>
            <w:hideMark/>
          </w:tcPr>
          <w:p w14:paraId="625AA402" w14:textId="77777777" w:rsidR="00DA2455" w:rsidRDefault="00DA2455" w:rsidP="00851E47">
            <w:pPr>
              <w:rPr>
                <w:sz w:val="22"/>
              </w:rPr>
            </w:pPr>
          </w:p>
        </w:tc>
        <w:tc>
          <w:tcPr>
            <w:tcW w:w="7683" w:type="dxa"/>
            <w:gridSpan w:val="3"/>
            <w:tcBorders>
              <w:right w:val="single" w:sz="4" w:space="0" w:color="auto"/>
            </w:tcBorders>
            <w:noWrap/>
            <w:vAlign w:val="center"/>
            <w:hideMark/>
          </w:tcPr>
          <w:p w14:paraId="4A52CBE0" w14:textId="77777777" w:rsidR="00DA2455" w:rsidRDefault="00DA2455" w:rsidP="00851E47">
            <w:pPr>
              <w:jc w:val="center"/>
              <w:rPr>
                <w:b/>
                <w:bCs/>
                <w:sz w:val="22"/>
              </w:rPr>
            </w:pPr>
            <w:r>
              <w:rPr>
                <w:b/>
                <w:bCs/>
                <w:sz w:val="22"/>
              </w:rPr>
              <w:t>TVA 19.25%</w:t>
            </w:r>
          </w:p>
        </w:tc>
        <w:tc>
          <w:tcPr>
            <w:tcW w:w="781" w:type="dxa"/>
          </w:tcPr>
          <w:p w14:paraId="65642079" w14:textId="77777777" w:rsidR="00DA2455" w:rsidRDefault="00DA2455" w:rsidP="00851E47">
            <w:pPr>
              <w:jc w:val="center"/>
              <w:rPr>
                <w:b/>
                <w:bCs/>
                <w:sz w:val="22"/>
              </w:rPr>
            </w:pPr>
          </w:p>
        </w:tc>
        <w:tc>
          <w:tcPr>
            <w:tcW w:w="781" w:type="dxa"/>
            <w:tcBorders>
              <w:right w:val="single" w:sz="4" w:space="0" w:color="auto"/>
            </w:tcBorders>
          </w:tcPr>
          <w:p w14:paraId="4D3EA277" w14:textId="77777777" w:rsidR="00DA2455" w:rsidRDefault="00DA2455" w:rsidP="00851E47">
            <w:pPr>
              <w:jc w:val="center"/>
              <w:rPr>
                <w:b/>
                <w:bCs/>
                <w:sz w:val="22"/>
              </w:rPr>
            </w:pPr>
          </w:p>
        </w:tc>
      </w:tr>
      <w:tr w:rsidR="00DA2455" w14:paraId="67516D51" w14:textId="77777777" w:rsidTr="00DA2455">
        <w:trPr>
          <w:trHeight w:val="288"/>
        </w:trPr>
        <w:tc>
          <w:tcPr>
            <w:tcW w:w="639" w:type="dxa"/>
            <w:vMerge/>
            <w:vAlign w:val="center"/>
            <w:hideMark/>
          </w:tcPr>
          <w:p w14:paraId="44B14C51" w14:textId="77777777" w:rsidR="00DA2455" w:rsidRDefault="00DA2455" w:rsidP="00851E47">
            <w:pPr>
              <w:rPr>
                <w:sz w:val="22"/>
              </w:rPr>
            </w:pPr>
          </w:p>
        </w:tc>
        <w:tc>
          <w:tcPr>
            <w:tcW w:w="7683" w:type="dxa"/>
            <w:gridSpan w:val="3"/>
            <w:tcBorders>
              <w:right w:val="single" w:sz="4" w:space="0" w:color="auto"/>
            </w:tcBorders>
            <w:noWrap/>
            <w:vAlign w:val="center"/>
            <w:hideMark/>
          </w:tcPr>
          <w:p w14:paraId="60C988C7" w14:textId="77777777" w:rsidR="00DA2455" w:rsidRDefault="00DA2455" w:rsidP="00851E47">
            <w:pPr>
              <w:jc w:val="center"/>
              <w:rPr>
                <w:b/>
                <w:bCs/>
                <w:sz w:val="22"/>
              </w:rPr>
            </w:pPr>
            <w:r>
              <w:rPr>
                <w:b/>
                <w:bCs/>
                <w:sz w:val="22"/>
              </w:rPr>
              <w:t>IR 2.2%</w:t>
            </w:r>
          </w:p>
        </w:tc>
        <w:tc>
          <w:tcPr>
            <w:tcW w:w="781" w:type="dxa"/>
          </w:tcPr>
          <w:p w14:paraId="2E9133D4" w14:textId="77777777" w:rsidR="00DA2455" w:rsidRDefault="00DA2455" w:rsidP="00851E47">
            <w:pPr>
              <w:jc w:val="center"/>
              <w:rPr>
                <w:b/>
                <w:bCs/>
                <w:sz w:val="22"/>
              </w:rPr>
            </w:pPr>
          </w:p>
        </w:tc>
        <w:tc>
          <w:tcPr>
            <w:tcW w:w="781" w:type="dxa"/>
            <w:tcBorders>
              <w:right w:val="single" w:sz="4" w:space="0" w:color="auto"/>
            </w:tcBorders>
          </w:tcPr>
          <w:p w14:paraId="137E1752" w14:textId="77777777" w:rsidR="00DA2455" w:rsidRDefault="00DA2455" w:rsidP="00851E47">
            <w:pPr>
              <w:jc w:val="center"/>
              <w:rPr>
                <w:b/>
                <w:bCs/>
                <w:sz w:val="22"/>
              </w:rPr>
            </w:pPr>
          </w:p>
        </w:tc>
      </w:tr>
      <w:tr w:rsidR="00DA2455" w14:paraId="7AF40CAA" w14:textId="77777777" w:rsidTr="00DA2455">
        <w:trPr>
          <w:trHeight w:val="288"/>
        </w:trPr>
        <w:tc>
          <w:tcPr>
            <w:tcW w:w="639" w:type="dxa"/>
            <w:vMerge/>
            <w:vAlign w:val="center"/>
            <w:hideMark/>
          </w:tcPr>
          <w:p w14:paraId="39DBB609" w14:textId="77777777" w:rsidR="00DA2455" w:rsidRDefault="00DA2455" w:rsidP="00851E47">
            <w:pPr>
              <w:rPr>
                <w:sz w:val="22"/>
              </w:rPr>
            </w:pPr>
          </w:p>
        </w:tc>
        <w:tc>
          <w:tcPr>
            <w:tcW w:w="7683" w:type="dxa"/>
            <w:gridSpan w:val="3"/>
            <w:tcBorders>
              <w:right w:val="single" w:sz="4" w:space="0" w:color="auto"/>
            </w:tcBorders>
            <w:noWrap/>
            <w:vAlign w:val="center"/>
            <w:hideMark/>
          </w:tcPr>
          <w:p w14:paraId="3CE3498B" w14:textId="77777777" w:rsidR="00DA2455" w:rsidRDefault="00DA2455" w:rsidP="00851E47">
            <w:pPr>
              <w:jc w:val="center"/>
              <w:rPr>
                <w:b/>
                <w:bCs/>
                <w:sz w:val="22"/>
              </w:rPr>
            </w:pPr>
            <w:r>
              <w:rPr>
                <w:b/>
                <w:bCs/>
                <w:sz w:val="22"/>
              </w:rPr>
              <w:t xml:space="preserve">TOTAL TTC </w:t>
            </w:r>
          </w:p>
        </w:tc>
        <w:tc>
          <w:tcPr>
            <w:tcW w:w="781" w:type="dxa"/>
          </w:tcPr>
          <w:p w14:paraId="76891DE7" w14:textId="77777777" w:rsidR="00DA2455" w:rsidRDefault="00DA2455" w:rsidP="00851E47">
            <w:pPr>
              <w:jc w:val="center"/>
              <w:rPr>
                <w:b/>
                <w:bCs/>
                <w:sz w:val="22"/>
              </w:rPr>
            </w:pPr>
          </w:p>
        </w:tc>
        <w:tc>
          <w:tcPr>
            <w:tcW w:w="781" w:type="dxa"/>
            <w:tcBorders>
              <w:right w:val="single" w:sz="4" w:space="0" w:color="auto"/>
            </w:tcBorders>
          </w:tcPr>
          <w:p w14:paraId="054D20E8" w14:textId="77777777" w:rsidR="00DA2455" w:rsidRDefault="00DA2455" w:rsidP="00851E47">
            <w:pPr>
              <w:jc w:val="center"/>
              <w:rPr>
                <w:b/>
                <w:bCs/>
                <w:sz w:val="22"/>
              </w:rPr>
            </w:pPr>
          </w:p>
        </w:tc>
      </w:tr>
      <w:tr w:rsidR="00DA2455" w14:paraId="7464C7BF" w14:textId="77777777" w:rsidTr="00DA2455">
        <w:trPr>
          <w:trHeight w:val="288"/>
        </w:trPr>
        <w:tc>
          <w:tcPr>
            <w:tcW w:w="639" w:type="dxa"/>
            <w:vMerge/>
            <w:vAlign w:val="center"/>
            <w:hideMark/>
          </w:tcPr>
          <w:p w14:paraId="7F96D249" w14:textId="77777777" w:rsidR="00DA2455" w:rsidRDefault="00DA2455" w:rsidP="00851E47">
            <w:pPr>
              <w:rPr>
                <w:sz w:val="22"/>
              </w:rPr>
            </w:pPr>
          </w:p>
        </w:tc>
        <w:tc>
          <w:tcPr>
            <w:tcW w:w="7683" w:type="dxa"/>
            <w:gridSpan w:val="3"/>
            <w:tcBorders>
              <w:right w:val="single" w:sz="4" w:space="0" w:color="auto"/>
            </w:tcBorders>
            <w:noWrap/>
            <w:vAlign w:val="center"/>
            <w:hideMark/>
          </w:tcPr>
          <w:p w14:paraId="580E3686" w14:textId="77777777" w:rsidR="00DA2455" w:rsidRDefault="00DA2455" w:rsidP="00851E47">
            <w:pPr>
              <w:jc w:val="center"/>
              <w:rPr>
                <w:b/>
                <w:bCs/>
                <w:sz w:val="22"/>
              </w:rPr>
            </w:pPr>
            <w:r>
              <w:rPr>
                <w:b/>
                <w:bCs/>
                <w:sz w:val="22"/>
              </w:rPr>
              <w:t>NET PAYMENT</w:t>
            </w:r>
          </w:p>
        </w:tc>
        <w:tc>
          <w:tcPr>
            <w:tcW w:w="781" w:type="dxa"/>
          </w:tcPr>
          <w:p w14:paraId="344EA432" w14:textId="77777777" w:rsidR="00DA2455" w:rsidRDefault="00DA2455" w:rsidP="00851E47">
            <w:pPr>
              <w:jc w:val="center"/>
              <w:rPr>
                <w:b/>
                <w:bCs/>
                <w:sz w:val="22"/>
              </w:rPr>
            </w:pPr>
          </w:p>
        </w:tc>
        <w:tc>
          <w:tcPr>
            <w:tcW w:w="781" w:type="dxa"/>
            <w:tcBorders>
              <w:right w:val="single" w:sz="4" w:space="0" w:color="auto"/>
            </w:tcBorders>
          </w:tcPr>
          <w:p w14:paraId="47FDF31F" w14:textId="77777777" w:rsidR="00DA2455" w:rsidRDefault="00DA2455" w:rsidP="00851E47">
            <w:pPr>
              <w:jc w:val="center"/>
              <w:rPr>
                <w:b/>
                <w:bCs/>
                <w:sz w:val="22"/>
              </w:rPr>
            </w:pPr>
          </w:p>
        </w:tc>
      </w:tr>
      <w:tr w:rsidR="00DA2455" w14:paraId="0461020C" w14:textId="77777777" w:rsidTr="00DA2455">
        <w:trPr>
          <w:trHeight w:val="624"/>
        </w:trPr>
        <w:tc>
          <w:tcPr>
            <w:tcW w:w="8322" w:type="dxa"/>
            <w:gridSpan w:val="4"/>
            <w:tcBorders>
              <w:right w:val="single" w:sz="4" w:space="0" w:color="auto"/>
            </w:tcBorders>
            <w:vAlign w:val="center"/>
            <w:hideMark/>
          </w:tcPr>
          <w:p w14:paraId="594FE245" w14:textId="77777777" w:rsidR="00DA2455" w:rsidRDefault="00DA2455" w:rsidP="00851E47">
            <w:pPr>
              <w:jc w:val="center"/>
              <w:rPr>
                <w:sz w:val="28"/>
                <w:szCs w:val="28"/>
              </w:rPr>
            </w:pPr>
            <w:r>
              <w:rPr>
                <w:i/>
                <w:iCs/>
                <w:sz w:val="28"/>
                <w:szCs w:val="28"/>
              </w:rPr>
              <w:t>This Bill is closed at the sum of</w:t>
            </w:r>
            <w:r>
              <w:rPr>
                <w:sz w:val="28"/>
                <w:szCs w:val="28"/>
              </w:rPr>
              <w:t xml:space="preserve"> : Thirty five million,  franc CFA with all taxes included</w:t>
            </w:r>
          </w:p>
        </w:tc>
        <w:tc>
          <w:tcPr>
            <w:tcW w:w="781" w:type="dxa"/>
          </w:tcPr>
          <w:p w14:paraId="68A862E1" w14:textId="77777777" w:rsidR="00DA2455" w:rsidRDefault="00DA2455" w:rsidP="00851E47">
            <w:pPr>
              <w:jc w:val="center"/>
              <w:rPr>
                <w:i/>
                <w:iCs/>
                <w:sz w:val="28"/>
                <w:szCs w:val="28"/>
              </w:rPr>
            </w:pPr>
          </w:p>
        </w:tc>
        <w:tc>
          <w:tcPr>
            <w:tcW w:w="781" w:type="dxa"/>
            <w:tcBorders>
              <w:right w:val="single" w:sz="4" w:space="0" w:color="auto"/>
            </w:tcBorders>
          </w:tcPr>
          <w:p w14:paraId="1EE64E92" w14:textId="77777777" w:rsidR="00DA2455" w:rsidRDefault="00DA2455" w:rsidP="00851E47">
            <w:pPr>
              <w:jc w:val="center"/>
              <w:rPr>
                <w:i/>
                <w:iCs/>
                <w:sz w:val="28"/>
                <w:szCs w:val="28"/>
              </w:rPr>
            </w:pPr>
          </w:p>
        </w:tc>
      </w:tr>
    </w:tbl>
    <w:p w14:paraId="13ED12D9" w14:textId="77777777" w:rsidR="00B76D26" w:rsidRDefault="00E1262A">
      <w:pPr>
        <w:spacing w:after="0" w:line="240" w:lineRule="auto"/>
        <w:ind w:left="283" w:firstLine="0"/>
      </w:pPr>
      <w:r>
        <w:rPr>
          <w:sz w:val="28"/>
        </w:rPr>
        <w:t xml:space="preserve"> </w:t>
      </w:r>
    </w:p>
    <w:p w14:paraId="39ADA489" w14:textId="105A0E5B" w:rsidR="00B76D26" w:rsidRDefault="00E1262A">
      <w:pPr>
        <w:spacing w:after="0" w:line="240" w:lineRule="auto"/>
        <w:ind w:left="283" w:firstLine="0"/>
      </w:pPr>
      <w:r>
        <w:rPr>
          <w:sz w:val="28"/>
        </w:rPr>
        <w:t xml:space="preserve">  </w:t>
      </w:r>
    </w:p>
    <w:p w14:paraId="558DE5A6" w14:textId="77777777" w:rsidR="00B76D26" w:rsidRDefault="00E1262A">
      <w:pPr>
        <w:spacing w:after="0" w:line="240" w:lineRule="auto"/>
        <w:ind w:left="283" w:firstLine="0"/>
      </w:pPr>
      <w:r>
        <w:rPr>
          <w:sz w:val="28"/>
        </w:rPr>
        <w:t xml:space="preserve"> </w:t>
      </w:r>
    </w:p>
    <w:p w14:paraId="3FAFEEE4" w14:textId="77777777" w:rsidR="00B76D26" w:rsidRDefault="00E1262A">
      <w:pPr>
        <w:spacing w:after="0" w:line="240" w:lineRule="auto"/>
        <w:ind w:left="283" w:firstLine="0"/>
      </w:pPr>
      <w:r>
        <w:rPr>
          <w:sz w:val="28"/>
        </w:rPr>
        <w:t xml:space="preserve"> </w:t>
      </w:r>
    </w:p>
    <w:p w14:paraId="5B6C75A5" w14:textId="77777777" w:rsidR="00B76D26" w:rsidRDefault="00E1262A">
      <w:pPr>
        <w:spacing w:after="0" w:line="240" w:lineRule="auto"/>
        <w:ind w:left="283" w:firstLine="0"/>
      </w:pPr>
      <w:r>
        <w:rPr>
          <w:sz w:val="28"/>
        </w:rPr>
        <w:t xml:space="preserve"> </w:t>
      </w:r>
    </w:p>
    <w:p w14:paraId="6AEA2C75" w14:textId="77777777" w:rsidR="002F3E24" w:rsidRDefault="00E1262A" w:rsidP="002F3E24">
      <w:pPr>
        <w:spacing w:after="0" w:line="240" w:lineRule="auto"/>
        <w:ind w:left="283" w:firstLine="0"/>
      </w:pPr>
      <w:r>
        <w:rPr>
          <w:sz w:val="28"/>
        </w:rPr>
        <w:t xml:space="preserve"> </w:t>
      </w:r>
    </w:p>
    <w:p w14:paraId="34B86576" w14:textId="77777777" w:rsidR="00B76D26" w:rsidRDefault="00B76D26">
      <w:pPr>
        <w:spacing w:after="0" w:line="240" w:lineRule="auto"/>
        <w:ind w:left="283" w:firstLine="0"/>
      </w:pPr>
    </w:p>
    <w:p w14:paraId="21193B82" w14:textId="77777777" w:rsidR="00B76D26" w:rsidRDefault="00E1262A">
      <w:pPr>
        <w:spacing w:after="0" w:line="240" w:lineRule="auto"/>
        <w:ind w:left="283" w:firstLine="0"/>
      </w:pPr>
      <w:r>
        <w:rPr>
          <w:sz w:val="28"/>
        </w:rPr>
        <w:t xml:space="preserve"> </w:t>
      </w:r>
    </w:p>
    <w:p w14:paraId="600CA352" w14:textId="77777777" w:rsidR="00B76D26" w:rsidRDefault="00E1262A">
      <w:pPr>
        <w:spacing w:after="0" w:line="240" w:lineRule="auto"/>
        <w:ind w:left="283" w:firstLine="0"/>
      </w:pPr>
      <w:r>
        <w:rPr>
          <w:sz w:val="28"/>
        </w:rPr>
        <w:t xml:space="preserve"> </w:t>
      </w:r>
    </w:p>
    <w:tbl>
      <w:tblPr>
        <w:tblStyle w:val="TableGrid"/>
        <w:tblW w:w="9854" w:type="dxa"/>
        <w:tblInd w:w="127" w:type="dxa"/>
        <w:tblCellMar>
          <w:left w:w="286" w:type="dxa"/>
          <w:right w:w="115" w:type="dxa"/>
        </w:tblCellMar>
        <w:tblLook w:val="04A0" w:firstRow="1" w:lastRow="0" w:firstColumn="1" w:lastColumn="0" w:noHBand="0" w:noVBand="1"/>
      </w:tblPr>
      <w:tblGrid>
        <w:gridCol w:w="716"/>
        <w:gridCol w:w="1776"/>
        <w:gridCol w:w="713"/>
        <w:gridCol w:w="1128"/>
        <w:gridCol w:w="1277"/>
        <w:gridCol w:w="1359"/>
        <w:gridCol w:w="1526"/>
        <w:gridCol w:w="1359"/>
      </w:tblGrid>
      <w:tr w:rsidR="00B76D26" w14:paraId="237A3BE4" w14:textId="77777777">
        <w:trPr>
          <w:trHeight w:val="1700"/>
        </w:trPr>
        <w:tc>
          <w:tcPr>
            <w:tcW w:w="6969" w:type="dxa"/>
            <w:gridSpan w:val="6"/>
            <w:tcBorders>
              <w:top w:val="double" w:sz="6" w:space="0" w:color="000000"/>
              <w:left w:val="double" w:sz="6" w:space="0" w:color="000000"/>
              <w:bottom w:val="single" w:sz="6" w:space="0" w:color="000000"/>
              <w:right w:val="double" w:sz="6" w:space="0" w:color="000000"/>
            </w:tcBorders>
          </w:tcPr>
          <w:p w14:paraId="5FE26A5D" w14:textId="77777777" w:rsidR="00B76D26" w:rsidRDefault="00E1262A">
            <w:pPr>
              <w:spacing w:after="0" w:line="216" w:lineRule="auto"/>
              <w:ind w:left="65" w:hanging="62"/>
            </w:pPr>
            <w:r>
              <w:rPr>
                <w:i/>
              </w:rPr>
              <w:lastRenderedPageBreak/>
              <w:t xml:space="preserve">Item </w:t>
            </w:r>
            <w:proofErr w:type="gramStart"/>
            <w:r>
              <w:rPr>
                <w:i/>
              </w:rPr>
              <w:t xml:space="preserve">Description </w:t>
            </w:r>
            <w:r>
              <w:rPr>
                <w:sz w:val="28"/>
              </w:rPr>
              <w:t xml:space="preserve"> </w:t>
            </w:r>
            <w:r>
              <w:rPr>
                <w:i/>
              </w:rPr>
              <w:t>Unit</w:t>
            </w:r>
            <w:proofErr w:type="gramEnd"/>
            <w:r>
              <w:rPr>
                <w:i/>
              </w:rPr>
              <w:t xml:space="preserve"> Quantity Rate  </w:t>
            </w:r>
            <w:r>
              <w:rPr>
                <w:sz w:val="28"/>
              </w:rPr>
              <w:t xml:space="preserve"> </w:t>
            </w:r>
            <w:r>
              <w:rPr>
                <w:i/>
              </w:rPr>
              <w:t xml:space="preserve">Amount  </w:t>
            </w:r>
            <w:r>
              <w:rPr>
                <w:sz w:val="28"/>
              </w:rPr>
              <w:t xml:space="preserve"> </w:t>
            </w:r>
            <w:r>
              <w:rPr>
                <w:i/>
              </w:rPr>
              <w:t xml:space="preserve">no. </w:t>
            </w:r>
            <w:r>
              <w:rPr>
                <w:sz w:val="28"/>
              </w:rPr>
              <w:t xml:space="preserve"> </w:t>
            </w:r>
            <w:r>
              <w:rPr>
                <w:i/>
              </w:rPr>
              <w:t xml:space="preserve">(1) </w:t>
            </w:r>
            <w:r>
              <w:rPr>
                <w:sz w:val="28"/>
              </w:rPr>
              <w:t xml:space="preserve"> </w:t>
            </w:r>
            <w:r>
              <w:rPr>
                <w:i/>
              </w:rPr>
              <w:t xml:space="preserve">[insert (3= (1) x </w:t>
            </w:r>
          </w:p>
          <w:p w14:paraId="0C174901" w14:textId="77777777" w:rsidR="00B76D26" w:rsidRDefault="00E1262A">
            <w:pPr>
              <w:spacing w:after="0" w:line="240" w:lineRule="auto"/>
              <w:ind w:left="0" w:right="167" w:firstLine="0"/>
              <w:jc w:val="right"/>
            </w:pPr>
            <w:r>
              <w:rPr>
                <w:i/>
              </w:rPr>
              <w:t xml:space="preserve">local </w:t>
            </w:r>
            <w:r>
              <w:rPr>
                <w:i/>
              </w:rPr>
              <w:tab/>
              <w:t xml:space="preserve">(2)) </w:t>
            </w:r>
            <w:r>
              <w:rPr>
                <w:sz w:val="28"/>
              </w:rPr>
              <w:t xml:space="preserve"> </w:t>
            </w:r>
          </w:p>
          <w:p w14:paraId="74586F52" w14:textId="77777777" w:rsidR="00B76D26" w:rsidRDefault="00E1262A">
            <w:pPr>
              <w:spacing w:after="0" w:line="240" w:lineRule="auto"/>
              <w:ind w:left="4357" w:firstLine="0"/>
              <w:jc w:val="left"/>
            </w:pPr>
            <w:r>
              <w:rPr>
                <w:i/>
              </w:rPr>
              <w:t xml:space="preserve">currency] </w:t>
            </w:r>
          </w:p>
          <w:p w14:paraId="7FB39352" w14:textId="77777777" w:rsidR="00B76D26" w:rsidRDefault="00E1262A">
            <w:pPr>
              <w:spacing w:after="0" w:line="276" w:lineRule="auto"/>
              <w:ind w:left="0" w:firstLine="0"/>
              <w:jc w:val="center"/>
            </w:pPr>
            <w:r>
              <w:rPr>
                <w:i/>
              </w:rPr>
              <w:t xml:space="preserve">(2) </w:t>
            </w:r>
            <w:r>
              <w:rPr>
                <w:sz w:val="28"/>
              </w:rPr>
              <w:t xml:space="preserve"> </w:t>
            </w:r>
          </w:p>
        </w:tc>
        <w:tc>
          <w:tcPr>
            <w:tcW w:w="1526" w:type="dxa"/>
            <w:tcBorders>
              <w:top w:val="double" w:sz="6" w:space="0" w:color="000000"/>
              <w:left w:val="double" w:sz="6" w:space="0" w:color="000000"/>
              <w:bottom w:val="single" w:sz="6" w:space="0" w:color="000000"/>
              <w:right w:val="double" w:sz="6" w:space="0" w:color="000000"/>
            </w:tcBorders>
          </w:tcPr>
          <w:p w14:paraId="2727BEC8" w14:textId="77777777" w:rsidR="00B76D26" w:rsidRDefault="00E1262A">
            <w:pPr>
              <w:spacing w:after="0" w:line="240" w:lineRule="auto"/>
              <w:ind w:left="346" w:firstLine="0"/>
              <w:jc w:val="left"/>
            </w:pPr>
            <w:r>
              <w:rPr>
                <w:i/>
              </w:rPr>
              <w:t xml:space="preserve">Rate  </w:t>
            </w:r>
            <w:r>
              <w:rPr>
                <w:sz w:val="28"/>
              </w:rPr>
              <w:t xml:space="preserve"> </w:t>
            </w:r>
          </w:p>
          <w:p w14:paraId="3ACEBA3A" w14:textId="77777777" w:rsidR="00B76D26" w:rsidRDefault="00E1262A">
            <w:pPr>
              <w:spacing w:after="0" w:line="234" w:lineRule="auto"/>
              <w:ind w:left="274" w:hanging="72"/>
              <w:jc w:val="left"/>
            </w:pPr>
            <w:r>
              <w:rPr>
                <w:i/>
              </w:rPr>
              <w:t xml:space="preserve">[insert a foreign </w:t>
            </w:r>
          </w:p>
          <w:p w14:paraId="27CB060F" w14:textId="77777777" w:rsidR="00B76D26" w:rsidRDefault="00E1262A">
            <w:pPr>
              <w:spacing w:after="0" w:line="234" w:lineRule="auto"/>
              <w:ind w:left="0" w:firstLine="0"/>
              <w:jc w:val="center"/>
            </w:pPr>
            <w:r>
              <w:rPr>
                <w:i/>
              </w:rPr>
              <w:t xml:space="preserve">currency, if applicable] </w:t>
            </w:r>
          </w:p>
          <w:p w14:paraId="32B42FC3" w14:textId="77777777" w:rsidR="00B76D26" w:rsidRDefault="00E1262A">
            <w:pPr>
              <w:spacing w:after="0" w:line="276" w:lineRule="auto"/>
              <w:ind w:left="0" w:firstLine="0"/>
              <w:jc w:val="center"/>
            </w:pPr>
            <w:r>
              <w:rPr>
                <w:i/>
              </w:rPr>
              <w:t xml:space="preserve">(4) </w:t>
            </w:r>
            <w:r>
              <w:rPr>
                <w:sz w:val="28"/>
              </w:rPr>
              <w:t xml:space="preserve"> </w:t>
            </w:r>
          </w:p>
        </w:tc>
        <w:tc>
          <w:tcPr>
            <w:tcW w:w="1359" w:type="dxa"/>
            <w:tcBorders>
              <w:top w:val="double" w:sz="6" w:space="0" w:color="000000"/>
              <w:left w:val="double" w:sz="6" w:space="0" w:color="000000"/>
              <w:bottom w:val="single" w:sz="6" w:space="0" w:color="000000"/>
              <w:right w:val="double" w:sz="6" w:space="0" w:color="000000"/>
            </w:tcBorders>
          </w:tcPr>
          <w:p w14:paraId="45991C2A" w14:textId="77777777" w:rsidR="00B76D26" w:rsidRDefault="00E1262A">
            <w:pPr>
              <w:spacing w:after="0" w:line="240" w:lineRule="auto"/>
              <w:ind w:left="0" w:firstLine="0"/>
              <w:jc w:val="right"/>
            </w:pPr>
            <w:r>
              <w:rPr>
                <w:i/>
              </w:rPr>
              <w:t xml:space="preserve">Amount  </w:t>
            </w:r>
            <w:r>
              <w:rPr>
                <w:sz w:val="28"/>
              </w:rPr>
              <w:t xml:space="preserve"> </w:t>
            </w:r>
          </w:p>
          <w:p w14:paraId="1DDA464F" w14:textId="77777777" w:rsidR="00B76D26" w:rsidRDefault="00E1262A">
            <w:pPr>
              <w:spacing w:after="0" w:line="240" w:lineRule="auto"/>
              <w:ind w:left="0" w:firstLine="0"/>
              <w:jc w:val="center"/>
            </w:pPr>
            <w:r>
              <w:rPr>
                <w:i/>
              </w:rPr>
              <w:t xml:space="preserve">(5= (1) x </w:t>
            </w:r>
          </w:p>
          <w:p w14:paraId="59C81060" w14:textId="77777777" w:rsidR="00B76D26" w:rsidRDefault="00E1262A">
            <w:pPr>
              <w:spacing w:after="273" w:line="240" w:lineRule="auto"/>
              <w:ind w:left="3" w:firstLine="0"/>
              <w:jc w:val="left"/>
            </w:pPr>
            <w:r>
              <w:rPr>
                <w:i/>
              </w:rPr>
              <w:t xml:space="preserve">(4)) </w:t>
            </w:r>
            <w:r>
              <w:rPr>
                <w:sz w:val="28"/>
              </w:rPr>
              <w:t xml:space="preserve"> </w:t>
            </w:r>
          </w:p>
          <w:p w14:paraId="6B291E3F" w14:textId="77777777" w:rsidR="00B76D26" w:rsidRDefault="00E1262A">
            <w:pPr>
              <w:spacing w:after="0" w:line="276" w:lineRule="auto"/>
              <w:ind w:left="0" w:firstLine="0"/>
              <w:jc w:val="left"/>
            </w:pPr>
            <w:r>
              <w:rPr>
                <w:i/>
              </w:rPr>
              <w:t xml:space="preserve"> </w:t>
            </w:r>
          </w:p>
        </w:tc>
      </w:tr>
      <w:tr w:rsidR="00B76D26" w14:paraId="507E457E" w14:textId="77777777">
        <w:trPr>
          <w:trHeight w:val="350"/>
        </w:trPr>
        <w:tc>
          <w:tcPr>
            <w:tcW w:w="716" w:type="dxa"/>
            <w:tcBorders>
              <w:top w:val="single" w:sz="6" w:space="0" w:color="000000"/>
              <w:left w:val="double" w:sz="6" w:space="0" w:color="000000"/>
              <w:bottom w:val="dashed" w:sz="4" w:space="0" w:color="000000"/>
              <w:right w:val="dashed" w:sz="4" w:space="0" w:color="000000"/>
            </w:tcBorders>
          </w:tcPr>
          <w:p w14:paraId="23586DFA" w14:textId="77777777" w:rsidR="00B76D26" w:rsidRDefault="00E1262A">
            <w:pPr>
              <w:spacing w:after="0" w:line="276" w:lineRule="auto"/>
              <w:ind w:left="0" w:firstLine="0"/>
              <w:jc w:val="center"/>
            </w:pPr>
            <w:r>
              <w:rPr>
                <w:sz w:val="28"/>
              </w:rPr>
              <w:t xml:space="preserve">  </w:t>
            </w:r>
          </w:p>
        </w:tc>
        <w:tc>
          <w:tcPr>
            <w:tcW w:w="1776" w:type="dxa"/>
            <w:tcBorders>
              <w:top w:val="single" w:sz="6" w:space="0" w:color="000000"/>
              <w:left w:val="dashed" w:sz="4" w:space="0" w:color="000000"/>
              <w:bottom w:val="dashed" w:sz="4" w:space="0" w:color="000000"/>
              <w:right w:val="dashed" w:sz="4" w:space="0" w:color="000000"/>
            </w:tcBorders>
          </w:tcPr>
          <w:p w14:paraId="127FC2A0" w14:textId="77777777" w:rsidR="00B76D26" w:rsidRDefault="00E1262A">
            <w:pPr>
              <w:spacing w:after="0" w:line="276" w:lineRule="auto"/>
              <w:ind w:left="0" w:firstLine="0"/>
              <w:jc w:val="left"/>
            </w:pPr>
            <w:r>
              <w:rPr>
                <w:sz w:val="28"/>
              </w:rPr>
              <w:t xml:space="preserve">  </w:t>
            </w:r>
          </w:p>
        </w:tc>
        <w:tc>
          <w:tcPr>
            <w:tcW w:w="713" w:type="dxa"/>
            <w:tcBorders>
              <w:top w:val="single" w:sz="6" w:space="0" w:color="000000"/>
              <w:left w:val="dashed" w:sz="4" w:space="0" w:color="000000"/>
              <w:bottom w:val="dashed" w:sz="4" w:space="0" w:color="000000"/>
              <w:right w:val="dashed" w:sz="4" w:space="0" w:color="000000"/>
            </w:tcBorders>
          </w:tcPr>
          <w:p w14:paraId="4A5A2D72" w14:textId="77777777" w:rsidR="00B76D26" w:rsidRDefault="00E1262A">
            <w:pPr>
              <w:spacing w:after="0" w:line="276" w:lineRule="auto"/>
              <w:ind w:left="0" w:firstLine="0"/>
              <w:jc w:val="center"/>
            </w:pPr>
            <w:r>
              <w:rPr>
                <w:sz w:val="28"/>
              </w:rPr>
              <w:t xml:space="preserve">  </w:t>
            </w:r>
          </w:p>
        </w:tc>
        <w:tc>
          <w:tcPr>
            <w:tcW w:w="1128" w:type="dxa"/>
            <w:tcBorders>
              <w:top w:val="single" w:sz="6" w:space="0" w:color="000000"/>
              <w:left w:val="dashed" w:sz="4" w:space="0" w:color="000000"/>
              <w:bottom w:val="dashed" w:sz="4" w:space="0" w:color="000000"/>
              <w:right w:val="dashed" w:sz="4" w:space="0" w:color="000000"/>
            </w:tcBorders>
          </w:tcPr>
          <w:p w14:paraId="008E4689" w14:textId="77777777" w:rsidR="00B76D26" w:rsidRDefault="00E1262A">
            <w:pPr>
              <w:spacing w:after="0" w:line="276" w:lineRule="auto"/>
              <w:ind w:left="2" w:firstLine="0"/>
              <w:jc w:val="left"/>
            </w:pPr>
            <w:r>
              <w:rPr>
                <w:sz w:val="28"/>
              </w:rPr>
              <w:t xml:space="preserve">  </w:t>
            </w:r>
          </w:p>
        </w:tc>
        <w:tc>
          <w:tcPr>
            <w:tcW w:w="1277" w:type="dxa"/>
            <w:tcBorders>
              <w:top w:val="single" w:sz="6" w:space="0" w:color="000000"/>
              <w:left w:val="dashed" w:sz="4" w:space="0" w:color="000000"/>
              <w:bottom w:val="dashed" w:sz="4" w:space="0" w:color="000000"/>
              <w:right w:val="dashed" w:sz="4" w:space="0" w:color="000000"/>
            </w:tcBorders>
          </w:tcPr>
          <w:p w14:paraId="6D349A42" w14:textId="77777777" w:rsidR="00B76D26" w:rsidRDefault="00E1262A">
            <w:pPr>
              <w:spacing w:after="0" w:line="276" w:lineRule="auto"/>
              <w:ind w:left="0" w:firstLine="0"/>
              <w:jc w:val="center"/>
            </w:pPr>
            <w:r>
              <w:rPr>
                <w:sz w:val="28"/>
              </w:rPr>
              <w:t xml:space="preserve">  </w:t>
            </w:r>
          </w:p>
        </w:tc>
        <w:tc>
          <w:tcPr>
            <w:tcW w:w="1359" w:type="dxa"/>
            <w:tcBorders>
              <w:top w:val="single" w:sz="6" w:space="0" w:color="000000"/>
              <w:left w:val="dashed" w:sz="4" w:space="0" w:color="000000"/>
              <w:bottom w:val="dashed" w:sz="4" w:space="0" w:color="000000"/>
              <w:right w:val="double" w:sz="6" w:space="0" w:color="000000"/>
            </w:tcBorders>
          </w:tcPr>
          <w:p w14:paraId="160EC16E" w14:textId="77777777" w:rsidR="00B76D26" w:rsidRDefault="00E1262A">
            <w:pPr>
              <w:spacing w:after="0" w:line="276" w:lineRule="auto"/>
              <w:ind w:left="0" w:firstLine="0"/>
              <w:jc w:val="center"/>
            </w:pPr>
            <w:r>
              <w:rPr>
                <w:sz w:val="28"/>
              </w:rPr>
              <w:t xml:space="preserve">  </w:t>
            </w:r>
          </w:p>
        </w:tc>
        <w:tc>
          <w:tcPr>
            <w:tcW w:w="1526" w:type="dxa"/>
            <w:tcBorders>
              <w:top w:val="single" w:sz="6" w:space="0" w:color="000000"/>
              <w:left w:val="double" w:sz="6" w:space="0" w:color="000000"/>
              <w:bottom w:val="dashed" w:sz="4" w:space="0" w:color="000000"/>
              <w:right w:val="double" w:sz="6" w:space="0" w:color="000000"/>
            </w:tcBorders>
          </w:tcPr>
          <w:p w14:paraId="4F1F43BF" w14:textId="77777777" w:rsidR="00B76D26" w:rsidRDefault="00E1262A">
            <w:pPr>
              <w:spacing w:after="0" w:line="276" w:lineRule="auto"/>
              <w:ind w:left="0" w:firstLine="0"/>
              <w:jc w:val="center"/>
            </w:pPr>
            <w:r>
              <w:rPr>
                <w:sz w:val="28"/>
              </w:rPr>
              <w:t xml:space="preserve">  </w:t>
            </w:r>
          </w:p>
        </w:tc>
        <w:tc>
          <w:tcPr>
            <w:tcW w:w="1359" w:type="dxa"/>
            <w:tcBorders>
              <w:top w:val="single" w:sz="6" w:space="0" w:color="000000"/>
              <w:left w:val="double" w:sz="6" w:space="0" w:color="000000"/>
              <w:bottom w:val="dashed" w:sz="4" w:space="0" w:color="000000"/>
              <w:right w:val="double" w:sz="6" w:space="0" w:color="000000"/>
            </w:tcBorders>
          </w:tcPr>
          <w:p w14:paraId="7D76C55C" w14:textId="77777777" w:rsidR="00B76D26" w:rsidRDefault="00E1262A">
            <w:pPr>
              <w:spacing w:after="0" w:line="276" w:lineRule="auto"/>
              <w:ind w:left="0" w:firstLine="0"/>
              <w:jc w:val="center"/>
            </w:pPr>
            <w:r>
              <w:rPr>
                <w:sz w:val="28"/>
              </w:rPr>
              <w:t xml:space="preserve">  </w:t>
            </w:r>
          </w:p>
        </w:tc>
      </w:tr>
      <w:tr w:rsidR="00B76D26" w14:paraId="16C01C68"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173CE258"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15C40F35"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1D881170"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0811BD79"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2B9E7EE2"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7A767938"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2E15405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00534D10" w14:textId="77777777" w:rsidR="00B76D26" w:rsidRDefault="00E1262A">
            <w:pPr>
              <w:spacing w:after="0" w:line="276" w:lineRule="auto"/>
              <w:ind w:left="0" w:firstLine="0"/>
              <w:jc w:val="center"/>
            </w:pPr>
            <w:r>
              <w:rPr>
                <w:sz w:val="28"/>
              </w:rPr>
              <w:t xml:space="preserve">  </w:t>
            </w:r>
          </w:p>
        </w:tc>
      </w:tr>
      <w:tr w:rsidR="00B76D26" w14:paraId="36B59D70"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630E8118"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3E7B7095"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209AE1A4"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70CF1E6D"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54CF313C"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2BA0AB88"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4DE146FD"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566D35CB" w14:textId="77777777" w:rsidR="00B76D26" w:rsidRDefault="00E1262A">
            <w:pPr>
              <w:spacing w:after="0" w:line="276" w:lineRule="auto"/>
              <w:ind w:left="0" w:firstLine="0"/>
              <w:jc w:val="center"/>
            </w:pPr>
            <w:r>
              <w:rPr>
                <w:sz w:val="28"/>
              </w:rPr>
              <w:t xml:space="preserve">  </w:t>
            </w:r>
          </w:p>
        </w:tc>
      </w:tr>
      <w:tr w:rsidR="00B76D26" w14:paraId="7C5D755F"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7065B2B8"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08861F4E"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1C6B9A87"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6713E071"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0096401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1F269C69"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274B35F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0B63526A" w14:textId="77777777" w:rsidR="00B76D26" w:rsidRDefault="00E1262A">
            <w:pPr>
              <w:spacing w:after="0" w:line="276" w:lineRule="auto"/>
              <w:ind w:left="0" w:firstLine="0"/>
              <w:jc w:val="center"/>
            </w:pPr>
            <w:r>
              <w:rPr>
                <w:sz w:val="28"/>
              </w:rPr>
              <w:t xml:space="preserve">  </w:t>
            </w:r>
          </w:p>
        </w:tc>
      </w:tr>
      <w:tr w:rsidR="00B76D26" w14:paraId="4C156785"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286CC34C"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6F8D0D8D"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114DDD5A"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7331745F"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4B4A66E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005BB393"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5904AC39"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234FEBCA" w14:textId="77777777" w:rsidR="00B76D26" w:rsidRDefault="00E1262A">
            <w:pPr>
              <w:spacing w:after="0" w:line="276" w:lineRule="auto"/>
              <w:ind w:left="0" w:firstLine="0"/>
              <w:jc w:val="center"/>
            </w:pPr>
            <w:r>
              <w:rPr>
                <w:sz w:val="28"/>
              </w:rPr>
              <w:t xml:space="preserve">  </w:t>
            </w:r>
          </w:p>
        </w:tc>
      </w:tr>
      <w:tr w:rsidR="00B76D26" w14:paraId="7205F981"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6C312990"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351467C2"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6ADD4D6C"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46F0212B"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05354F0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69269D28"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0967F5E7"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745167BF" w14:textId="77777777" w:rsidR="00B76D26" w:rsidRDefault="00E1262A">
            <w:pPr>
              <w:spacing w:after="0" w:line="276" w:lineRule="auto"/>
              <w:ind w:left="0" w:firstLine="0"/>
              <w:jc w:val="center"/>
            </w:pPr>
            <w:r>
              <w:rPr>
                <w:sz w:val="28"/>
              </w:rPr>
              <w:t xml:space="preserve">  </w:t>
            </w:r>
          </w:p>
        </w:tc>
      </w:tr>
      <w:tr w:rsidR="00B76D26" w14:paraId="6F6E2EFD" w14:textId="77777777">
        <w:trPr>
          <w:trHeight w:val="349"/>
        </w:trPr>
        <w:tc>
          <w:tcPr>
            <w:tcW w:w="716" w:type="dxa"/>
            <w:tcBorders>
              <w:top w:val="dashed" w:sz="4" w:space="0" w:color="000000"/>
              <w:left w:val="double" w:sz="6" w:space="0" w:color="000000"/>
              <w:bottom w:val="dashed" w:sz="4" w:space="0" w:color="000000"/>
              <w:right w:val="dashed" w:sz="4" w:space="0" w:color="000000"/>
            </w:tcBorders>
          </w:tcPr>
          <w:p w14:paraId="6A41B216"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7559E94E"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15584415"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76389F16"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753BF770"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18908BFC"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7C57059B"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317EFAF4" w14:textId="77777777" w:rsidR="00B76D26" w:rsidRDefault="00E1262A">
            <w:pPr>
              <w:spacing w:after="0" w:line="276" w:lineRule="auto"/>
              <w:ind w:left="0" w:firstLine="0"/>
              <w:jc w:val="center"/>
            </w:pPr>
            <w:r>
              <w:rPr>
                <w:sz w:val="28"/>
              </w:rPr>
              <w:t xml:space="preserve">  </w:t>
            </w:r>
          </w:p>
        </w:tc>
      </w:tr>
      <w:tr w:rsidR="00B76D26" w14:paraId="4E9A381A"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710DA3A2"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334B6448" w14:textId="77777777" w:rsidR="00B76D26" w:rsidRDefault="00E1262A">
            <w:pPr>
              <w:spacing w:after="0" w:line="276" w:lineRule="auto"/>
              <w:ind w:left="0" w:firstLine="0"/>
              <w:jc w:val="left"/>
            </w:pPr>
            <w:r>
              <w:rPr>
                <w:sz w:val="28"/>
              </w:rPr>
              <w:t xml:space="preserve">  </w:t>
            </w:r>
          </w:p>
        </w:tc>
        <w:tc>
          <w:tcPr>
            <w:tcW w:w="713" w:type="dxa"/>
            <w:tcBorders>
              <w:top w:val="dashed" w:sz="4" w:space="0" w:color="000000"/>
              <w:left w:val="dashed" w:sz="4" w:space="0" w:color="000000"/>
              <w:bottom w:val="dashed" w:sz="4" w:space="0" w:color="000000"/>
              <w:right w:val="dashed" w:sz="4" w:space="0" w:color="000000"/>
            </w:tcBorders>
          </w:tcPr>
          <w:p w14:paraId="6E52DD51"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7C017158"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5E664629"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149E8337"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201C932C"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0346CFB0" w14:textId="77777777" w:rsidR="00B76D26" w:rsidRDefault="00E1262A">
            <w:pPr>
              <w:spacing w:after="0" w:line="276" w:lineRule="auto"/>
              <w:ind w:left="0" w:firstLine="0"/>
              <w:jc w:val="center"/>
            </w:pPr>
            <w:r>
              <w:rPr>
                <w:sz w:val="28"/>
              </w:rPr>
              <w:t xml:space="preserve">  </w:t>
            </w:r>
          </w:p>
        </w:tc>
      </w:tr>
      <w:tr w:rsidR="00B76D26" w14:paraId="31EC86E7"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0D671AE3"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477F2DFD" w14:textId="77777777" w:rsidR="00B76D26" w:rsidRDefault="00E1262A">
            <w:pPr>
              <w:spacing w:after="0" w:line="276" w:lineRule="auto"/>
              <w:ind w:left="0" w:firstLine="0"/>
              <w:jc w:val="left"/>
            </w:pPr>
            <w:r>
              <w:rPr>
                <w:sz w:val="28"/>
              </w:rPr>
              <w:t xml:space="preserve">  </w:t>
            </w:r>
          </w:p>
        </w:tc>
        <w:tc>
          <w:tcPr>
            <w:tcW w:w="713" w:type="dxa"/>
            <w:vMerge w:val="restart"/>
            <w:tcBorders>
              <w:top w:val="dashed" w:sz="4" w:space="0" w:color="000000"/>
              <w:left w:val="dashed" w:sz="4" w:space="0" w:color="000000"/>
              <w:bottom w:val="single" w:sz="6" w:space="0" w:color="000000"/>
              <w:right w:val="dashed" w:sz="4" w:space="0" w:color="000000"/>
            </w:tcBorders>
          </w:tcPr>
          <w:p w14:paraId="75140D3C" w14:textId="77777777" w:rsidR="00B76D26" w:rsidRDefault="00E1262A">
            <w:pPr>
              <w:spacing w:after="0" w:line="240" w:lineRule="auto"/>
              <w:ind w:left="0" w:firstLine="0"/>
              <w:jc w:val="center"/>
            </w:pPr>
            <w:r>
              <w:rPr>
                <w:sz w:val="28"/>
              </w:rPr>
              <w:t xml:space="preserve">  </w:t>
            </w:r>
          </w:p>
          <w:p w14:paraId="1D4CBE32" w14:textId="77777777" w:rsidR="00B76D26" w:rsidRDefault="00E1262A">
            <w:pPr>
              <w:spacing w:after="0" w:line="240" w:lineRule="auto"/>
              <w:ind w:left="0" w:firstLine="0"/>
              <w:jc w:val="center"/>
            </w:pPr>
            <w:r>
              <w:rPr>
                <w:sz w:val="28"/>
              </w:rPr>
              <w:t xml:space="preserve">  </w:t>
            </w:r>
          </w:p>
          <w:p w14:paraId="24294055" w14:textId="77777777" w:rsidR="00B76D26" w:rsidRDefault="00E1262A">
            <w:pPr>
              <w:spacing w:after="0" w:line="240" w:lineRule="auto"/>
              <w:ind w:left="0" w:firstLine="0"/>
              <w:jc w:val="center"/>
            </w:pPr>
            <w:r>
              <w:rPr>
                <w:sz w:val="28"/>
              </w:rPr>
              <w:t xml:space="preserve">  </w:t>
            </w:r>
          </w:p>
          <w:p w14:paraId="5D95D13F" w14:textId="77777777" w:rsidR="00B76D26" w:rsidRDefault="00E1262A">
            <w:pPr>
              <w:spacing w:after="0" w:line="240" w:lineRule="auto"/>
              <w:ind w:left="0" w:firstLine="0"/>
              <w:jc w:val="center"/>
            </w:pPr>
            <w:r>
              <w:rPr>
                <w:sz w:val="28"/>
              </w:rPr>
              <w:t xml:space="preserve">  </w:t>
            </w:r>
          </w:p>
          <w:p w14:paraId="57894BF5" w14:textId="77777777" w:rsidR="00B76D26" w:rsidRDefault="00E1262A">
            <w:pPr>
              <w:spacing w:after="1" w:line="240" w:lineRule="auto"/>
              <w:ind w:left="0" w:firstLine="0"/>
              <w:jc w:val="center"/>
            </w:pPr>
            <w:r>
              <w:rPr>
                <w:sz w:val="28"/>
              </w:rPr>
              <w:t xml:space="preserve">  </w:t>
            </w:r>
          </w:p>
          <w:p w14:paraId="4933C953" w14:textId="77777777" w:rsidR="00B76D26" w:rsidRDefault="00E1262A">
            <w:pPr>
              <w:spacing w:after="0" w:line="276" w:lineRule="auto"/>
              <w:ind w:left="0" w:firstLine="0"/>
              <w:jc w:val="center"/>
            </w:pPr>
            <w:r>
              <w:rPr>
                <w:sz w:val="28"/>
              </w:rPr>
              <w:t xml:space="preserve">  </w:t>
            </w:r>
          </w:p>
        </w:tc>
        <w:tc>
          <w:tcPr>
            <w:tcW w:w="1128" w:type="dxa"/>
            <w:tcBorders>
              <w:top w:val="dashed" w:sz="4" w:space="0" w:color="000000"/>
              <w:left w:val="dashed" w:sz="4" w:space="0" w:color="000000"/>
              <w:bottom w:val="dashed" w:sz="4" w:space="0" w:color="000000"/>
              <w:right w:val="dashed" w:sz="4" w:space="0" w:color="000000"/>
            </w:tcBorders>
          </w:tcPr>
          <w:p w14:paraId="62BF4E64"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602F38FA"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0EA9C92E"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2297B4F1"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3105431D" w14:textId="77777777" w:rsidR="00B76D26" w:rsidRDefault="00E1262A">
            <w:pPr>
              <w:spacing w:after="0" w:line="276" w:lineRule="auto"/>
              <w:ind w:left="0" w:firstLine="0"/>
              <w:jc w:val="center"/>
            </w:pPr>
            <w:r>
              <w:rPr>
                <w:sz w:val="28"/>
              </w:rPr>
              <w:t xml:space="preserve">  </w:t>
            </w:r>
          </w:p>
        </w:tc>
      </w:tr>
      <w:tr w:rsidR="00B76D26" w14:paraId="2FF90CDD"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5A001DD0"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5184A2DB" w14:textId="77777777" w:rsidR="00B76D26" w:rsidRDefault="00E1262A">
            <w:pPr>
              <w:spacing w:after="0" w:line="276" w:lineRule="auto"/>
              <w:ind w:left="0" w:firstLine="0"/>
              <w:jc w:val="left"/>
            </w:pPr>
            <w:r>
              <w:rPr>
                <w:sz w:val="28"/>
              </w:rPr>
              <w:t xml:space="preserve">  </w:t>
            </w:r>
          </w:p>
        </w:tc>
        <w:tc>
          <w:tcPr>
            <w:tcW w:w="0" w:type="auto"/>
            <w:vMerge/>
            <w:tcBorders>
              <w:top w:val="nil"/>
              <w:left w:val="dashed" w:sz="4" w:space="0" w:color="000000"/>
              <w:bottom w:val="nil"/>
              <w:right w:val="dashed" w:sz="4" w:space="0" w:color="000000"/>
            </w:tcBorders>
          </w:tcPr>
          <w:p w14:paraId="686893C8" w14:textId="77777777" w:rsidR="00B76D26" w:rsidRDefault="00B76D26">
            <w:pPr>
              <w:spacing w:after="0" w:line="276" w:lineRule="auto"/>
              <w:ind w:left="0" w:firstLine="0"/>
              <w:jc w:val="left"/>
            </w:pPr>
          </w:p>
        </w:tc>
        <w:tc>
          <w:tcPr>
            <w:tcW w:w="1128" w:type="dxa"/>
            <w:tcBorders>
              <w:top w:val="dashed" w:sz="4" w:space="0" w:color="000000"/>
              <w:left w:val="dashed" w:sz="4" w:space="0" w:color="000000"/>
              <w:bottom w:val="dashed" w:sz="4" w:space="0" w:color="000000"/>
              <w:right w:val="dashed" w:sz="4" w:space="0" w:color="000000"/>
            </w:tcBorders>
          </w:tcPr>
          <w:p w14:paraId="0EFA52E6"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344B02F8"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3CBDAD86"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53B6C7D1"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261C8A79" w14:textId="77777777" w:rsidR="00B76D26" w:rsidRDefault="00E1262A">
            <w:pPr>
              <w:spacing w:after="0" w:line="276" w:lineRule="auto"/>
              <w:ind w:left="0" w:firstLine="0"/>
              <w:jc w:val="center"/>
            </w:pPr>
            <w:r>
              <w:rPr>
                <w:sz w:val="28"/>
              </w:rPr>
              <w:t xml:space="preserve">  </w:t>
            </w:r>
          </w:p>
        </w:tc>
      </w:tr>
      <w:tr w:rsidR="00B76D26" w14:paraId="3196CACF"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006F4A03"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487712C1" w14:textId="77777777" w:rsidR="00B76D26" w:rsidRDefault="00E1262A">
            <w:pPr>
              <w:spacing w:after="0" w:line="276" w:lineRule="auto"/>
              <w:ind w:left="0" w:firstLine="0"/>
              <w:jc w:val="left"/>
            </w:pPr>
            <w:r>
              <w:rPr>
                <w:sz w:val="28"/>
              </w:rPr>
              <w:t xml:space="preserve">  </w:t>
            </w:r>
          </w:p>
        </w:tc>
        <w:tc>
          <w:tcPr>
            <w:tcW w:w="0" w:type="auto"/>
            <w:vMerge/>
            <w:tcBorders>
              <w:top w:val="nil"/>
              <w:left w:val="dashed" w:sz="4" w:space="0" w:color="000000"/>
              <w:bottom w:val="nil"/>
              <w:right w:val="dashed" w:sz="4" w:space="0" w:color="000000"/>
            </w:tcBorders>
          </w:tcPr>
          <w:p w14:paraId="1B1762C3" w14:textId="77777777" w:rsidR="00B76D26" w:rsidRDefault="00B76D26">
            <w:pPr>
              <w:spacing w:after="0" w:line="276" w:lineRule="auto"/>
              <w:ind w:left="0" w:firstLine="0"/>
              <w:jc w:val="left"/>
            </w:pPr>
          </w:p>
        </w:tc>
        <w:tc>
          <w:tcPr>
            <w:tcW w:w="1128" w:type="dxa"/>
            <w:tcBorders>
              <w:top w:val="dashed" w:sz="4" w:space="0" w:color="000000"/>
              <w:left w:val="dashed" w:sz="4" w:space="0" w:color="000000"/>
              <w:bottom w:val="dashed" w:sz="4" w:space="0" w:color="000000"/>
              <w:right w:val="dashed" w:sz="4" w:space="0" w:color="000000"/>
            </w:tcBorders>
          </w:tcPr>
          <w:p w14:paraId="6B34A050"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5CF71638"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0E1C579C"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7059B969"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3D2AE4C2" w14:textId="77777777" w:rsidR="00B76D26" w:rsidRDefault="00E1262A">
            <w:pPr>
              <w:spacing w:after="0" w:line="276" w:lineRule="auto"/>
              <w:ind w:left="0" w:firstLine="0"/>
              <w:jc w:val="center"/>
            </w:pPr>
            <w:r>
              <w:rPr>
                <w:sz w:val="28"/>
              </w:rPr>
              <w:t xml:space="preserve">  </w:t>
            </w:r>
          </w:p>
        </w:tc>
      </w:tr>
      <w:tr w:rsidR="00B76D26" w14:paraId="19DD6661" w14:textId="77777777">
        <w:trPr>
          <w:trHeight w:val="346"/>
        </w:trPr>
        <w:tc>
          <w:tcPr>
            <w:tcW w:w="716" w:type="dxa"/>
            <w:tcBorders>
              <w:top w:val="dashed" w:sz="4" w:space="0" w:color="000000"/>
              <w:left w:val="double" w:sz="6" w:space="0" w:color="000000"/>
              <w:bottom w:val="dashed" w:sz="4" w:space="0" w:color="000000"/>
              <w:right w:val="dashed" w:sz="4" w:space="0" w:color="000000"/>
            </w:tcBorders>
          </w:tcPr>
          <w:p w14:paraId="00EF22FF"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711E4229" w14:textId="77777777" w:rsidR="00B76D26" w:rsidRDefault="00E1262A">
            <w:pPr>
              <w:spacing w:after="0" w:line="276" w:lineRule="auto"/>
              <w:ind w:left="0" w:firstLine="0"/>
              <w:jc w:val="left"/>
            </w:pPr>
            <w:r>
              <w:rPr>
                <w:sz w:val="28"/>
              </w:rPr>
              <w:t xml:space="preserve">  </w:t>
            </w:r>
          </w:p>
        </w:tc>
        <w:tc>
          <w:tcPr>
            <w:tcW w:w="0" w:type="auto"/>
            <w:vMerge/>
            <w:tcBorders>
              <w:top w:val="nil"/>
              <w:left w:val="dashed" w:sz="4" w:space="0" w:color="000000"/>
              <w:bottom w:val="nil"/>
              <w:right w:val="dashed" w:sz="4" w:space="0" w:color="000000"/>
            </w:tcBorders>
          </w:tcPr>
          <w:p w14:paraId="30DD2192" w14:textId="77777777" w:rsidR="00B76D26" w:rsidRDefault="00B76D26">
            <w:pPr>
              <w:spacing w:after="0" w:line="276" w:lineRule="auto"/>
              <w:ind w:left="0" w:firstLine="0"/>
              <w:jc w:val="left"/>
            </w:pPr>
          </w:p>
        </w:tc>
        <w:tc>
          <w:tcPr>
            <w:tcW w:w="1128" w:type="dxa"/>
            <w:tcBorders>
              <w:top w:val="dashed" w:sz="4" w:space="0" w:color="000000"/>
              <w:left w:val="dashed" w:sz="4" w:space="0" w:color="000000"/>
              <w:bottom w:val="dashed" w:sz="4" w:space="0" w:color="000000"/>
              <w:right w:val="dashed" w:sz="4" w:space="0" w:color="000000"/>
            </w:tcBorders>
          </w:tcPr>
          <w:p w14:paraId="2E5DBB07"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5CDCBEFA"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1B9768F2"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1AA1C383"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4AD649E3" w14:textId="77777777" w:rsidR="00B76D26" w:rsidRDefault="00E1262A">
            <w:pPr>
              <w:spacing w:after="0" w:line="276" w:lineRule="auto"/>
              <w:ind w:left="0" w:firstLine="0"/>
              <w:jc w:val="center"/>
            </w:pPr>
            <w:r>
              <w:rPr>
                <w:sz w:val="28"/>
              </w:rPr>
              <w:t xml:space="preserve">  </w:t>
            </w:r>
          </w:p>
        </w:tc>
      </w:tr>
      <w:tr w:rsidR="00B76D26" w14:paraId="1D3BE142" w14:textId="77777777">
        <w:trPr>
          <w:trHeight w:val="348"/>
        </w:trPr>
        <w:tc>
          <w:tcPr>
            <w:tcW w:w="716" w:type="dxa"/>
            <w:tcBorders>
              <w:top w:val="dashed" w:sz="4" w:space="0" w:color="000000"/>
              <w:left w:val="double" w:sz="6" w:space="0" w:color="000000"/>
              <w:bottom w:val="dashed" w:sz="4" w:space="0" w:color="000000"/>
              <w:right w:val="dashed" w:sz="4" w:space="0" w:color="000000"/>
            </w:tcBorders>
          </w:tcPr>
          <w:p w14:paraId="5DAD53B4"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dashed" w:sz="4" w:space="0" w:color="000000"/>
              <w:right w:val="dashed" w:sz="4" w:space="0" w:color="000000"/>
            </w:tcBorders>
          </w:tcPr>
          <w:p w14:paraId="5D7110A2" w14:textId="77777777" w:rsidR="00B76D26" w:rsidRDefault="00E1262A">
            <w:pPr>
              <w:spacing w:after="0" w:line="276" w:lineRule="auto"/>
              <w:ind w:left="0" w:firstLine="0"/>
              <w:jc w:val="left"/>
            </w:pPr>
            <w:r>
              <w:rPr>
                <w:sz w:val="28"/>
              </w:rPr>
              <w:t xml:space="preserve">  </w:t>
            </w:r>
          </w:p>
        </w:tc>
        <w:tc>
          <w:tcPr>
            <w:tcW w:w="0" w:type="auto"/>
            <w:vMerge/>
            <w:tcBorders>
              <w:top w:val="nil"/>
              <w:left w:val="dashed" w:sz="4" w:space="0" w:color="000000"/>
              <w:bottom w:val="nil"/>
              <w:right w:val="dashed" w:sz="4" w:space="0" w:color="000000"/>
            </w:tcBorders>
          </w:tcPr>
          <w:p w14:paraId="5597F470" w14:textId="77777777" w:rsidR="00B76D26" w:rsidRDefault="00B76D26">
            <w:pPr>
              <w:spacing w:after="0" w:line="276" w:lineRule="auto"/>
              <w:ind w:left="0" w:firstLine="0"/>
              <w:jc w:val="left"/>
            </w:pPr>
          </w:p>
        </w:tc>
        <w:tc>
          <w:tcPr>
            <w:tcW w:w="1128" w:type="dxa"/>
            <w:tcBorders>
              <w:top w:val="dashed" w:sz="4" w:space="0" w:color="000000"/>
              <w:left w:val="dashed" w:sz="4" w:space="0" w:color="000000"/>
              <w:bottom w:val="dashed" w:sz="4" w:space="0" w:color="000000"/>
              <w:right w:val="dashed" w:sz="4" w:space="0" w:color="000000"/>
            </w:tcBorders>
          </w:tcPr>
          <w:p w14:paraId="41894182"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dashed" w:sz="4" w:space="0" w:color="000000"/>
              <w:right w:val="dashed" w:sz="4" w:space="0" w:color="000000"/>
            </w:tcBorders>
          </w:tcPr>
          <w:p w14:paraId="49A2E361"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dashed" w:sz="4" w:space="0" w:color="000000"/>
              <w:right w:val="double" w:sz="6" w:space="0" w:color="000000"/>
            </w:tcBorders>
          </w:tcPr>
          <w:p w14:paraId="08F9E133"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dashed" w:sz="4" w:space="0" w:color="000000"/>
              <w:right w:val="double" w:sz="6" w:space="0" w:color="000000"/>
            </w:tcBorders>
          </w:tcPr>
          <w:p w14:paraId="754116A6"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dashed" w:sz="4" w:space="0" w:color="000000"/>
              <w:right w:val="double" w:sz="6" w:space="0" w:color="000000"/>
            </w:tcBorders>
          </w:tcPr>
          <w:p w14:paraId="5D0ED630" w14:textId="77777777" w:rsidR="00B76D26" w:rsidRDefault="00E1262A">
            <w:pPr>
              <w:spacing w:after="0" w:line="276" w:lineRule="auto"/>
              <w:ind w:left="0" w:firstLine="0"/>
              <w:jc w:val="center"/>
            </w:pPr>
            <w:r>
              <w:rPr>
                <w:sz w:val="28"/>
              </w:rPr>
              <w:t xml:space="preserve">  </w:t>
            </w:r>
          </w:p>
        </w:tc>
      </w:tr>
      <w:tr w:rsidR="00B76D26" w14:paraId="377F33D8" w14:textId="77777777">
        <w:trPr>
          <w:trHeight w:val="348"/>
        </w:trPr>
        <w:tc>
          <w:tcPr>
            <w:tcW w:w="716" w:type="dxa"/>
            <w:tcBorders>
              <w:top w:val="dashed" w:sz="4" w:space="0" w:color="000000"/>
              <w:left w:val="double" w:sz="6" w:space="0" w:color="000000"/>
              <w:bottom w:val="single" w:sz="6" w:space="0" w:color="000000"/>
              <w:right w:val="dashed" w:sz="4" w:space="0" w:color="000000"/>
            </w:tcBorders>
          </w:tcPr>
          <w:p w14:paraId="1D3D5115" w14:textId="77777777" w:rsidR="00B76D26" w:rsidRDefault="00E1262A">
            <w:pPr>
              <w:spacing w:after="0" w:line="276" w:lineRule="auto"/>
              <w:ind w:left="0" w:firstLine="0"/>
              <w:jc w:val="center"/>
            </w:pPr>
            <w:r>
              <w:rPr>
                <w:sz w:val="28"/>
              </w:rPr>
              <w:t xml:space="preserve">  </w:t>
            </w:r>
          </w:p>
        </w:tc>
        <w:tc>
          <w:tcPr>
            <w:tcW w:w="1776" w:type="dxa"/>
            <w:tcBorders>
              <w:top w:val="dashed" w:sz="4" w:space="0" w:color="000000"/>
              <w:left w:val="dashed" w:sz="4" w:space="0" w:color="000000"/>
              <w:bottom w:val="single" w:sz="6" w:space="0" w:color="000000"/>
              <w:right w:val="dashed" w:sz="4" w:space="0" w:color="000000"/>
            </w:tcBorders>
          </w:tcPr>
          <w:p w14:paraId="545C5DA2" w14:textId="77777777" w:rsidR="00B76D26" w:rsidRDefault="00E1262A">
            <w:pPr>
              <w:spacing w:after="0" w:line="276" w:lineRule="auto"/>
              <w:ind w:left="0" w:firstLine="0"/>
              <w:jc w:val="left"/>
            </w:pPr>
            <w:r>
              <w:rPr>
                <w:sz w:val="28"/>
              </w:rPr>
              <w:t xml:space="preserve">  </w:t>
            </w:r>
          </w:p>
        </w:tc>
        <w:tc>
          <w:tcPr>
            <w:tcW w:w="0" w:type="auto"/>
            <w:vMerge/>
            <w:tcBorders>
              <w:top w:val="nil"/>
              <w:left w:val="dashed" w:sz="4" w:space="0" w:color="000000"/>
              <w:bottom w:val="single" w:sz="6" w:space="0" w:color="000000"/>
              <w:right w:val="dashed" w:sz="4" w:space="0" w:color="000000"/>
            </w:tcBorders>
          </w:tcPr>
          <w:p w14:paraId="7680E2DE" w14:textId="77777777" w:rsidR="00B76D26" w:rsidRDefault="00B76D26">
            <w:pPr>
              <w:spacing w:after="0" w:line="276" w:lineRule="auto"/>
              <w:ind w:left="0" w:firstLine="0"/>
              <w:jc w:val="left"/>
            </w:pPr>
          </w:p>
        </w:tc>
        <w:tc>
          <w:tcPr>
            <w:tcW w:w="1128" w:type="dxa"/>
            <w:tcBorders>
              <w:top w:val="dashed" w:sz="4" w:space="0" w:color="000000"/>
              <w:left w:val="dashed" w:sz="4" w:space="0" w:color="000000"/>
              <w:bottom w:val="single" w:sz="6" w:space="0" w:color="000000"/>
              <w:right w:val="dashed" w:sz="4" w:space="0" w:color="000000"/>
            </w:tcBorders>
          </w:tcPr>
          <w:p w14:paraId="498C68BE" w14:textId="77777777" w:rsidR="00B76D26" w:rsidRDefault="00E1262A">
            <w:pPr>
              <w:spacing w:after="0" w:line="276" w:lineRule="auto"/>
              <w:ind w:left="2" w:firstLine="0"/>
              <w:jc w:val="left"/>
            </w:pPr>
            <w:r>
              <w:rPr>
                <w:sz w:val="28"/>
              </w:rPr>
              <w:t xml:space="preserve">  </w:t>
            </w:r>
          </w:p>
        </w:tc>
        <w:tc>
          <w:tcPr>
            <w:tcW w:w="1277" w:type="dxa"/>
            <w:tcBorders>
              <w:top w:val="dashed" w:sz="4" w:space="0" w:color="000000"/>
              <w:left w:val="dashed" w:sz="4" w:space="0" w:color="000000"/>
              <w:bottom w:val="single" w:sz="6" w:space="0" w:color="000000"/>
              <w:right w:val="dashed" w:sz="4" w:space="0" w:color="000000"/>
            </w:tcBorders>
          </w:tcPr>
          <w:p w14:paraId="2A9B11DF"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ashed" w:sz="4" w:space="0" w:color="000000"/>
              <w:bottom w:val="single" w:sz="6" w:space="0" w:color="000000"/>
              <w:right w:val="double" w:sz="6" w:space="0" w:color="000000"/>
            </w:tcBorders>
          </w:tcPr>
          <w:p w14:paraId="1A09717B" w14:textId="77777777" w:rsidR="00B76D26" w:rsidRDefault="00E1262A">
            <w:pPr>
              <w:spacing w:after="0" w:line="276" w:lineRule="auto"/>
              <w:ind w:left="0" w:firstLine="0"/>
              <w:jc w:val="center"/>
            </w:pPr>
            <w:r>
              <w:rPr>
                <w:sz w:val="28"/>
              </w:rPr>
              <w:t xml:space="preserve">  </w:t>
            </w:r>
          </w:p>
        </w:tc>
        <w:tc>
          <w:tcPr>
            <w:tcW w:w="1526" w:type="dxa"/>
            <w:tcBorders>
              <w:top w:val="dashed" w:sz="4" w:space="0" w:color="000000"/>
              <w:left w:val="double" w:sz="6" w:space="0" w:color="000000"/>
              <w:bottom w:val="single" w:sz="6" w:space="0" w:color="000000"/>
              <w:right w:val="double" w:sz="6" w:space="0" w:color="000000"/>
            </w:tcBorders>
          </w:tcPr>
          <w:p w14:paraId="77532A83" w14:textId="77777777" w:rsidR="00B76D26" w:rsidRDefault="00E1262A">
            <w:pPr>
              <w:spacing w:after="0" w:line="276" w:lineRule="auto"/>
              <w:ind w:left="0" w:firstLine="0"/>
              <w:jc w:val="center"/>
            </w:pPr>
            <w:r>
              <w:rPr>
                <w:sz w:val="28"/>
              </w:rPr>
              <w:t xml:space="preserve">  </w:t>
            </w:r>
          </w:p>
        </w:tc>
        <w:tc>
          <w:tcPr>
            <w:tcW w:w="1359" w:type="dxa"/>
            <w:tcBorders>
              <w:top w:val="dashed" w:sz="4" w:space="0" w:color="000000"/>
              <w:left w:val="double" w:sz="6" w:space="0" w:color="000000"/>
              <w:bottom w:val="single" w:sz="6" w:space="0" w:color="000000"/>
              <w:right w:val="double" w:sz="6" w:space="0" w:color="000000"/>
            </w:tcBorders>
          </w:tcPr>
          <w:p w14:paraId="4C92D196" w14:textId="77777777" w:rsidR="00B76D26" w:rsidRDefault="00E1262A">
            <w:pPr>
              <w:spacing w:after="0" w:line="276" w:lineRule="auto"/>
              <w:ind w:left="0" w:firstLine="0"/>
              <w:jc w:val="center"/>
            </w:pPr>
            <w:r>
              <w:rPr>
                <w:sz w:val="28"/>
              </w:rPr>
              <w:t xml:space="preserve">  </w:t>
            </w:r>
          </w:p>
        </w:tc>
      </w:tr>
      <w:tr w:rsidR="00B76D26" w14:paraId="4704D189" w14:textId="77777777">
        <w:trPr>
          <w:trHeight w:val="689"/>
        </w:trPr>
        <w:tc>
          <w:tcPr>
            <w:tcW w:w="6969" w:type="dxa"/>
            <w:gridSpan w:val="6"/>
            <w:tcBorders>
              <w:top w:val="single" w:sz="6" w:space="0" w:color="000000"/>
              <w:left w:val="double" w:sz="6" w:space="0" w:color="000000"/>
              <w:bottom w:val="double" w:sz="6" w:space="0" w:color="000000"/>
              <w:right w:val="double" w:sz="6" w:space="0" w:color="000000"/>
            </w:tcBorders>
          </w:tcPr>
          <w:p w14:paraId="25F4C2D5" w14:textId="77777777" w:rsidR="00B76D26" w:rsidRDefault="00E1262A">
            <w:pPr>
              <w:spacing w:after="0" w:line="240" w:lineRule="auto"/>
              <w:ind w:left="0" w:firstLine="0"/>
              <w:jc w:val="right"/>
            </w:pPr>
            <w:r>
              <w:rPr>
                <w:sz w:val="28"/>
              </w:rPr>
              <w:t xml:space="preserve"> </w:t>
            </w:r>
            <w:r>
              <w:rPr>
                <w:sz w:val="28"/>
              </w:rPr>
              <w:tab/>
              <w:t xml:space="preserve"> </w:t>
            </w:r>
            <w:r>
              <w:rPr>
                <w:sz w:val="28"/>
              </w:rPr>
              <w:tab/>
              <w:t xml:space="preserve"> </w:t>
            </w:r>
            <w:r>
              <w:rPr>
                <w:sz w:val="28"/>
              </w:rPr>
              <w:tab/>
              <w:t xml:space="preserve"> </w:t>
            </w:r>
            <w:r>
              <w:rPr>
                <w:sz w:val="28"/>
              </w:rPr>
              <w:tab/>
              <w:t xml:space="preserve">Total  </w:t>
            </w:r>
            <w:r>
              <w:rPr>
                <w:sz w:val="28"/>
              </w:rPr>
              <w:tab/>
            </w:r>
            <w:r>
              <w:rPr>
                <w:sz w:val="28"/>
                <w:u w:val="single" w:color="000000"/>
              </w:rPr>
              <w:t xml:space="preserve">  </w:t>
            </w:r>
            <w:r>
              <w:rPr>
                <w:sz w:val="28"/>
                <w:u w:val="single" w:color="000000"/>
              </w:rPr>
              <w:tab/>
            </w:r>
            <w:r>
              <w:rPr>
                <w:sz w:val="28"/>
              </w:rPr>
              <w:t xml:space="preserve"> </w:t>
            </w:r>
          </w:p>
          <w:p w14:paraId="39E3254B" w14:textId="77777777" w:rsidR="00B76D26" w:rsidRDefault="00E1262A">
            <w:pPr>
              <w:spacing w:after="0" w:line="276" w:lineRule="auto"/>
              <w:ind w:left="5271" w:firstLine="0"/>
              <w:jc w:val="left"/>
            </w:pPr>
            <w:r>
              <w:rPr>
                <w:sz w:val="28"/>
              </w:rPr>
              <w:t xml:space="preserve"> </w:t>
            </w:r>
          </w:p>
        </w:tc>
        <w:tc>
          <w:tcPr>
            <w:tcW w:w="1526" w:type="dxa"/>
            <w:tcBorders>
              <w:top w:val="single" w:sz="6" w:space="0" w:color="000000"/>
              <w:left w:val="double" w:sz="6" w:space="0" w:color="000000"/>
              <w:bottom w:val="double" w:sz="6" w:space="0" w:color="000000"/>
              <w:right w:val="double" w:sz="6" w:space="0" w:color="000000"/>
            </w:tcBorders>
          </w:tcPr>
          <w:p w14:paraId="5A1A85C3" w14:textId="77777777" w:rsidR="00B76D26" w:rsidRDefault="00E1262A">
            <w:pPr>
              <w:spacing w:after="0" w:line="276" w:lineRule="auto"/>
              <w:ind w:left="2" w:firstLine="0"/>
              <w:jc w:val="left"/>
            </w:pPr>
            <w:r>
              <w:rPr>
                <w:sz w:val="28"/>
              </w:rPr>
              <w:t xml:space="preserve">  </w:t>
            </w:r>
          </w:p>
        </w:tc>
        <w:tc>
          <w:tcPr>
            <w:tcW w:w="1359" w:type="dxa"/>
            <w:tcBorders>
              <w:top w:val="single" w:sz="6" w:space="0" w:color="000000"/>
              <w:left w:val="double" w:sz="6" w:space="0" w:color="000000"/>
              <w:bottom w:val="double" w:sz="6" w:space="0" w:color="000000"/>
              <w:right w:val="double" w:sz="6" w:space="0" w:color="000000"/>
            </w:tcBorders>
          </w:tcPr>
          <w:p w14:paraId="468A69AC" w14:textId="77777777" w:rsidR="00B76D26" w:rsidRDefault="00E1262A">
            <w:pPr>
              <w:spacing w:after="0" w:line="276" w:lineRule="auto"/>
              <w:ind w:left="0" w:firstLine="0"/>
              <w:jc w:val="center"/>
            </w:pPr>
            <w:r>
              <w:rPr>
                <w:sz w:val="28"/>
                <w:u w:val="single" w:color="000000"/>
              </w:rPr>
              <w:t xml:space="preserve">  </w:t>
            </w:r>
          </w:p>
        </w:tc>
      </w:tr>
    </w:tbl>
    <w:p w14:paraId="1EE75DBF" w14:textId="77777777" w:rsidR="00B76D26" w:rsidRDefault="00E1262A">
      <w:pPr>
        <w:spacing w:after="0" w:line="240" w:lineRule="auto"/>
        <w:ind w:left="283" w:firstLine="0"/>
        <w:jc w:val="left"/>
      </w:pPr>
      <w:r>
        <w:rPr>
          <w:sz w:val="28"/>
        </w:rPr>
        <w:t xml:space="preserve">  </w:t>
      </w:r>
    </w:p>
    <w:p w14:paraId="2D042E39" w14:textId="77777777" w:rsidR="00B76D26" w:rsidRDefault="00E1262A">
      <w:pPr>
        <w:spacing w:after="0" w:line="240" w:lineRule="auto"/>
        <w:ind w:left="283" w:firstLine="0"/>
        <w:jc w:val="left"/>
      </w:pPr>
      <w:r>
        <w:rPr>
          <w:b/>
          <w:sz w:val="32"/>
        </w:rPr>
        <w:t xml:space="preserve">  </w:t>
      </w:r>
      <w:r>
        <w:rPr>
          <w:b/>
          <w:sz w:val="32"/>
        </w:rPr>
        <w:tab/>
        <w:t xml:space="preserve"> </w:t>
      </w:r>
      <w:r>
        <w:rPr>
          <w:sz w:val="28"/>
        </w:rPr>
        <w:t xml:space="preserve"> </w:t>
      </w:r>
    </w:p>
    <w:p w14:paraId="146DFF46" w14:textId="77777777" w:rsidR="00B76D26" w:rsidRDefault="00E1262A">
      <w:pPr>
        <w:spacing w:after="0" w:line="240" w:lineRule="auto"/>
        <w:ind w:left="0" w:firstLine="0"/>
        <w:jc w:val="center"/>
      </w:pPr>
      <w:r>
        <w:rPr>
          <w:b/>
          <w:sz w:val="32"/>
        </w:rPr>
        <w:t xml:space="preserve"> </w:t>
      </w:r>
      <w:r>
        <w:rPr>
          <w:sz w:val="28"/>
        </w:rPr>
        <w:t xml:space="preserve"> </w:t>
      </w:r>
    </w:p>
    <w:p w14:paraId="5AE6ED9B" w14:textId="77777777" w:rsidR="00B76D26" w:rsidRDefault="00E1262A">
      <w:pPr>
        <w:spacing w:after="0" w:line="240" w:lineRule="auto"/>
        <w:ind w:left="274" w:firstLine="0"/>
        <w:jc w:val="left"/>
      </w:pPr>
      <w:r>
        <w:rPr>
          <w:b/>
          <w:sz w:val="40"/>
        </w:rPr>
        <w:t xml:space="preserve"> </w:t>
      </w:r>
    </w:p>
    <w:p w14:paraId="68363098" w14:textId="77777777" w:rsidR="00B76D26" w:rsidRDefault="00E1262A">
      <w:pPr>
        <w:spacing w:after="0" w:line="240" w:lineRule="auto"/>
        <w:ind w:left="110" w:firstLine="0"/>
        <w:jc w:val="left"/>
      </w:pPr>
      <w:r>
        <w:t xml:space="preserve"> </w:t>
      </w:r>
    </w:p>
    <w:p w14:paraId="01F31688" w14:textId="77777777" w:rsidR="00B76D26" w:rsidRDefault="00E1262A">
      <w:pPr>
        <w:spacing w:after="0" w:line="240" w:lineRule="auto"/>
        <w:ind w:left="110" w:firstLine="0"/>
        <w:jc w:val="left"/>
      </w:pPr>
      <w:r>
        <w:t xml:space="preserve"> </w:t>
      </w:r>
    </w:p>
    <w:p w14:paraId="1D96E097" w14:textId="6D07C10A" w:rsidR="00B76D26" w:rsidRDefault="00E1262A">
      <w:pPr>
        <w:spacing w:after="0" w:line="240" w:lineRule="auto"/>
        <w:ind w:left="110" w:firstLine="0"/>
        <w:jc w:val="left"/>
      </w:pPr>
      <w:r>
        <w:t xml:space="preserve">  </w:t>
      </w:r>
    </w:p>
    <w:p w14:paraId="4032B24F" w14:textId="77777777" w:rsidR="00B76D26" w:rsidRDefault="00E1262A">
      <w:pPr>
        <w:spacing w:after="0" w:line="240" w:lineRule="auto"/>
        <w:ind w:left="110" w:firstLine="0"/>
        <w:jc w:val="left"/>
      </w:pPr>
      <w:r>
        <w:t xml:space="preserve"> </w:t>
      </w:r>
    </w:p>
    <w:p w14:paraId="73EF560A" w14:textId="77777777" w:rsidR="00B76D26" w:rsidRDefault="00E1262A">
      <w:pPr>
        <w:spacing w:after="0" w:line="240" w:lineRule="auto"/>
        <w:ind w:left="110" w:firstLine="0"/>
        <w:jc w:val="left"/>
      </w:pPr>
      <w:r>
        <w:t xml:space="preserve"> </w:t>
      </w:r>
    </w:p>
    <w:p w14:paraId="3FC4B991" w14:textId="77777777" w:rsidR="00B76D26" w:rsidRDefault="00E1262A">
      <w:pPr>
        <w:spacing w:after="0" w:line="240" w:lineRule="auto"/>
        <w:ind w:left="110" w:firstLine="0"/>
        <w:jc w:val="left"/>
      </w:pPr>
      <w:r>
        <w:t xml:space="preserve"> </w:t>
      </w:r>
    </w:p>
    <w:p w14:paraId="790FB3EF" w14:textId="77777777" w:rsidR="00B76D26" w:rsidRDefault="00E1262A">
      <w:pPr>
        <w:spacing w:after="0" w:line="240" w:lineRule="auto"/>
        <w:ind w:left="110" w:firstLine="0"/>
        <w:jc w:val="left"/>
      </w:pPr>
      <w:r>
        <w:t xml:space="preserve"> </w:t>
      </w:r>
    </w:p>
    <w:p w14:paraId="6A76C3DE" w14:textId="77777777" w:rsidR="00B76D26" w:rsidRDefault="00E1262A">
      <w:pPr>
        <w:spacing w:after="0" w:line="240" w:lineRule="auto"/>
        <w:ind w:left="110" w:firstLine="0"/>
        <w:jc w:val="left"/>
      </w:pPr>
      <w:r>
        <w:t xml:space="preserve"> </w:t>
      </w:r>
    </w:p>
    <w:p w14:paraId="69451927" w14:textId="77777777" w:rsidR="00B76D26" w:rsidRDefault="00E1262A">
      <w:pPr>
        <w:pStyle w:val="Heading2"/>
        <w:ind w:left="464"/>
      </w:pPr>
      <w:r>
        <w:t xml:space="preserve">Activity Schedule </w:t>
      </w:r>
      <w:r>
        <w:rPr>
          <w:vertAlign w:val="subscript"/>
        </w:rPr>
        <w:t xml:space="preserve"> </w:t>
      </w:r>
    </w:p>
    <w:p w14:paraId="1AE2D087" w14:textId="77777777" w:rsidR="00B76D26" w:rsidRDefault="00E1262A">
      <w:pPr>
        <w:spacing w:after="0" w:line="240" w:lineRule="auto"/>
        <w:ind w:left="464" w:firstLine="0"/>
        <w:jc w:val="left"/>
      </w:pPr>
      <w:r>
        <w:rPr>
          <w:b/>
          <w:i/>
          <w:sz w:val="32"/>
        </w:rPr>
        <w:t>[For lump- sum contracts- Delete if not applicable]</w:t>
      </w:r>
      <w:r>
        <w:rPr>
          <w:b/>
          <w:sz w:val="32"/>
        </w:rPr>
        <w:t xml:space="preserve"> </w:t>
      </w:r>
      <w:r>
        <w:rPr>
          <w:sz w:val="28"/>
        </w:rPr>
        <w:t xml:space="preserve"> </w:t>
      </w:r>
    </w:p>
    <w:p w14:paraId="0A6678FA" w14:textId="77777777" w:rsidR="00B76D26" w:rsidRDefault="00E1262A">
      <w:pPr>
        <w:spacing w:after="23" w:line="276" w:lineRule="auto"/>
        <w:ind w:left="464" w:firstLine="0"/>
        <w:jc w:val="left"/>
      </w:pPr>
      <w:r>
        <w:rPr>
          <w:sz w:val="28"/>
        </w:rPr>
        <w:t xml:space="preserve">  </w:t>
      </w:r>
    </w:p>
    <w:tbl>
      <w:tblPr>
        <w:tblStyle w:val="TableGrid"/>
        <w:tblW w:w="9489" w:type="dxa"/>
        <w:tblInd w:w="452" w:type="dxa"/>
        <w:tblCellMar>
          <w:left w:w="185" w:type="dxa"/>
          <w:right w:w="72" w:type="dxa"/>
        </w:tblCellMar>
        <w:tblLook w:val="04A0" w:firstRow="1" w:lastRow="0" w:firstColumn="1" w:lastColumn="0" w:noHBand="0" w:noVBand="1"/>
      </w:tblPr>
      <w:tblGrid>
        <w:gridCol w:w="1080"/>
        <w:gridCol w:w="3188"/>
        <w:gridCol w:w="3060"/>
        <w:gridCol w:w="2161"/>
      </w:tblGrid>
      <w:tr w:rsidR="00B76D26" w14:paraId="19BAE7CF" w14:textId="77777777">
        <w:trPr>
          <w:trHeight w:val="1332"/>
        </w:trPr>
        <w:tc>
          <w:tcPr>
            <w:tcW w:w="7328" w:type="dxa"/>
            <w:gridSpan w:val="3"/>
            <w:tcBorders>
              <w:top w:val="double" w:sz="6" w:space="0" w:color="000000"/>
              <w:left w:val="double" w:sz="6" w:space="0" w:color="000000"/>
              <w:bottom w:val="single" w:sz="6" w:space="0" w:color="000000"/>
              <w:right w:val="double" w:sz="6" w:space="0" w:color="000000"/>
            </w:tcBorders>
          </w:tcPr>
          <w:p w14:paraId="183BCF90" w14:textId="77777777" w:rsidR="00B76D26" w:rsidRDefault="00E1262A">
            <w:pPr>
              <w:spacing w:after="0" w:line="240" w:lineRule="auto"/>
              <w:ind w:left="17" w:firstLine="0"/>
              <w:jc w:val="left"/>
            </w:pPr>
            <w:r>
              <w:rPr>
                <w:sz w:val="28"/>
              </w:rPr>
              <w:t xml:space="preserve">Item </w:t>
            </w:r>
            <w:r>
              <w:rPr>
                <w:sz w:val="28"/>
              </w:rPr>
              <w:tab/>
              <w:t xml:space="preserve">Description  </w:t>
            </w:r>
            <w:r>
              <w:rPr>
                <w:sz w:val="28"/>
              </w:rPr>
              <w:tab/>
              <w:t xml:space="preserve">Unit  </w:t>
            </w:r>
            <w:r>
              <w:rPr>
                <w:sz w:val="28"/>
              </w:rPr>
              <w:tab/>
              <w:t>Amount</w:t>
            </w:r>
            <w:r>
              <w:rPr>
                <w:i/>
                <w:sz w:val="28"/>
              </w:rPr>
              <w:t xml:space="preserve"> </w:t>
            </w:r>
          </w:p>
          <w:p w14:paraId="49967864" w14:textId="77777777" w:rsidR="00B76D26" w:rsidRDefault="00E1262A">
            <w:pPr>
              <w:spacing w:after="0" w:line="240" w:lineRule="auto"/>
              <w:ind w:left="17" w:firstLine="0"/>
              <w:jc w:val="left"/>
            </w:pPr>
            <w:r>
              <w:rPr>
                <w:sz w:val="28"/>
              </w:rPr>
              <w:t xml:space="preserve">no.  </w:t>
            </w:r>
            <w:r>
              <w:rPr>
                <w:sz w:val="28"/>
              </w:rPr>
              <w:tab/>
            </w:r>
            <w:r>
              <w:rPr>
                <w:i/>
                <w:sz w:val="28"/>
              </w:rPr>
              <w:t xml:space="preserve">[insert local </w:t>
            </w:r>
          </w:p>
          <w:p w14:paraId="2C956D32" w14:textId="77777777" w:rsidR="00B76D26" w:rsidRDefault="00E1262A">
            <w:pPr>
              <w:spacing w:after="0" w:line="276" w:lineRule="auto"/>
              <w:ind w:left="0" w:right="150" w:firstLine="0"/>
              <w:jc w:val="right"/>
            </w:pPr>
            <w:r>
              <w:rPr>
                <w:i/>
                <w:sz w:val="28"/>
              </w:rPr>
              <w:t xml:space="preserve">currency] </w:t>
            </w:r>
            <w:r>
              <w:rPr>
                <w:sz w:val="28"/>
              </w:rPr>
              <w:t xml:space="preserve"> </w:t>
            </w:r>
          </w:p>
        </w:tc>
        <w:tc>
          <w:tcPr>
            <w:tcW w:w="2161" w:type="dxa"/>
            <w:tcBorders>
              <w:top w:val="double" w:sz="6" w:space="0" w:color="000000"/>
              <w:left w:val="double" w:sz="6" w:space="0" w:color="000000"/>
              <w:bottom w:val="single" w:sz="6" w:space="0" w:color="000000"/>
              <w:right w:val="double" w:sz="6" w:space="0" w:color="000000"/>
            </w:tcBorders>
          </w:tcPr>
          <w:p w14:paraId="7B8ADAF9" w14:textId="77777777" w:rsidR="00B76D26" w:rsidRDefault="00E1262A">
            <w:pPr>
              <w:spacing w:after="0" w:line="233" w:lineRule="auto"/>
              <w:ind w:left="0" w:firstLine="0"/>
              <w:jc w:val="center"/>
            </w:pPr>
            <w:r>
              <w:rPr>
                <w:sz w:val="28"/>
              </w:rPr>
              <w:t xml:space="preserve">Amount </w:t>
            </w:r>
            <w:r>
              <w:rPr>
                <w:i/>
                <w:sz w:val="28"/>
              </w:rPr>
              <w:t xml:space="preserve">[insert foreign </w:t>
            </w:r>
          </w:p>
          <w:p w14:paraId="18FF6B0F" w14:textId="77777777" w:rsidR="00B76D26" w:rsidRDefault="00E1262A">
            <w:pPr>
              <w:spacing w:after="0" w:line="276" w:lineRule="auto"/>
              <w:ind w:left="0" w:firstLine="0"/>
              <w:jc w:val="center"/>
            </w:pPr>
            <w:r>
              <w:rPr>
                <w:i/>
                <w:sz w:val="28"/>
              </w:rPr>
              <w:t xml:space="preserve">currency, if applicable] </w:t>
            </w:r>
            <w:r>
              <w:rPr>
                <w:sz w:val="28"/>
              </w:rPr>
              <w:t xml:space="preserve"> </w:t>
            </w:r>
          </w:p>
        </w:tc>
      </w:tr>
      <w:tr w:rsidR="00B76D26" w14:paraId="5234AA18" w14:textId="77777777">
        <w:trPr>
          <w:trHeight w:val="348"/>
        </w:trPr>
        <w:tc>
          <w:tcPr>
            <w:tcW w:w="1080" w:type="dxa"/>
            <w:tcBorders>
              <w:top w:val="single" w:sz="6" w:space="0" w:color="000000"/>
              <w:left w:val="double" w:sz="6" w:space="0" w:color="000000"/>
              <w:bottom w:val="dashed" w:sz="4" w:space="0" w:color="000000"/>
              <w:right w:val="dashed" w:sz="4" w:space="0" w:color="000000"/>
            </w:tcBorders>
          </w:tcPr>
          <w:p w14:paraId="325B9D02" w14:textId="77777777" w:rsidR="00B76D26" w:rsidRDefault="00E1262A">
            <w:pPr>
              <w:spacing w:after="0" w:line="276" w:lineRule="auto"/>
              <w:ind w:left="17" w:firstLine="0"/>
              <w:jc w:val="left"/>
            </w:pPr>
            <w:r>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14:paraId="7FA32107" w14:textId="77777777" w:rsidR="00B76D26" w:rsidRDefault="00E1262A">
            <w:pPr>
              <w:spacing w:after="0" w:line="276" w:lineRule="auto"/>
              <w:ind w:left="0" w:firstLine="0"/>
              <w:jc w:val="left"/>
            </w:pPr>
            <w:r>
              <w:rPr>
                <w:sz w:val="28"/>
              </w:rPr>
              <w:t xml:space="preserve">  </w:t>
            </w:r>
          </w:p>
        </w:tc>
        <w:tc>
          <w:tcPr>
            <w:tcW w:w="3060" w:type="dxa"/>
            <w:tcBorders>
              <w:top w:val="single" w:sz="6" w:space="0" w:color="000000"/>
              <w:left w:val="dashed" w:sz="4" w:space="0" w:color="000000"/>
              <w:bottom w:val="dashed" w:sz="4" w:space="0" w:color="000000"/>
              <w:right w:val="double" w:sz="6" w:space="0" w:color="000000"/>
            </w:tcBorders>
          </w:tcPr>
          <w:p w14:paraId="3036F870"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single" w:sz="6" w:space="0" w:color="000000"/>
              <w:left w:val="double" w:sz="6" w:space="0" w:color="000000"/>
              <w:bottom w:val="dashed" w:sz="4" w:space="0" w:color="000000"/>
              <w:right w:val="double" w:sz="6" w:space="0" w:color="000000"/>
            </w:tcBorders>
          </w:tcPr>
          <w:p w14:paraId="47E5B3EF" w14:textId="77777777" w:rsidR="00B76D26" w:rsidRDefault="00E1262A">
            <w:pPr>
              <w:spacing w:after="0" w:line="276" w:lineRule="auto"/>
              <w:ind w:left="0" w:firstLine="0"/>
              <w:jc w:val="center"/>
            </w:pPr>
            <w:r>
              <w:rPr>
                <w:sz w:val="28"/>
              </w:rPr>
              <w:t xml:space="preserve">  </w:t>
            </w:r>
          </w:p>
        </w:tc>
      </w:tr>
      <w:tr w:rsidR="00B76D26" w14:paraId="05D0E1D7"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496E457E"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66CC665"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3603DF71"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D9FC838" w14:textId="77777777" w:rsidR="00B76D26" w:rsidRDefault="00E1262A">
            <w:pPr>
              <w:spacing w:after="0" w:line="276" w:lineRule="auto"/>
              <w:ind w:left="0" w:firstLine="0"/>
              <w:jc w:val="center"/>
            </w:pPr>
            <w:r>
              <w:rPr>
                <w:sz w:val="28"/>
              </w:rPr>
              <w:t xml:space="preserve">  </w:t>
            </w:r>
          </w:p>
        </w:tc>
      </w:tr>
      <w:tr w:rsidR="00B76D26" w14:paraId="249269F2"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3974B23F" w14:textId="77777777" w:rsidR="00B76D26" w:rsidRDefault="00E1262A">
            <w:pPr>
              <w:spacing w:after="0" w:line="276" w:lineRule="auto"/>
              <w:ind w:left="17" w:firstLine="0"/>
              <w:jc w:val="left"/>
            </w:pPr>
            <w:r>
              <w:rPr>
                <w:sz w:val="28"/>
              </w:rPr>
              <w:lastRenderedPageBreak/>
              <w:t xml:space="preserve">  </w:t>
            </w:r>
          </w:p>
        </w:tc>
        <w:tc>
          <w:tcPr>
            <w:tcW w:w="3188" w:type="dxa"/>
            <w:tcBorders>
              <w:top w:val="dashed" w:sz="4" w:space="0" w:color="000000"/>
              <w:left w:val="dashed" w:sz="4" w:space="0" w:color="000000"/>
              <w:bottom w:val="dashed" w:sz="4" w:space="0" w:color="000000"/>
              <w:right w:val="dashed" w:sz="4" w:space="0" w:color="000000"/>
            </w:tcBorders>
          </w:tcPr>
          <w:p w14:paraId="4CE6FD1E"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548946C2"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316C58AB" w14:textId="77777777" w:rsidR="00B76D26" w:rsidRDefault="00E1262A">
            <w:pPr>
              <w:spacing w:after="0" w:line="276" w:lineRule="auto"/>
              <w:ind w:left="0" w:firstLine="0"/>
              <w:jc w:val="center"/>
            </w:pPr>
            <w:r>
              <w:rPr>
                <w:sz w:val="28"/>
              </w:rPr>
              <w:t xml:space="preserve">  </w:t>
            </w:r>
          </w:p>
        </w:tc>
      </w:tr>
      <w:tr w:rsidR="00B76D26" w14:paraId="6D1626C1" w14:textId="77777777">
        <w:trPr>
          <w:trHeight w:val="348"/>
        </w:trPr>
        <w:tc>
          <w:tcPr>
            <w:tcW w:w="1080" w:type="dxa"/>
            <w:tcBorders>
              <w:top w:val="dashed" w:sz="4" w:space="0" w:color="000000"/>
              <w:left w:val="double" w:sz="6" w:space="0" w:color="000000"/>
              <w:bottom w:val="dashed" w:sz="4" w:space="0" w:color="000000"/>
              <w:right w:val="dashed" w:sz="4" w:space="0" w:color="000000"/>
            </w:tcBorders>
          </w:tcPr>
          <w:p w14:paraId="1FF729E1"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680E62B8"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0AEE1FB6"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6C434E0D" w14:textId="77777777" w:rsidR="00B76D26" w:rsidRDefault="00E1262A">
            <w:pPr>
              <w:spacing w:after="0" w:line="276" w:lineRule="auto"/>
              <w:ind w:left="0" w:firstLine="0"/>
              <w:jc w:val="center"/>
            </w:pPr>
            <w:r>
              <w:rPr>
                <w:sz w:val="28"/>
              </w:rPr>
              <w:t xml:space="preserve">  </w:t>
            </w:r>
          </w:p>
        </w:tc>
      </w:tr>
      <w:tr w:rsidR="00B76D26" w14:paraId="0A677EA7"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05D9B8D2"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C9409C3"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26473D88"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6104D05" w14:textId="77777777" w:rsidR="00B76D26" w:rsidRDefault="00E1262A">
            <w:pPr>
              <w:spacing w:after="0" w:line="276" w:lineRule="auto"/>
              <w:ind w:left="0" w:firstLine="0"/>
              <w:jc w:val="center"/>
            </w:pPr>
            <w:r>
              <w:rPr>
                <w:sz w:val="28"/>
              </w:rPr>
              <w:t xml:space="preserve">  </w:t>
            </w:r>
          </w:p>
        </w:tc>
      </w:tr>
      <w:tr w:rsidR="00B76D26" w14:paraId="627A5284"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3F728B3C"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85449FA"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44A6B2BE"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A240255" w14:textId="77777777" w:rsidR="00B76D26" w:rsidRDefault="00E1262A">
            <w:pPr>
              <w:spacing w:after="0" w:line="276" w:lineRule="auto"/>
              <w:ind w:left="0" w:firstLine="0"/>
              <w:jc w:val="center"/>
            </w:pPr>
            <w:r>
              <w:rPr>
                <w:sz w:val="28"/>
              </w:rPr>
              <w:t xml:space="preserve">  </w:t>
            </w:r>
          </w:p>
        </w:tc>
      </w:tr>
      <w:tr w:rsidR="00B76D26" w14:paraId="3A86151B"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09BC716A"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1D57B2B9"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4870140F"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0EBE6DC7" w14:textId="77777777" w:rsidR="00B76D26" w:rsidRDefault="00E1262A">
            <w:pPr>
              <w:spacing w:after="0" w:line="276" w:lineRule="auto"/>
              <w:ind w:left="0" w:firstLine="0"/>
              <w:jc w:val="center"/>
            </w:pPr>
            <w:r>
              <w:rPr>
                <w:sz w:val="28"/>
              </w:rPr>
              <w:t xml:space="preserve">  </w:t>
            </w:r>
          </w:p>
        </w:tc>
      </w:tr>
      <w:tr w:rsidR="00B76D26" w14:paraId="7D7D6673"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44E46DEC"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A59CAA8"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31C0534B"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3A4829EE" w14:textId="77777777" w:rsidR="00B76D26" w:rsidRDefault="00E1262A">
            <w:pPr>
              <w:spacing w:after="0" w:line="276" w:lineRule="auto"/>
              <w:ind w:left="0" w:firstLine="0"/>
              <w:jc w:val="center"/>
            </w:pPr>
            <w:r>
              <w:rPr>
                <w:sz w:val="28"/>
              </w:rPr>
              <w:t xml:space="preserve">  </w:t>
            </w:r>
          </w:p>
        </w:tc>
      </w:tr>
      <w:tr w:rsidR="00B76D26" w14:paraId="03F30ED9" w14:textId="77777777">
        <w:trPr>
          <w:trHeight w:val="346"/>
        </w:trPr>
        <w:tc>
          <w:tcPr>
            <w:tcW w:w="1080" w:type="dxa"/>
            <w:tcBorders>
              <w:top w:val="dashed" w:sz="4" w:space="0" w:color="000000"/>
              <w:left w:val="double" w:sz="6" w:space="0" w:color="000000"/>
              <w:bottom w:val="dashed" w:sz="4" w:space="0" w:color="000000"/>
              <w:right w:val="dashed" w:sz="4" w:space="0" w:color="000000"/>
            </w:tcBorders>
          </w:tcPr>
          <w:p w14:paraId="4ED0458F"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7095B7D"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ashed" w:sz="4" w:space="0" w:color="000000"/>
              <w:right w:val="double" w:sz="6" w:space="0" w:color="000000"/>
            </w:tcBorders>
          </w:tcPr>
          <w:p w14:paraId="2D078A67"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555498B" w14:textId="77777777" w:rsidR="00B76D26" w:rsidRDefault="00E1262A">
            <w:pPr>
              <w:spacing w:after="0" w:line="276" w:lineRule="auto"/>
              <w:ind w:left="0" w:firstLine="0"/>
              <w:jc w:val="center"/>
            </w:pPr>
            <w:r>
              <w:rPr>
                <w:sz w:val="28"/>
              </w:rPr>
              <w:t xml:space="preserve">  </w:t>
            </w:r>
          </w:p>
        </w:tc>
      </w:tr>
      <w:tr w:rsidR="00B76D26" w14:paraId="1F205C30" w14:textId="77777777">
        <w:trPr>
          <w:trHeight w:val="358"/>
        </w:trPr>
        <w:tc>
          <w:tcPr>
            <w:tcW w:w="1080" w:type="dxa"/>
            <w:tcBorders>
              <w:top w:val="dashed" w:sz="4" w:space="0" w:color="000000"/>
              <w:left w:val="double" w:sz="6" w:space="0" w:color="000000"/>
              <w:bottom w:val="double" w:sz="4" w:space="0" w:color="000000"/>
              <w:right w:val="dashed" w:sz="4" w:space="0" w:color="000000"/>
            </w:tcBorders>
          </w:tcPr>
          <w:p w14:paraId="1E8D5AE6" w14:textId="77777777" w:rsidR="00B76D26" w:rsidRDefault="00E1262A">
            <w:pPr>
              <w:spacing w:after="0" w:line="276" w:lineRule="auto"/>
              <w:ind w:left="17" w:firstLine="0"/>
              <w:jc w:val="left"/>
            </w:pPr>
            <w:r>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14:paraId="2FE4E8A5" w14:textId="77777777" w:rsidR="00B76D26" w:rsidRDefault="00E1262A">
            <w:pPr>
              <w:spacing w:after="0" w:line="276" w:lineRule="auto"/>
              <w:ind w:left="0" w:firstLine="0"/>
              <w:jc w:val="left"/>
            </w:pPr>
            <w:r>
              <w:rPr>
                <w:sz w:val="28"/>
              </w:rPr>
              <w:t xml:space="preserve">  </w:t>
            </w:r>
          </w:p>
        </w:tc>
        <w:tc>
          <w:tcPr>
            <w:tcW w:w="3060" w:type="dxa"/>
            <w:tcBorders>
              <w:top w:val="dashed" w:sz="4" w:space="0" w:color="000000"/>
              <w:left w:val="dashed" w:sz="4" w:space="0" w:color="000000"/>
              <w:bottom w:val="double" w:sz="4" w:space="0" w:color="000000"/>
              <w:right w:val="double" w:sz="6" w:space="0" w:color="000000"/>
            </w:tcBorders>
          </w:tcPr>
          <w:p w14:paraId="7BBDD987" w14:textId="77777777" w:rsidR="00B76D26" w:rsidRDefault="00E1262A">
            <w:pPr>
              <w:spacing w:after="0" w:line="276" w:lineRule="auto"/>
              <w:ind w:left="0" w:firstLine="0"/>
              <w:jc w:val="left"/>
            </w:pPr>
            <w:r>
              <w:rPr>
                <w:sz w:val="28"/>
              </w:rPr>
              <w:t xml:space="preserve">  </w:t>
            </w:r>
            <w:r>
              <w:rPr>
                <w:sz w:val="28"/>
              </w:rPr>
              <w:tab/>
              <w:t xml:space="preserve">  </w:t>
            </w:r>
          </w:p>
        </w:tc>
        <w:tc>
          <w:tcPr>
            <w:tcW w:w="2161" w:type="dxa"/>
            <w:tcBorders>
              <w:top w:val="dashed" w:sz="4" w:space="0" w:color="000000"/>
              <w:left w:val="double" w:sz="6" w:space="0" w:color="000000"/>
              <w:bottom w:val="double" w:sz="4" w:space="0" w:color="000000"/>
              <w:right w:val="double" w:sz="6" w:space="0" w:color="000000"/>
            </w:tcBorders>
          </w:tcPr>
          <w:p w14:paraId="3D4F1D35" w14:textId="77777777" w:rsidR="00B76D26" w:rsidRDefault="00E1262A">
            <w:pPr>
              <w:spacing w:after="0" w:line="276" w:lineRule="auto"/>
              <w:ind w:left="0" w:firstLine="0"/>
              <w:jc w:val="center"/>
            </w:pPr>
            <w:r>
              <w:rPr>
                <w:sz w:val="28"/>
              </w:rPr>
              <w:t xml:space="preserve">  </w:t>
            </w:r>
          </w:p>
        </w:tc>
      </w:tr>
    </w:tbl>
    <w:p w14:paraId="377D606D" w14:textId="77777777" w:rsidR="00B76D26" w:rsidRDefault="00E1262A">
      <w:pPr>
        <w:spacing w:after="5" w:line="233" w:lineRule="auto"/>
        <w:ind w:left="464" w:right="4703" w:firstLine="0"/>
        <w:jc w:val="left"/>
      </w:pPr>
      <w:r>
        <w:rPr>
          <w:b/>
          <w:sz w:val="36"/>
        </w:rPr>
        <w:t xml:space="preserve"> </w:t>
      </w:r>
      <w:r>
        <w:rPr>
          <w:sz w:val="28"/>
        </w:rPr>
        <w:t xml:space="preserve">  </w:t>
      </w:r>
    </w:p>
    <w:p w14:paraId="5FE8F7E8" w14:textId="77777777" w:rsidR="00B76D26" w:rsidRDefault="00E1262A">
      <w:pPr>
        <w:pStyle w:val="Heading2"/>
        <w:ind w:left="300"/>
      </w:pPr>
      <w:r>
        <w:t xml:space="preserve">Technical Proposal </w:t>
      </w:r>
    </w:p>
    <w:p w14:paraId="077B75F9" w14:textId="77777777" w:rsidR="00B76D26" w:rsidRDefault="00E1262A">
      <w:r>
        <w:t xml:space="preserve">The Company must provide: </w:t>
      </w:r>
    </w:p>
    <w:p w14:paraId="26697A25" w14:textId="77777777" w:rsidR="00B76D26" w:rsidRDefault="00E1262A" w:rsidP="00FF4574">
      <w:pPr>
        <w:numPr>
          <w:ilvl w:val="0"/>
          <w:numId w:val="63"/>
        </w:numPr>
        <w:ind w:hanging="142"/>
      </w:pPr>
      <w:r>
        <w:t xml:space="preserve">The names and details of key personnel qualified to perform the Contract </w:t>
      </w:r>
    </w:p>
    <w:p w14:paraId="377FA91F" w14:textId="77777777" w:rsidR="00B76D26" w:rsidRDefault="00E1262A" w:rsidP="00FF4574">
      <w:pPr>
        <w:numPr>
          <w:ilvl w:val="0"/>
          <w:numId w:val="63"/>
        </w:numPr>
        <w:ind w:hanging="142"/>
      </w:pPr>
      <w:r>
        <w:t xml:space="preserve">Adequate information to clearly demonstrate their capacity to meet the key equipment requirements of the Contract </w:t>
      </w:r>
    </w:p>
    <w:p w14:paraId="3787CF46" w14:textId="77777777" w:rsidR="00B76D26" w:rsidRDefault="00E1262A" w:rsidP="00FF4574">
      <w:pPr>
        <w:numPr>
          <w:ilvl w:val="0"/>
          <w:numId w:val="63"/>
        </w:numPr>
        <w:ind w:hanging="142"/>
      </w:pPr>
      <w:r>
        <w:t xml:space="preserve">Information on the site organization </w:t>
      </w:r>
    </w:p>
    <w:p w14:paraId="70276F11" w14:textId="77777777" w:rsidR="00B76D26" w:rsidRDefault="00E1262A" w:rsidP="00FF4574">
      <w:pPr>
        <w:numPr>
          <w:ilvl w:val="0"/>
          <w:numId w:val="63"/>
        </w:numPr>
        <w:ind w:hanging="142"/>
      </w:pPr>
      <w:r>
        <w:t xml:space="preserve">The method of execution of the Works </w:t>
      </w:r>
    </w:p>
    <w:p w14:paraId="33DCD9AF" w14:textId="77777777" w:rsidR="00B76D26" w:rsidRDefault="00E1262A" w:rsidP="00FF4574">
      <w:pPr>
        <w:numPr>
          <w:ilvl w:val="0"/>
          <w:numId w:val="63"/>
        </w:numPr>
        <w:ind w:hanging="142"/>
      </w:pPr>
      <w:r>
        <w:t>The mobilization and construction schedule - A summary of other information, if any, that the Company deems relevant</w:t>
      </w:r>
      <w:r>
        <w:rPr>
          <w:sz w:val="28"/>
        </w:rPr>
        <w:t xml:space="preserve">. </w:t>
      </w:r>
    </w:p>
    <w:p w14:paraId="3A97E7D1" w14:textId="77777777" w:rsidR="00B76D26" w:rsidRDefault="00E1262A">
      <w:pPr>
        <w:spacing w:after="0" w:line="240" w:lineRule="auto"/>
        <w:ind w:left="464" w:firstLine="0"/>
        <w:jc w:val="left"/>
      </w:pPr>
      <w:r>
        <w:rPr>
          <w:b/>
          <w:sz w:val="36"/>
        </w:rPr>
        <w:t xml:space="preserve"> </w:t>
      </w:r>
    </w:p>
    <w:p w14:paraId="70A4FD36" w14:textId="77777777" w:rsidR="00B76D26" w:rsidRDefault="00B76D26">
      <w:pPr>
        <w:sectPr w:rsidR="00B76D26" w:rsidSect="00032FC0">
          <w:headerReference w:type="even" r:id="rId36"/>
          <w:headerReference w:type="default" r:id="rId37"/>
          <w:footerReference w:type="even" r:id="rId38"/>
          <w:footerReference w:type="default" r:id="rId39"/>
          <w:headerReference w:type="first" r:id="rId40"/>
          <w:footerReference w:type="first" r:id="rId41"/>
          <w:pgSz w:w="12240" w:h="15840"/>
          <w:pgMar w:top="270" w:right="1075" w:bottom="990" w:left="977" w:header="288" w:footer="252" w:gutter="0"/>
          <w:cols w:space="720"/>
          <w:docGrid w:linePitch="326"/>
        </w:sectPr>
      </w:pPr>
    </w:p>
    <w:p w14:paraId="0492FAFB" w14:textId="77777777" w:rsidR="00B76D26" w:rsidRDefault="00E1262A">
      <w:pPr>
        <w:spacing w:after="261" w:line="240" w:lineRule="auto"/>
        <w:ind w:left="8" w:firstLine="0"/>
        <w:jc w:val="left"/>
      </w:pPr>
      <w:r>
        <w:lastRenderedPageBreak/>
        <w:t xml:space="preserve"> </w:t>
      </w:r>
    </w:p>
    <w:p w14:paraId="1217D829" w14:textId="5D85872E" w:rsidR="00B76D26" w:rsidRDefault="00E1262A">
      <w:pPr>
        <w:spacing w:after="0" w:line="240" w:lineRule="auto"/>
        <w:ind w:left="0" w:firstLine="0"/>
        <w:jc w:val="right"/>
      </w:pPr>
      <w:r>
        <w:t xml:space="preserve"> </w:t>
      </w:r>
    </w:p>
    <w:p w14:paraId="37CC49C7" w14:textId="77777777" w:rsidR="00B76D26" w:rsidRDefault="00E1262A">
      <w:pPr>
        <w:spacing w:after="0" w:line="240" w:lineRule="auto"/>
        <w:ind w:left="8" w:firstLine="0"/>
        <w:jc w:val="left"/>
      </w:pPr>
      <w:r>
        <w:t xml:space="preserve"> </w:t>
      </w:r>
    </w:p>
    <w:p w14:paraId="1C06739D" w14:textId="77777777" w:rsidR="00B76D26" w:rsidRDefault="00E1262A">
      <w:pPr>
        <w:spacing w:after="0" w:line="240" w:lineRule="auto"/>
        <w:ind w:left="0" w:right="935" w:firstLine="0"/>
        <w:jc w:val="right"/>
      </w:pPr>
      <w:r>
        <w:rPr>
          <w:rFonts w:ascii="Calibri" w:eastAsia="Calibri" w:hAnsi="Calibri" w:cs="Calibri"/>
          <w:noProof/>
          <w:position w:val="1"/>
          <w:sz w:val="22"/>
        </w:rPr>
        <w:lastRenderedPageBreak/>
        <w:drawing>
          <wp:inline distT="0" distB="0" distL="0" distR="0" wp14:anchorId="3EDDF296" wp14:editId="63B037E3">
            <wp:extent cx="8048625" cy="5537200"/>
            <wp:effectExtent l="0" t="0" r="0" b="0"/>
            <wp:docPr id="122879" name="Picture 122879"/>
            <wp:cNvGraphicFramePr/>
            <a:graphic xmlns:a="http://schemas.openxmlformats.org/drawingml/2006/main">
              <a:graphicData uri="http://schemas.openxmlformats.org/drawingml/2006/picture">
                <pic:pic xmlns:pic="http://schemas.openxmlformats.org/drawingml/2006/picture">
                  <pic:nvPicPr>
                    <pic:cNvPr id="122879" name="Picture 122879"/>
                    <pic:cNvPicPr/>
                  </pic:nvPicPr>
                  <pic:blipFill>
                    <a:blip r:embed="rId42"/>
                    <a:stretch>
                      <a:fillRect/>
                    </a:stretch>
                  </pic:blipFill>
                  <pic:spPr>
                    <a:xfrm>
                      <a:off x="0" y="0"/>
                      <a:ext cx="8048625" cy="5537200"/>
                    </a:xfrm>
                    <a:prstGeom prst="rect">
                      <a:avLst/>
                    </a:prstGeom>
                  </pic:spPr>
                </pic:pic>
              </a:graphicData>
            </a:graphic>
          </wp:inline>
        </w:drawing>
      </w:r>
      <w:r>
        <w:t xml:space="preserve"> </w:t>
      </w:r>
    </w:p>
    <w:p w14:paraId="3E8E1CC9" w14:textId="77777777" w:rsidR="00B76D26" w:rsidRDefault="00E1262A">
      <w:pPr>
        <w:spacing w:after="0" w:line="240" w:lineRule="auto"/>
        <w:ind w:left="8" w:firstLine="0"/>
        <w:jc w:val="left"/>
      </w:pPr>
      <w:r>
        <w:t xml:space="preserve"> </w:t>
      </w:r>
    </w:p>
    <w:p w14:paraId="6CF3212F" w14:textId="77777777" w:rsidR="00B76D26" w:rsidRDefault="00E1262A">
      <w:pPr>
        <w:spacing w:after="0" w:line="240" w:lineRule="auto"/>
        <w:ind w:left="8" w:firstLine="0"/>
        <w:jc w:val="left"/>
      </w:pPr>
      <w:r>
        <w:t xml:space="preserve"> </w:t>
      </w:r>
    </w:p>
    <w:p w14:paraId="464D03EE" w14:textId="77777777" w:rsidR="00B76D26" w:rsidRDefault="00E1262A">
      <w:pPr>
        <w:spacing w:after="0" w:line="240" w:lineRule="auto"/>
        <w:ind w:left="8" w:firstLine="0"/>
        <w:jc w:val="left"/>
      </w:pPr>
      <w:r>
        <w:t xml:space="preserve"> </w:t>
      </w:r>
    </w:p>
    <w:p w14:paraId="139CA50B" w14:textId="77777777" w:rsidR="00B76D26" w:rsidRDefault="00E1262A">
      <w:pPr>
        <w:spacing w:after="0" w:line="240" w:lineRule="auto"/>
        <w:ind w:left="0" w:right="409" w:firstLine="0"/>
        <w:jc w:val="right"/>
      </w:pPr>
      <w:r>
        <w:rPr>
          <w:rFonts w:ascii="Calibri" w:eastAsia="Calibri" w:hAnsi="Calibri" w:cs="Calibri"/>
          <w:noProof/>
          <w:position w:val="1"/>
          <w:sz w:val="22"/>
        </w:rPr>
        <w:lastRenderedPageBreak/>
        <w:drawing>
          <wp:inline distT="0" distB="0" distL="0" distR="0" wp14:anchorId="7A5CDFAB" wp14:editId="57FDAC04">
            <wp:extent cx="8375650" cy="5216525"/>
            <wp:effectExtent l="0" t="0" r="0" b="0"/>
            <wp:docPr id="122895" name="Picture 122895"/>
            <wp:cNvGraphicFramePr/>
            <a:graphic xmlns:a="http://schemas.openxmlformats.org/drawingml/2006/main">
              <a:graphicData uri="http://schemas.openxmlformats.org/drawingml/2006/picture">
                <pic:pic xmlns:pic="http://schemas.openxmlformats.org/drawingml/2006/picture">
                  <pic:nvPicPr>
                    <pic:cNvPr id="122895" name="Picture 122895"/>
                    <pic:cNvPicPr/>
                  </pic:nvPicPr>
                  <pic:blipFill>
                    <a:blip r:embed="rId43"/>
                    <a:stretch>
                      <a:fillRect/>
                    </a:stretch>
                  </pic:blipFill>
                  <pic:spPr>
                    <a:xfrm>
                      <a:off x="0" y="0"/>
                      <a:ext cx="8375650" cy="5216525"/>
                    </a:xfrm>
                    <a:prstGeom prst="rect">
                      <a:avLst/>
                    </a:prstGeom>
                  </pic:spPr>
                </pic:pic>
              </a:graphicData>
            </a:graphic>
          </wp:inline>
        </w:drawing>
      </w:r>
      <w:r>
        <w:t xml:space="preserve"> </w:t>
      </w:r>
    </w:p>
    <w:p w14:paraId="7B7459D4" w14:textId="77777777" w:rsidR="00B76D26" w:rsidRDefault="00E1262A">
      <w:pPr>
        <w:spacing w:after="0" w:line="240" w:lineRule="auto"/>
        <w:ind w:left="8" w:firstLine="0"/>
        <w:jc w:val="left"/>
      </w:pPr>
      <w:r>
        <w:t xml:space="preserve"> </w:t>
      </w:r>
    </w:p>
    <w:p w14:paraId="39A71B1E" w14:textId="77777777" w:rsidR="00B76D26" w:rsidRDefault="00E1262A">
      <w:pPr>
        <w:spacing w:after="0" w:line="276" w:lineRule="auto"/>
        <w:ind w:left="7" w:right="46" w:firstLine="0"/>
      </w:pPr>
      <w:r>
        <w:rPr>
          <w:noProof/>
        </w:rPr>
        <w:lastRenderedPageBreak/>
        <w:drawing>
          <wp:anchor distT="0" distB="0" distL="114300" distR="114300" simplePos="0" relativeHeight="251669504" behindDoc="0" locked="0" layoutInCell="1" allowOverlap="0" wp14:anchorId="39BCE9E6" wp14:editId="1F65EB3B">
            <wp:simplePos x="0" y="0"/>
            <wp:positionH relativeFrom="page">
              <wp:posOffset>918210</wp:posOffset>
            </wp:positionH>
            <wp:positionV relativeFrom="page">
              <wp:posOffset>800100</wp:posOffset>
            </wp:positionV>
            <wp:extent cx="8648065" cy="5353050"/>
            <wp:effectExtent l="0" t="0" r="0" b="0"/>
            <wp:wrapTopAndBottom/>
            <wp:docPr id="12913" name="Picture 12913"/>
            <wp:cNvGraphicFramePr/>
            <a:graphic xmlns:a="http://schemas.openxmlformats.org/drawingml/2006/main">
              <a:graphicData uri="http://schemas.openxmlformats.org/drawingml/2006/picture">
                <pic:pic xmlns:pic="http://schemas.openxmlformats.org/drawingml/2006/picture">
                  <pic:nvPicPr>
                    <pic:cNvPr id="12913" name="Picture 12913"/>
                    <pic:cNvPicPr/>
                  </pic:nvPicPr>
                  <pic:blipFill>
                    <a:blip r:embed="rId44"/>
                    <a:stretch>
                      <a:fillRect/>
                    </a:stretch>
                  </pic:blipFill>
                  <pic:spPr>
                    <a:xfrm>
                      <a:off x="0" y="0"/>
                      <a:ext cx="8648065" cy="5353050"/>
                    </a:xfrm>
                    <a:prstGeom prst="rect">
                      <a:avLst/>
                    </a:prstGeom>
                  </pic:spPr>
                </pic:pic>
              </a:graphicData>
            </a:graphic>
          </wp:anchor>
        </w:drawing>
      </w:r>
    </w:p>
    <w:p w14:paraId="5AC8268A" w14:textId="77777777" w:rsidR="00B76D26" w:rsidRDefault="00B76D26">
      <w:pPr>
        <w:sectPr w:rsidR="00B76D26">
          <w:headerReference w:type="even" r:id="rId45"/>
          <w:headerReference w:type="default" r:id="rId46"/>
          <w:footerReference w:type="even" r:id="rId47"/>
          <w:footerReference w:type="default" r:id="rId48"/>
          <w:headerReference w:type="first" r:id="rId49"/>
          <w:footerReference w:type="first" r:id="rId50"/>
          <w:pgSz w:w="15840" w:h="12240" w:orient="landscape"/>
          <w:pgMar w:top="737" w:right="729" w:bottom="1422" w:left="1439" w:header="720" w:footer="719" w:gutter="0"/>
          <w:cols w:space="720"/>
        </w:sectPr>
      </w:pPr>
    </w:p>
    <w:p w14:paraId="4B7B5167" w14:textId="77777777" w:rsidR="00B76D26" w:rsidRDefault="00E1262A">
      <w:pPr>
        <w:pStyle w:val="Heading1"/>
        <w:ind w:left="10" w:right="-15" w:hanging="10"/>
        <w:jc w:val="center"/>
      </w:pPr>
      <w:bookmarkStart w:id="5" w:name="_Toc207020273"/>
      <w:r>
        <w:lastRenderedPageBreak/>
        <w:t>ANNEX 2: Quotation Forms</w:t>
      </w:r>
      <w:bookmarkEnd w:id="5"/>
      <w:r>
        <w:t xml:space="preserve">  </w:t>
      </w:r>
    </w:p>
    <w:p w14:paraId="54EEAB04" w14:textId="77777777" w:rsidR="00B76D26" w:rsidRDefault="00E1262A">
      <w:pPr>
        <w:spacing w:after="0" w:line="240" w:lineRule="auto"/>
        <w:ind w:left="0" w:firstLine="0"/>
        <w:jc w:val="center"/>
      </w:pPr>
      <w:r>
        <w:rPr>
          <w:b/>
          <w:sz w:val="44"/>
        </w:rPr>
        <w:t xml:space="preserve"> </w:t>
      </w:r>
      <w:r>
        <w:rPr>
          <w:sz w:val="28"/>
        </w:rPr>
        <w:t xml:space="preserve"> </w:t>
      </w:r>
    </w:p>
    <w:p w14:paraId="6323A70C" w14:textId="77777777" w:rsidR="00B76D26" w:rsidRDefault="00E1262A">
      <w:pPr>
        <w:spacing w:after="0" w:line="240" w:lineRule="auto"/>
        <w:ind w:left="10" w:right="-15" w:hanging="10"/>
        <w:jc w:val="center"/>
      </w:pPr>
      <w:r>
        <w:rPr>
          <w:b/>
          <w:sz w:val="44"/>
        </w:rPr>
        <w:t xml:space="preserve">Contractor Quotation Form  </w:t>
      </w:r>
    </w:p>
    <w:p w14:paraId="69CC5518" w14:textId="77777777" w:rsidR="00B76D26" w:rsidRDefault="00E1262A">
      <w:pPr>
        <w:spacing w:after="7" w:line="276" w:lineRule="auto"/>
        <w:ind w:left="540" w:firstLine="0"/>
        <w:jc w:val="left"/>
      </w:pPr>
      <w:r>
        <w:rPr>
          <w:sz w:val="28"/>
        </w:rPr>
        <w:t xml:space="preserve">  </w:t>
      </w:r>
    </w:p>
    <w:tbl>
      <w:tblPr>
        <w:tblStyle w:val="TableGrid"/>
        <w:tblW w:w="9364" w:type="dxa"/>
        <w:tblInd w:w="365" w:type="dxa"/>
        <w:tblCellMar>
          <w:top w:w="71" w:type="dxa"/>
          <w:left w:w="286" w:type="dxa"/>
          <w:right w:w="115" w:type="dxa"/>
        </w:tblCellMar>
        <w:tblLook w:val="04A0" w:firstRow="1" w:lastRow="0" w:firstColumn="1" w:lastColumn="0" w:noHBand="0" w:noVBand="1"/>
      </w:tblPr>
      <w:tblGrid>
        <w:gridCol w:w="3152"/>
        <w:gridCol w:w="6212"/>
      </w:tblGrid>
      <w:tr w:rsidR="00B76D26" w14:paraId="0323F425" w14:textId="77777777">
        <w:trPr>
          <w:trHeight w:val="708"/>
        </w:trPr>
        <w:tc>
          <w:tcPr>
            <w:tcW w:w="3152" w:type="dxa"/>
            <w:tcBorders>
              <w:top w:val="single" w:sz="4" w:space="0" w:color="000000"/>
              <w:left w:val="single" w:sz="4" w:space="0" w:color="000000"/>
              <w:bottom w:val="single" w:sz="4" w:space="0" w:color="000000"/>
              <w:right w:val="single" w:sz="4" w:space="0" w:color="000000"/>
            </w:tcBorders>
          </w:tcPr>
          <w:p w14:paraId="5EE95C79" w14:textId="77777777" w:rsidR="00B76D26" w:rsidRDefault="00E1262A">
            <w:pPr>
              <w:spacing w:after="0" w:line="276" w:lineRule="auto"/>
              <w:ind w:left="0" w:firstLine="0"/>
              <w:jc w:val="left"/>
            </w:pPr>
            <w:r>
              <w:rPr>
                <w:b/>
                <w:sz w:val="28"/>
              </w:rPr>
              <w:t xml:space="preserve">From: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vAlign w:val="bottom"/>
          </w:tcPr>
          <w:p w14:paraId="398D773B" w14:textId="77777777" w:rsidR="00B76D26" w:rsidRDefault="00E1262A">
            <w:pPr>
              <w:spacing w:after="0" w:line="276" w:lineRule="auto"/>
              <w:ind w:left="2" w:firstLine="0"/>
            </w:pPr>
            <w:r>
              <w:rPr>
                <w:b/>
                <w:sz w:val="28"/>
              </w:rPr>
              <w:t>[</w:t>
            </w:r>
            <w:r>
              <w:rPr>
                <w:b/>
                <w:i/>
                <w:sz w:val="28"/>
              </w:rPr>
              <w:t>Insert Contractor’s name; in case of a joint venture, specify the name of the joint venture</w:t>
            </w:r>
            <w:r>
              <w:rPr>
                <w:b/>
                <w:sz w:val="28"/>
              </w:rPr>
              <w:t xml:space="preserve">] </w:t>
            </w:r>
            <w:r>
              <w:rPr>
                <w:sz w:val="28"/>
              </w:rPr>
              <w:t xml:space="preserve"> </w:t>
            </w:r>
          </w:p>
        </w:tc>
      </w:tr>
      <w:tr w:rsidR="00B76D26" w14:paraId="1BE32BE4" w14:textId="77777777">
        <w:trPr>
          <w:trHeight w:val="708"/>
        </w:trPr>
        <w:tc>
          <w:tcPr>
            <w:tcW w:w="3152" w:type="dxa"/>
            <w:tcBorders>
              <w:top w:val="single" w:sz="4" w:space="0" w:color="000000"/>
              <w:left w:val="single" w:sz="4" w:space="0" w:color="000000"/>
              <w:bottom w:val="single" w:sz="4" w:space="0" w:color="000000"/>
              <w:right w:val="single" w:sz="4" w:space="0" w:color="000000"/>
            </w:tcBorders>
            <w:vAlign w:val="bottom"/>
          </w:tcPr>
          <w:p w14:paraId="1559DD86" w14:textId="77777777" w:rsidR="00B76D26" w:rsidRDefault="00E1262A">
            <w:pPr>
              <w:spacing w:after="0" w:line="240" w:lineRule="auto"/>
              <w:ind w:left="0" w:firstLine="0"/>
              <w:jc w:val="left"/>
            </w:pPr>
            <w:r>
              <w:rPr>
                <w:b/>
                <w:sz w:val="28"/>
              </w:rPr>
              <w:t xml:space="preserve">Contractor’s </w:t>
            </w:r>
            <w:r>
              <w:rPr>
                <w:sz w:val="28"/>
              </w:rPr>
              <w:t xml:space="preserve"> </w:t>
            </w:r>
          </w:p>
          <w:p w14:paraId="33942C5C" w14:textId="77777777" w:rsidR="00B76D26" w:rsidRDefault="00E1262A">
            <w:pPr>
              <w:spacing w:after="0" w:line="276" w:lineRule="auto"/>
              <w:ind w:left="0" w:firstLine="0"/>
              <w:jc w:val="left"/>
            </w:pPr>
            <w:r>
              <w:rPr>
                <w:b/>
                <w:sz w:val="28"/>
              </w:rPr>
              <w:t xml:space="preserve">Representative: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56768542" w14:textId="77777777" w:rsidR="00B76D26" w:rsidRDefault="00E1262A">
            <w:pPr>
              <w:spacing w:after="0" w:line="276" w:lineRule="auto"/>
              <w:ind w:left="2" w:firstLine="0"/>
              <w:jc w:val="left"/>
            </w:pPr>
            <w:r>
              <w:rPr>
                <w:b/>
                <w:sz w:val="28"/>
              </w:rPr>
              <w:t>[</w:t>
            </w:r>
            <w:r>
              <w:rPr>
                <w:b/>
                <w:i/>
                <w:sz w:val="28"/>
              </w:rPr>
              <w:t>Insert name of Contractor’s Representative</w:t>
            </w:r>
            <w:r>
              <w:rPr>
                <w:b/>
                <w:sz w:val="28"/>
              </w:rPr>
              <w:t xml:space="preserve">] </w:t>
            </w:r>
            <w:r>
              <w:rPr>
                <w:sz w:val="28"/>
              </w:rPr>
              <w:t xml:space="preserve"> </w:t>
            </w:r>
          </w:p>
        </w:tc>
      </w:tr>
      <w:tr w:rsidR="00B76D26" w14:paraId="471C5C6E" w14:textId="77777777">
        <w:trPr>
          <w:trHeight w:val="434"/>
        </w:trPr>
        <w:tc>
          <w:tcPr>
            <w:tcW w:w="3152" w:type="dxa"/>
            <w:tcBorders>
              <w:top w:val="single" w:sz="4" w:space="0" w:color="000000"/>
              <w:left w:val="single" w:sz="4" w:space="0" w:color="000000"/>
              <w:bottom w:val="single" w:sz="4" w:space="0" w:color="000000"/>
              <w:right w:val="single" w:sz="4" w:space="0" w:color="000000"/>
            </w:tcBorders>
          </w:tcPr>
          <w:p w14:paraId="7517876B" w14:textId="77777777" w:rsidR="00B76D26" w:rsidRDefault="00E1262A">
            <w:pPr>
              <w:spacing w:after="0" w:line="276" w:lineRule="auto"/>
              <w:ind w:left="0" w:firstLine="0"/>
              <w:jc w:val="left"/>
            </w:pPr>
            <w:r>
              <w:rPr>
                <w:b/>
                <w:sz w:val="28"/>
              </w:rPr>
              <w:t xml:space="preserve">Title/Position: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22B2F98D" w14:textId="77777777" w:rsidR="00B76D26" w:rsidRDefault="00E1262A">
            <w:pPr>
              <w:spacing w:after="0" w:line="276" w:lineRule="auto"/>
              <w:ind w:left="2" w:firstLine="0"/>
              <w:jc w:val="left"/>
            </w:pPr>
            <w:r>
              <w:rPr>
                <w:b/>
                <w:sz w:val="28"/>
              </w:rPr>
              <w:t>[</w:t>
            </w:r>
            <w:r>
              <w:rPr>
                <w:b/>
                <w:i/>
                <w:sz w:val="28"/>
              </w:rPr>
              <w:t>Insert Representatives title or position</w:t>
            </w:r>
            <w:r>
              <w:rPr>
                <w:b/>
                <w:sz w:val="28"/>
              </w:rPr>
              <w:t xml:space="preserve">] </w:t>
            </w:r>
            <w:r>
              <w:rPr>
                <w:sz w:val="28"/>
              </w:rPr>
              <w:t xml:space="preserve"> </w:t>
            </w:r>
          </w:p>
        </w:tc>
      </w:tr>
      <w:tr w:rsidR="00B76D26" w14:paraId="2E5DD6CA" w14:textId="77777777">
        <w:trPr>
          <w:trHeight w:val="430"/>
        </w:trPr>
        <w:tc>
          <w:tcPr>
            <w:tcW w:w="3152" w:type="dxa"/>
            <w:tcBorders>
              <w:top w:val="single" w:sz="4" w:space="0" w:color="000000"/>
              <w:left w:val="single" w:sz="4" w:space="0" w:color="000000"/>
              <w:bottom w:val="single" w:sz="4" w:space="0" w:color="000000"/>
              <w:right w:val="single" w:sz="4" w:space="0" w:color="000000"/>
            </w:tcBorders>
          </w:tcPr>
          <w:p w14:paraId="2612C95F" w14:textId="77777777" w:rsidR="00B76D26" w:rsidRDefault="00E1262A">
            <w:pPr>
              <w:spacing w:after="0" w:line="276" w:lineRule="auto"/>
              <w:ind w:left="0" w:firstLine="0"/>
              <w:jc w:val="left"/>
            </w:pPr>
            <w:r>
              <w:rPr>
                <w:b/>
                <w:sz w:val="28"/>
              </w:rPr>
              <w:t xml:space="preserve">Address: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39C3FA15" w14:textId="77777777" w:rsidR="00B76D26" w:rsidRDefault="00E1262A">
            <w:pPr>
              <w:spacing w:after="0" w:line="276" w:lineRule="auto"/>
              <w:ind w:left="2" w:firstLine="0"/>
              <w:jc w:val="left"/>
            </w:pPr>
            <w:r>
              <w:rPr>
                <w:b/>
                <w:sz w:val="28"/>
              </w:rPr>
              <w:t>[</w:t>
            </w:r>
            <w:r>
              <w:rPr>
                <w:b/>
                <w:i/>
                <w:sz w:val="28"/>
              </w:rPr>
              <w:t>Insert Contractor’s address</w:t>
            </w:r>
            <w:r>
              <w:rPr>
                <w:b/>
                <w:sz w:val="28"/>
              </w:rPr>
              <w:t xml:space="preserve">] </w:t>
            </w:r>
            <w:r>
              <w:rPr>
                <w:sz w:val="28"/>
              </w:rPr>
              <w:t xml:space="preserve"> </w:t>
            </w:r>
          </w:p>
        </w:tc>
      </w:tr>
      <w:tr w:rsidR="00B76D26" w14:paraId="39BA5157" w14:textId="77777777">
        <w:trPr>
          <w:trHeight w:val="432"/>
        </w:trPr>
        <w:tc>
          <w:tcPr>
            <w:tcW w:w="3152" w:type="dxa"/>
            <w:tcBorders>
              <w:top w:val="single" w:sz="4" w:space="0" w:color="000000"/>
              <w:left w:val="single" w:sz="4" w:space="0" w:color="000000"/>
              <w:bottom w:val="single" w:sz="4" w:space="0" w:color="000000"/>
              <w:right w:val="single" w:sz="4" w:space="0" w:color="000000"/>
            </w:tcBorders>
          </w:tcPr>
          <w:p w14:paraId="6105D115" w14:textId="77777777" w:rsidR="00B76D26" w:rsidRDefault="00E1262A">
            <w:pPr>
              <w:spacing w:after="0" w:line="276" w:lineRule="auto"/>
              <w:ind w:left="0" w:firstLine="0"/>
              <w:jc w:val="left"/>
            </w:pPr>
            <w:r>
              <w:rPr>
                <w:b/>
                <w:sz w:val="28"/>
              </w:rPr>
              <w:t xml:space="preserve">Email: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3732FA55" w14:textId="77777777" w:rsidR="00B76D26" w:rsidRDefault="00E1262A">
            <w:pPr>
              <w:spacing w:after="0" w:line="276" w:lineRule="auto"/>
              <w:ind w:left="2" w:firstLine="0"/>
              <w:jc w:val="left"/>
            </w:pPr>
            <w:r>
              <w:rPr>
                <w:b/>
                <w:sz w:val="28"/>
              </w:rPr>
              <w:t>[</w:t>
            </w:r>
            <w:r>
              <w:rPr>
                <w:b/>
                <w:i/>
                <w:sz w:val="28"/>
              </w:rPr>
              <w:t>Insert Contractor’s email address</w:t>
            </w:r>
            <w:r>
              <w:rPr>
                <w:b/>
                <w:sz w:val="28"/>
              </w:rPr>
              <w:t xml:space="preserve">] </w:t>
            </w:r>
            <w:r>
              <w:rPr>
                <w:sz w:val="28"/>
              </w:rPr>
              <w:t xml:space="preserve"> </w:t>
            </w:r>
          </w:p>
        </w:tc>
      </w:tr>
    </w:tbl>
    <w:p w14:paraId="3BCF54DE" w14:textId="77777777" w:rsidR="00B76D26" w:rsidRDefault="00E1262A">
      <w:pPr>
        <w:spacing w:after="4" w:line="276" w:lineRule="auto"/>
        <w:ind w:left="0" w:firstLine="0"/>
        <w:jc w:val="center"/>
      </w:pPr>
      <w:r>
        <w:rPr>
          <w:sz w:val="28"/>
        </w:rPr>
        <w:t xml:space="preserve">  </w:t>
      </w:r>
    </w:p>
    <w:tbl>
      <w:tblPr>
        <w:tblStyle w:val="TableGrid"/>
        <w:tblW w:w="9364" w:type="dxa"/>
        <w:tblInd w:w="365" w:type="dxa"/>
        <w:tblCellMar>
          <w:left w:w="286" w:type="dxa"/>
          <w:right w:w="115" w:type="dxa"/>
        </w:tblCellMar>
        <w:tblLook w:val="04A0" w:firstRow="1" w:lastRow="0" w:firstColumn="1" w:lastColumn="0" w:noHBand="0" w:noVBand="1"/>
      </w:tblPr>
      <w:tblGrid>
        <w:gridCol w:w="3152"/>
        <w:gridCol w:w="6212"/>
      </w:tblGrid>
      <w:tr w:rsidR="00B76D26" w14:paraId="609F59CA" w14:textId="77777777">
        <w:trPr>
          <w:trHeight w:val="408"/>
        </w:trPr>
        <w:tc>
          <w:tcPr>
            <w:tcW w:w="3152" w:type="dxa"/>
            <w:tcBorders>
              <w:top w:val="single" w:sz="4" w:space="0" w:color="000000"/>
              <w:left w:val="single" w:sz="4" w:space="0" w:color="000000"/>
              <w:bottom w:val="single" w:sz="4" w:space="0" w:color="000000"/>
              <w:right w:val="single" w:sz="4" w:space="0" w:color="000000"/>
            </w:tcBorders>
          </w:tcPr>
          <w:p w14:paraId="1BF78F75" w14:textId="77777777" w:rsidR="00B76D26" w:rsidRDefault="00E1262A">
            <w:pPr>
              <w:spacing w:after="0" w:line="276" w:lineRule="auto"/>
              <w:ind w:left="0" w:firstLine="0"/>
              <w:jc w:val="left"/>
            </w:pPr>
            <w:r>
              <w:rPr>
                <w:b/>
                <w:sz w:val="28"/>
              </w:rPr>
              <w:t xml:space="preserve">To: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034747EF" w14:textId="77777777" w:rsidR="00B76D26" w:rsidRDefault="00E1262A">
            <w:pPr>
              <w:spacing w:after="0" w:line="276" w:lineRule="auto"/>
              <w:ind w:left="2" w:firstLine="0"/>
              <w:jc w:val="left"/>
            </w:pPr>
            <w:r>
              <w:rPr>
                <w:b/>
                <w:i/>
                <w:sz w:val="28"/>
              </w:rPr>
              <w:t xml:space="preserve">[Insert Employer’s name] </w:t>
            </w:r>
            <w:r>
              <w:rPr>
                <w:sz w:val="28"/>
              </w:rPr>
              <w:t xml:space="preserve"> </w:t>
            </w:r>
          </w:p>
        </w:tc>
      </w:tr>
      <w:tr w:rsidR="00B76D26" w14:paraId="41D2CBA8" w14:textId="77777777">
        <w:trPr>
          <w:trHeight w:val="686"/>
        </w:trPr>
        <w:tc>
          <w:tcPr>
            <w:tcW w:w="3152" w:type="dxa"/>
            <w:tcBorders>
              <w:top w:val="single" w:sz="4" w:space="0" w:color="000000"/>
              <w:left w:val="single" w:sz="4" w:space="0" w:color="000000"/>
              <w:bottom w:val="single" w:sz="4" w:space="0" w:color="000000"/>
              <w:right w:val="single" w:sz="4" w:space="0" w:color="000000"/>
            </w:tcBorders>
            <w:vAlign w:val="bottom"/>
          </w:tcPr>
          <w:p w14:paraId="5C447C8A" w14:textId="77777777" w:rsidR="00B76D26" w:rsidRDefault="00E1262A">
            <w:pPr>
              <w:spacing w:after="0" w:line="240" w:lineRule="auto"/>
              <w:ind w:left="0" w:firstLine="0"/>
              <w:jc w:val="left"/>
            </w:pPr>
            <w:r>
              <w:rPr>
                <w:b/>
                <w:sz w:val="28"/>
              </w:rPr>
              <w:t xml:space="preserve">Employer’s </w:t>
            </w:r>
          </w:p>
          <w:p w14:paraId="4A6AA907" w14:textId="77777777" w:rsidR="00B76D26" w:rsidRDefault="00E1262A">
            <w:pPr>
              <w:spacing w:after="0" w:line="276" w:lineRule="auto"/>
              <w:ind w:left="0" w:firstLine="0"/>
              <w:jc w:val="left"/>
            </w:pPr>
            <w:r>
              <w:rPr>
                <w:b/>
                <w:sz w:val="28"/>
              </w:rPr>
              <w:t xml:space="preserve">Representative: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78E344C9" w14:textId="77777777" w:rsidR="00B76D26" w:rsidRDefault="00E1262A">
            <w:pPr>
              <w:spacing w:after="0" w:line="276" w:lineRule="auto"/>
              <w:ind w:left="2" w:firstLine="0"/>
              <w:jc w:val="left"/>
            </w:pPr>
            <w:r>
              <w:rPr>
                <w:b/>
                <w:i/>
                <w:sz w:val="28"/>
              </w:rPr>
              <w:t xml:space="preserve">[Insert name of Employer’s Representative] </w:t>
            </w:r>
            <w:r>
              <w:rPr>
                <w:sz w:val="28"/>
              </w:rPr>
              <w:t xml:space="preserve"> </w:t>
            </w:r>
          </w:p>
        </w:tc>
      </w:tr>
      <w:tr w:rsidR="00B76D26" w14:paraId="27BC1304" w14:textId="77777777">
        <w:trPr>
          <w:trHeight w:val="408"/>
        </w:trPr>
        <w:tc>
          <w:tcPr>
            <w:tcW w:w="3152" w:type="dxa"/>
            <w:tcBorders>
              <w:top w:val="single" w:sz="4" w:space="0" w:color="000000"/>
              <w:left w:val="single" w:sz="4" w:space="0" w:color="000000"/>
              <w:bottom w:val="single" w:sz="4" w:space="0" w:color="000000"/>
              <w:right w:val="single" w:sz="4" w:space="0" w:color="000000"/>
            </w:tcBorders>
          </w:tcPr>
          <w:p w14:paraId="4EDBB097" w14:textId="77777777" w:rsidR="00B76D26" w:rsidRDefault="00E1262A">
            <w:pPr>
              <w:spacing w:after="0" w:line="276" w:lineRule="auto"/>
              <w:ind w:left="0" w:firstLine="0"/>
              <w:jc w:val="left"/>
            </w:pPr>
            <w:r>
              <w:rPr>
                <w:b/>
                <w:sz w:val="28"/>
              </w:rPr>
              <w:t xml:space="preserve">Title/Position: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5D127269" w14:textId="77777777" w:rsidR="00B76D26" w:rsidRDefault="00E1262A">
            <w:pPr>
              <w:spacing w:after="0" w:line="276" w:lineRule="auto"/>
              <w:ind w:left="2" w:firstLine="0"/>
              <w:jc w:val="left"/>
            </w:pPr>
            <w:r>
              <w:rPr>
                <w:b/>
                <w:i/>
                <w:sz w:val="28"/>
              </w:rPr>
              <w:t xml:space="preserve">[Insert Representatives title or position] </w:t>
            </w:r>
            <w:r>
              <w:rPr>
                <w:sz w:val="28"/>
              </w:rPr>
              <w:t xml:space="preserve"> </w:t>
            </w:r>
          </w:p>
        </w:tc>
      </w:tr>
      <w:tr w:rsidR="00B76D26" w14:paraId="0F41AF1A" w14:textId="77777777">
        <w:trPr>
          <w:trHeight w:val="406"/>
        </w:trPr>
        <w:tc>
          <w:tcPr>
            <w:tcW w:w="3152" w:type="dxa"/>
            <w:tcBorders>
              <w:top w:val="single" w:sz="4" w:space="0" w:color="000000"/>
              <w:left w:val="single" w:sz="4" w:space="0" w:color="000000"/>
              <w:bottom w:val="single" w:sz="4" w:space="0" w:color="000000"/>
              <w:right w:val="single" w:sz="4" w:space="0" w:color="000000"/>
            </w:tcBorders>
          </w:tcPr>
          <w:p w14:paraId="7532575E" w14:textId="77777777" w:rsidR="00B76D26" w:rsidRDefault="00E1262A">
            <w:pPr>
              <w:spacing w:after="0" w:line="276" w:lineRule="auto"/>
              <w:ind w:left="0" w:firstLine="0"/>
              <w:jc w:val="left"/>
            </w:pPr>
            <w:r>
              <w:rPr>
                <w:b/>
                <w:sz w:val="28"/>
              </w:rPr>
              <w:t xml:space="preserve">Address: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274EA5F7" w14:textId="77777777" w:rsidR="00B76D26" w:rsidRDefault="00E1262A">
            <w:pPr>
              <w:spacing w:after="0" w:line="276" w:lineRule="auto"/>
              <w:ind w:left="2" w:firstLine="0"/>
              <w:jc w:val="left"/>
            </w:pPr>
            <w:r>
              <w:rPr>
                <w:b/>
                <w:i/>
                <w:sz w:val="28"/>
              </w:rPr>
              <w:t xml:space="preserve">[Insert Employer’s address, including email] </w:t>
            </w:r>
            <w:r>
              <w:rPr>
                <w:sz w:val="28"/>
              </w:rPr>
              <w:t xml:space="preserve"> </w:t>
            </w:r>
          </w:p>
        </w:tc>
      </w:tr>
      <w:tr w:rsidR="00B76D26" w14:paraId="3CFABF4A" w14:textId="77777777">
        <w:trPr>
          <w:trHeight w:val="408"/>
        </w:trPr>
        <w:tc>
          <w:tcPr>
            <w:tcW w:w="3152" w:type="dxa"/>
            <w:tcBorders>
              <w:top w:val="single" w:sz="4" w:space="0" w:color="000000"/>
              <w:left w:val="single" w:sz="4" w:space="0" w:color="000000"/>
              <w:bottom w:val="single" w:sz="4" w:space="0" w:color="000000"/>
              <w:right w:val="single" w:sz="4" w:space="0" w:color="000000"/>
            </w:tcBorders>
          </w:tcPr>
          <w:p w14:paraId="65E73F07" w14:textId="77777777" w:rsidR="00B76D26" w:rsidRDefault="00E1262A">
            <w:pPr>
              <w:spacing w:after="0" w:line="276" w:lineRule="auto"/>
              <w:ind w:left="0" w:firstLine="0"/>
              <w:jc w:val="left"/>
            </w:pPr>
            <w:r>
              <w:rPr>
                <w:b/>
                <w:sz w:val="28"/>
              </w:rPr>
              <w:t xml:space="preserve">RFQ Ref No.: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7369CD6D" w14:textId="77777777" w:rsidR="00B76D26" w:rsidRDefault="00E1262A">
            <w:pPr>
              <w:spacing w:after="0" w:line="276" w:lineRule="auto"/>
              <w:ind w:left="2" w:firstLine="0"/>
              <w:jc w:val="left"/>
            </w:pPr>
            <w:r>
              <w:rPr>
                <w:sz w:val="28"/>
              </w:rPr>
              <w:t xml:space="preserve">  </w:t>
            </w:r>
          </w:p>
        </w:tc>
      </w:tr>
      <w:tr w:rsidR="00B76D26" w14:paraId="5CE593C8" w14:textId="77777777">
        <w:trPr>
          <w:trHeight w:val="406"/>
        </w:trPr>
        <w:tc>
          <w:tcPr>
            <w:tcW w:w="3152" w:type="dxa"/>
            <w:tcBorders>
              <w:top w:val="single" w:sz="4" w:space="0" w:color="000000"/>
              <w:left w:val="single" w:sz="4" w:space="0" w:color="000000"/>
              <w:bottom w:val="single" w:sz="4" w:space="0" w:color="000000"/>
              <w:right w:val="single" w:sz="4" w:space="0" w:color="000000"/>
            </w:tcBorders>
          </w:tcPr>
          <w:p w14:paraId="7A895AE9" w14:textId="77777777" w:rsidR="00B76D26" w:rsidRDefault="00E1262A">
            <w:pPr>
              <w:spacing w:after="0" w:line="276" w:lineRule="auto"/>
              <w:ind w:left="0" w:firstLine="0"/>
              <w:jc w:val="left"/>
            </w:pPr>
            <w:r>
              <w:rPr>
                <w:b/>
                <w:sz w:val="28"/>
              </w:rPr>
              <w:t xml:space="preserve">Date of Quotation: </w:t>
            </w:r>
            <w:r>
              <w:rPr>
                <w:sz w:val="28"/>
              </w:rPr>
              <w:t xml:space="preserve"> </w:t>
            </w:r>
          </w:p>
        </w:tc>
        <w:tc>
          <w:tcPr>
            <w:tcW w:w="6212" w:type="dxa"/>
            <w:tcBorders>
              <w:top w:val="single" w:sz="4" w:space="0" w:color="000000"/>
              <w:left w:val="single" w:sz="4" w:space="0" w:color="000000"/>
              <w:bottom w:val="single" w:sz="4" w:space="0" w:color="000000"/>
              <w:right w:val="single" w:sz="4" w:space="0" w:color="000000"/>
            </w:tcBorders>
          </w:tcPr>
          <w:p w14:paraId="0271A578" w14:textId="77777777" w:rsidR="00B76D26" w:rsidRDefault="00E1262A">
            <w:pPr>
              <w:spacing w:after="0" w:line="276" w:lineRule="auto"/>
              <w:ind w:left="2" w:firstLine="0"/>
              <w:jc w:val="left"/>
            </w:pPr>
            <w:r>
              <w:rPr>
                <w:sz w:val="28"/>
              </w:rPr>
              <w:t xml:space="preserve">  </w:t>
            </w:r>
          </w:p>
        </w:tc>
      </w:tr>
    </w:tbl>
    <w:p w14:paraId="6E63396C" w14:textId="77777777" w:rsidR="00B76D26" w:rsidRDefault="00E1262A">
      <w:pPr>
        <w:spacing w:after="31" w:line="240" w:lineRule="auto"/>
        <w:ind w:left="540" w:firstLine="0"/>
        <w:jc w:val="left"/>
      </w:pPr>
      <w:r>
        <w:rPr>
          <w:sz w:val="28"/>
        </w:rPr>
        <w:t xml:space="preserve">  </w:t>
      </w:r>
    </w:p>
    <w:p w14:paraId="6F9EC5F0" w14:textId="77777777" w:rsidR="00B76D26" w:rsidRDefault="00E1262A">
      <w:pPr>
        <w:spacing w:after="2" w:line="236" w:lineRule="auto"/>
        <w:ind w:left="540" w:right="-4" w:hanging="10"/>
      </w:pPr>
      <w:r>
        <w:rPr>
          <w:sz w:val="28"/>
        </w:rPr>
        <w:t xml:space="preserve">Dear </w:t>
      </w:r>
      <w:r>
        <w:rPr>
          <w:b/>
          <w:i/>
          <w:sz w:val="28"/>
        </w:rPr>
        <w:t>[insert name of Employer’s Representative]</w:t>
      </w:r>
      <w:r>
        <w:rPr>
          <w:b/>
          <w:sz w:val="28"/>
        </w:rPr>
        <w:t xml:space="preserve">: </w:t>
      </w:r>
      <w:r>
        <w:rPr>
          <w:sz w:val="28"/>
        </w:rPr>
        <w:t xml:space="preserve"> </w:t>
      </w:r>
    </w:p>
    <w:p w14:paraId="391C82FF" w14:textId="77777777" w:rsidR="00B76D26" w:rsidRDefault="00E1262A">
      <w:pPr>
        <w:spacing w:after="1" w:line="240" w:lineRule="auto"/>
        <w:ind w:left="540" w:firstLine="0"/>
        <w:jc w:val="left"/>
      </w:pPr>
      <w:r>
        <w:rPr>
          <w:sz w:val="28"/>
        </w:rPr>
        <w:t xml:space="preserve">  </w:t>
      </w:r>
    </w:p>
    <w:p w14:paraId="15DA3F64" w14:textId="77777777" w:rsidR="00B76D26" w:rsidRDefault="00E1262A">
      <w:pPr>
        <w:spacing w:after="4" w:line="236" w:lineRule="auto"/>
        <w:ind w:left="540" w:right="-15" w:hanging="10"/>
        <w:jc w:val="left"/>
      </w:pPr>
      <w:r>
        <w:rPr>
          <w:b/>
          <w:sz w:val="28"/>
        </w:rPr>
        <w:t>SUBMISSION OF QUOTATION 1. Conformity and No Reservations</w:t>
      </w:r>
      <w:r>
        <w:rPr>
          <w:sz w:val="28"/>
        </w:rPr>
        <w:t xml:space="preserve">  </w:t>
      </w:r>
      <w:r>
        <w:rPr>
          <w:b/>
          <w:sz w:val="28"/>
        </w:rPr>
        <w:t xml:space="preserve"> </w:t>
      </w:r>
    </w:p>
    <w:p w14:paraId="70BE8F21" w14:textId="77777777" w:rsidR="00B76D26" w:rsidRDefault="00E1262A">
      <w:pPr>
        <w:spacing w:after="8" w:line="228" w:lineRule="auto"/>
        <w:ind w:left="543" w:right="169"/>
      </w:pPr>
      <w:r>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14:paraId="5985E0D8" w14:textId="77777777" w:rsidR="00B76D26" w:rsidRDefault="00E1262A" w:rsidP="00FF4574">
      <w:pPr>
        <w:numPr>
          <w:ilvl w:val="0"/>
          <w:numId w:val="64"/>
        </w:numPr>
        <w:spacing w:after="4" w:line="236" w:lineRule="auto"/>
        <w:ind w:right="-15" w:hanging="281"/>
        <w:jc w:val="left"/>
      </w:pPr>
      <w:r>
        <w:rPr>
          <w:b/>
          <w:sz w:val="28"/>
        </w:rPr>
        <w:t xml:space="preserve">Eligibility </w:t>
      </w:r>
      <w:r>
        <w:rPr>
          <w:sz w:val="28"/>
        </w:rPr>
        <w:t xml:space="preserve"> </w:t>
      </w:r>
      <w:r>
        <w:rPr>
          <w:b/>
          <w:sz w:val="28"/>
        </w:rPr>
        <w:t xml:space="preserve"> </w:t>
      </w:r>
    </w:p>
    <w:p w14:paraId="000FA20D" w14:textId="77777777" w:rsidR="00B76D26" w:rsidRDefault="00E1262A">
      <w:pPr>
        <w:spacing w:after="8" w:line="228" w:lineRule="auto"/>
        <w:ind w:left="543" w:right="-5"/>
      </w:pPr>
      <w:r>
        <w:rPr>
          <w:sz w:val="28"/>
        </w:rPr>
        <w:t xml:space="preserve">We meet the eligibility requirements and have no conflict of interest, in accordance with the Request for Quotations.    </w:t>
      </w:r>
    </w:p>
    <w:p w14:paraId="72C88F8E" w14:textId="77777777" w:rsidR="00B76D26" w:rsidRDefault="00E1262A" w:rsidP="00FF4574">
      <w:pPr>
        <w:numPr>
          <w:ilvl w:val="0"/>
          <w:numId w:val="64"/>
        </w:numPr>
        <w:spacing w:after="4" w:line="236" w:lineRule="auto"/>
        <w:ind w:right="-15" w:hanging="281"/>
        <w:jc w:val="left"/>
      </w:pPr>
      <w:r>
        <w:rPr>
          <w:b/>
          <w:sz w:val="28"/>
        </w:rPr>
        <w:t xml:space="preserve">Suspension and Debarment  </w:t>
      </w:r>
    </w:p>
    <w:p w14:paraId="13383BB1" w14:textId="77777777" w:rsidR="00B76D26" w:rsidRDefault="00E1262A">
      <w:pPr>
        <w:spacing w:after="8" w:line="228" w:lineRule="auto"/>
        <w:ind w:left="543" w:right="160"/>
      </w:pPr>
      <w:r>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w:t>
      </w:r>
      <w:r>
        <w:rPr>
          <w:sz w:val="28"/>
        </w:rPr>
        <w:lastRenderedPageBreak/>
        <w:t xml:space="preserve">under the Employer’s Country laws or official regulations or pursuant to a decision of the United Nations Security Council.  </w:t>
      </w:r>
    </w:p>
    <w:p w14:paraId="6F56B536" w14:textId="77777777" w:rsidR="00B76D26" w:rsidRDefault="00E1262A" w:rsidP="00FF4574">
      <w:pPr>
        <w:numPr>
          <w:ilvl w:val="0"/>
          <w:numId w:val="64"/>
        </w:numPr>
        <w:spacing w:after="4" w:line="236" w:lineRule="auto"/>
        <w:ind w:right="-15" w:hanging="281"/>
        <w:jc w:val="left"/>
      </w:pPr>
      <w:r>
        <w:rPr>
          <w:b/>
          <w:sz w:val="28"/>
        </w:rPr>
        <w:t>Quotation Price</w:t>
      </w:r>
      <w:r>
        <w:rPr>
          <w:sz w:val="28"/>
        </w:rPr>
        <w:t xml:space="preserve"> </w:t>
      </w:r>
      <w:r>
        <w:rPr>
          <w:b/>
          <w:sz w:val="28"/>
        </w:rPr>
        <w:t xml:space="preserve"> </w:t>
      </w:r>
    </w:p>
    <w:p w14:paraId="6C72D67F" w14:textId="77777777" w:rsidR="00B76D26" w:rsidRDefault="00E1262A">
      <w:pPr>
        <w:spacing w:after="0" w:line="236" w:lineRule="auto"/>
        <w:ind w:left="721" w:hanging="10"/>
      </w:pPr>
      <w:r>
        <w:rPr>
          <w:sz w:val="28"/>
        </w:rPr>
        <w:t xml:space="preserve">The total price of our offer is </w:t>
      </w:r>
      <w:r>
        <w:rPr>
          <w:b/>
          <w:i/>
          <w:sz w:val="28"/>
        </w:rPr>
        <w:t>[Insert one of the options below as appropriate</w:t>
      </w:r>
      <w:proofErr w:type="gramStart"/>
      <w:r>
        <w:rPr>
          <w:b/>
          <w:i/>
          <w:sz w:val="28"/>
        </w:rPr>
        <w:t>]</w:t>
      </w:r>
      <w:r>
        <w:rPr>
          <w:sz w:val="28"/>
        </w:rPr>
        <w:t xml:space="preserve">  </w:t>
      </w:r>
      <w:r>
        <w:rPr>
          <w:i/>
          <w:sz w:val="28"/>
        </w:rPr>
        <w:t>[</w:t>
      </w:r>
      <w:proofErr w:type="gramEnd"/>
      <w:r>
        <w:rPr>
          <w:b/>
          <w:i/>
          <w:sz w:val="28"/>
        </w:rPr>
        <w:t>Option 1, in case of one lot</w:t>
      </w:r>
      <w:r>
        <w:rPr>
          <w:i/>
          <w:sz w:val="28"/>
        </w:rPr>
        <w:t>:]</w:t>
      </w:r>
      <w:r>
        <w:rPr>
          <w:sz w:val="28"/>
        </w:rPr>
        <w:t xml:space="preserve">  Total price is: </w:t>
      </w:r>
      <w:r>
        <w:rPr>
          <w:b/>
          <w:i/>
          <w:sz w:val="28"/>
          <w:u w:val="single" w:color="000000"/>
        </w:rPr>
        <w:t>[insert the total quoted price in words</w:t>
      </w:r>
      <w:r>
        <w:rPr>
          <w:b/>
          <w:i/>
          <w:sz w:val="28"/>
        </w:rPr>
        <w:t xml:space="preserve"> </w:t>
      </w:r>
      <w:r>
        <w:rPr>
          <w:b/>
          <w:i/>
          <w:sz w:val="28"/>
          <w:u w:val="single" w:color="000000"/>
        </w:rPr>
        <w:t>and</w:t>
      </w:r>
      <w:r>
        <w:rPr>
          <w:b/>
          <w:i/>
          <w:sz w:val="28"/>
        </w:rPr>
        <w:t xml:space="preserve"> </w:t>
      </w:r>
      <w:r>
        <w:rPr>
          <w:b/>
          <w:i/>
          <w:sz w:val="28"/>
          <w:u w:val="single" w:color="000000"/>
        </w:rPr>
        <w:t>figures, indicating the various amounts and the respective currencies];</w:t>
      </w:r>
      <w:r>
        <w:rPr>
          <w:sz w:val="28"/>
        </w:rPr>
        <w:t xml:space="preserve">  Or   </w:t>
      </w:r>
    </w:p>
    <w:p w14:paraId="0C9BA5F9" w14:textId="77777777" w:rsidR="00B76D26" w:rsidRDefault="00E1262A">
      <w:pPr>
        <w:spacing w:after="2" w:line="236" w:lineRule="auto"/>
        <w:ind w:left="706" w:right="-4" w:hanging="10"/>
      </w:pPr>
      <w:r>
        <w:rPr>
          <w:i/>
          <w:sz w:val="28"/>
        </w:rPr>
        <w:t>[</w:t>
      </w:r>
      <w:r>
        <w:rPr>
          <w:b/>
          <w:i/>
          <w:sz w:val="28"/>
        </w:rPr>
        <w:t>Option 2, in case of multiple lots</w:t>
      </w:r>
      <w:r>
        <w:rPr>
          <w:i/>
          <w:sz w:val="28"/>
        </w:rPr>
        <w:t>:]</w:t>
      </w:r>
      <w:r>
        <w:rPr>
          <w:sz w:val="28"/>
        </w:rPr>
        <w:t xml:space="preserve"> (a) Total price of each lot</w:t>
      </w:r>
      <w:r>
        <w:rPr>
          <w:b/>
          <w:i/>
          <w:sz w:val="28"/>
        </w:rPr>
        <w:t xml:space="preserve"> [insert the total price of each lot in words and figures, indicating the various amounts and the respective currencies]</w:t>
      </w:r>
      <w:r>
        <w:rPr>
          <w:sz w:val="28"/>
        </w:rPr>
        <w:t xml:space="preserve">; and (b) Total price of all lots (sum of all lots) </w:t>
      </w:r>
      <w:r>
        <w:rPr>
          <w:b/>
          <w:sz w:val="28"/>
        </w:rPr>
        <w:t>[</w:t>
      </w:r>
      <w:r>
        <w:rPr>
          <w:b/>
          <w:i/>
          <w:sz w:val="28"/>
        </w:rPr>
        <w:t>insert the total price of all lots in words and figures, indicating the various amounts and the respective currencies</w:t>
      </w:r>
      <w:r>
        <w:rPr>
          <w:b/>
          <w:sz w:val="28"/>
        </w:rPr>
        <w:t>]</w:t>
      </w:r>
      <w:r>
        <w:rPr>
          <w:sz w:val="28"/>
        </w:rPr>
        <w:t>; (</w:t>
      </w:r>
      <w:r>
        <w:rPr>
          <w:i/>
          <w:sz w:val="28"/>
        </w:rPr>
        <w:t xml:space="preserve">c) Cross-discount for award of more than one lot </w:t>
      </w:r>
      <w:r>
        <w:rPr>
          <w:b/>
          <w:i/>
          <w:sz w:val="28"/>
        </w:rPr>
        <w:t>[indicate any cross discounts]</w:t>
      </w:r>
      <w:r>
        <w:rPr>
          <w:i/>
          <w:sz w:val="28"/>
        </w:rPr>
        <w:t xml:space="preserve"> </w:t>
      </w:r>
      <w:r>
        <w:rPr>
          <w:sz w:val="28"/>
        </w:rPr>
        <w:t xml:space="preserve"> </w:t>
      </w:r>
    </w:p>
    <w:p w14:paraId="4A3B0139" w14:textId="77777777" w:rsidR="00B76D26" w:rsidRDefault="00E1262A" w:rsidP="00FF4574">
      <w:pPr>
        <w:numPr>
          <w:ilvl w:val="0"/>
          <w:numId w:val="64"/>
        </w:numPr>
        <w:spacing w:after="4" w:line="236" w:lineRule="auto"/>
        <w:ind w:right="-15" w:hanging="281"/>
        <w:jc w:val="left"/>
      </w:pPr>
      <w:r>
        <w:rPr>
          <w:b/>
          <w:sz w:val="28"/>
        </w:rPr>
        <w:t xml:space="preserve">Quotation Validity </w:t>
      </w:r>
      <w:r>
        <w:rPr>
          <w:sz w:val="28"/>
        </w:rPr>
        <w:t xml:space="preserve"> </w:t>
      </w:r>
      <w:r>
        <w:rPr>
          <w:b/>
          <w:sz w:val="28"/>
        </w:rPr>
        <w:t xml:space="preserve"> </w:t>
      </w:r>
    </w:p>
    <w:p w14:paraId="54AAB149" w14:textId="77777777" w:rsidR="00B76D26" w:rsidRDefault="00E1262A">
      <w:pPr>
        <w:spacing w:after="8" w:line="228" w:lineRule="auto"/>
        <w:ind w:left="723" w:right="-5"/>
      </w:pPr>
      <w:r>
        <w:rPr>
          <w:sz w:val="28"/>
        </w:rPr>
        <w:t xml:space="preserve">Our Quotation shall be valid until the date specified in the RFQ, and it shall remain binding upon us and may be accepted at any time before it expires.    </w:t>
      </w:r>
    </w:p>
    <w:p w14:paraId="33602599" w14:textId="77777777" w:rsidR="00B76D26" w:rsidRDefault="00E1262A" w:rsidP="00FF4574">
      <w:pPr>
        <w:numPr>
          <w:ilvl w:val="0"/>
          <w:numId w:val="64"/>
        </w:numPr>
        <w:spacing w:after="2" w:line="236" w:lineRule="auto"/>
        <w:ind w:right="-15" w:hanging="281"/>
        <w:jc w:val="left"/>
      </w:pPr>
      <w:r>
        <w:rPr>
          <w:b/>
          <w:sz w:val="28"/>
        </w:rPr>
        <w:t>Performance Security</w:t>
      </w:r>
      <w:r>
        <w:rPr>
          <w:sz w:val="28"/>
        </w:rPr>
        <w:t xml:space="preserve"> </w:t>
      </w:r>
      <w:r>
        <w:rPr>
          <w:b/>
          <w:i/>
          <w:sz w:val="28"/>
        </w:rPr>
        <w:t>[delete if performance security is not required]</w:t>
      </w:r>
      <w:r>
        <w:rPr>
          <w:sz w:val="28"/>
        </w:rPr>
        <w:t xml:space="preserve">   </w:t>
      </w:r>
    </w:p>
    <w:p w14:paraId="0A8F1D86" w14:textId="77777777" w:rsidR="00B76D26" w:rsidRDefault="00E1262A">
      <w:pPr>
        <w:spacing w:after="8" w:line="228" w:lineRule="auto"/>
        <w:ind w:left="723" w:right="-5"/>
      </w:pPr>
      <w:r>
        <w:rPr>
          <w:sz w:val="28"/>
        </w:rPr>
        <w:t xml:space="preserve">If we are awarded the Contract, we commit to obtain a Performance Security in accordance with the RFQ.  </w:t>
      </w:r>
    </w:p>
    <w:p w14:paraId="2F6C6756" w14:textId="77777777" w:rsidR="00B76D26" w:rsidRDefault="00E1262A" w:rsidP="00FF4574">
      <w:pPr>
        <w:numPr>
          <w:ilvl w:val="0"/>
          <w:numId w:val="64"/>
        </w:numPr>
        <w:spacing w:after="4" w:line="236" w:lineRule="auto"/>
        <w:ind w:right="-15" w:hanging="281"/>
        <w:jc w:val="left"/>
      </w:pPr>
      <w:r>
        <w:rPr>
          <w:b/>
          <w:sz w:val="28"/>
        </w:rPr>
        <w:t>Commissions, gratuities, fees</w:t>
      </w:r>
      <w:r>
        <w:rPr>
          <w:sz w:val="28"/>
        </w:rPr>
        <w:t xml:space="preserve"> </w:t>
      </w:r>
      <w:r>
        <w:rPr>
          <w:b/>
          <w:sz w:val="28"/>
        </w:rPr>
        <w:t xml:space="preserve"> </w:t>
      </w:r>
    </w:p>
    <w:p w14:paraId="6CC516EC" w14:textId="77777777" w:rsidR="00B76D26" w:rsidRDefault="00E1262A">
      <w:pPr>
        <w:spacing w:after="8" w:line="228" w:lineRule="auto"/>
        <w:ind w:left="723" w:right="-5"/>
      </w:pPr>
      <w:r>
        <w:rPr>
          <w:sz w:val="28"/>
        </w:rPr>
        <w:t xml:space="preserve">We have paid, or will pay the following commissions, gratuities, or fees with respect to this Quotation   </w:t>
      </w:r>
    </w:p>
    <w:p w14:paraId="600D3CEA" w14:textId="77777777" w:rsidR="00B76D26" w:rsidRDefault="00E1262A">
      <w:pPr>
        <w:spacing w:after="2" w:line="236" w:lineRule="auto"/>
        <w:ind w:left="706" w:right="-4" w:hanging="10"/>
      </w:pPr>
      <w:r>
        <w:rPr>
          <w:b/>
          <w:i/>
          <w:sz w:val="28"/>
        </w:rPr>
        <w:t xml:space="preserve">[If none has been paid or is to be paid, indicate “none.”] </w:t>
      </w:r>
      <w:r>
        <w:rPr>
          <w:sz w:val="28"/>
        </w:rPr>
        <w:t xml:space="preserve"> </w:t>
      </w:r>
    </w:p>
    <w:tbl>
      <w:tblPr>
        <w:tblStyle w:val="TableGrid"/>
        <w:tblW w:w="8752" w:type="dxa"/>
        <w:tblInd w:w="905" w:type="dxa"/>
        <w:tblCellMar>
          <w:left w:w="286" w:type="dxa"/>
          <w:right w:w="74" w:type="dxa"/>
        </w:tblCellMar>
        <w:tblLook w:val="04A0" w:firstRow="1" w:lastRow="0" w:firstColumn="1" w:lastColumn="0" w:noHBand="0" w:noVBand="1"/>
      </w:tblPr>
      <w:tblGrid>
        <w:gridCol w:w="2614"/>
        <w:gridCol w:w="2520"/>
        <w:gridCol w:w="2069"/>
        <w:gridCol w:w="1549"/>
      </w:tblGrid>
      <w:tr w:rsidR="00B76D26" w14:paraId="779EF64B" w14:textId="77777777">
        <w:trPr>
          <w:trHeight w:val="538"/>
        </w:trPr>
        <w:tc>
          <w:tcPr>
            <w:tcW w:w="2614" w:type="dxa"/>
            <w:tcBorders>
              <w:top w:val="single" w:sz="4" w:space="0" w:color="000000"/>
              <w:left w:val="single" w:sz="4" w:space="0" w:color="000000"/>
              <w:bottom w:val="single" w:sz="4" w:space="0" w:color="000000"/>
              <w:right w:val="single" w:sz="4" w:space="0" w:color="000000"/>
            </w:tcBorders>
            <w:vAlign w:val="center"/>
          </w:tcPr>
          <w:p w14:paraId="76E6CD79" w14:textId="77777777" w:rsidR="00B76D26" w:rsidRDefault="00E1262A">
            <w:pPr>
              <w:spacing w:after="0" w:line="276" w:lineRule="auto"/>
              <w:ind w:left="0" w:firstLine="0"/>
              <w:jc w:val="right"/>
            </w:pPr>
            <w:r>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14:paraId="0F658D73" w14:textId="77777777" w:rsidR="00B76D26" w:rsidRDefault="00E1262A">
            <w:pPr>
              <w:spacing w:after="0" w:line="276" w:lineRule="auto"/>
              <w:ind w:left="0" w:firstLine="0"/>
              <w:jc w:val="left"/>
            </w:pPr>
            <w:r>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14:paraId="45F03D3C" w14:textId="77777777" w:rsidR="00B76D26" w:rsidRDefault="00E1262A">
            <w:pPr>
              <w:spacing w:after="0" w:line="276" w:lineRule="auto"/>
              <w:ind w:left="0" w:firstLine="0"/>
              <w:jc w:val="left"/>
            </w:pPr>
            <w:r>
              <w:rPr>
                <w:sz w:val="28"/>
              </w:rPr>
              <w:t xml:space="preserve">Reason  </w:t>
            </w:r>
          </w:p>
        </w:tc>
        <w:tc>
          <w:tcPr>
            <w:tcW w:w="1549" w:type="dxa"/>
            <w:tcBorders>
              <w:top w:val="single" w:sz="4" w:space="0" w:color="000000"/>
              <w:left w:val="single" w:sz="4" w:space="0" w:color="000000"/>
              <w:bottom w:val="single" w:sz="4" w:space="0" w:color="000000"/>
              <w:right w:val="single" w:sz="4" w:space="0" w:color="000000"/>
            </w:tcBorders>
            <w:vAlign w:val="center"/>
          </w:tcPr>
          <w:p w14:paraId="2C69F313" w14:textId="77777777" w:rsidR="00B76D26" w:rsidRDefault="00E1262A">
            <w:pPr>
              <w:spacing w:after="0" w:line="276" w:lineRule="auto"/>
              <w:ind w:left="0" w:firstLine="0"/>
              <w:jc w:val="center"/>
            </w:pPr>
            <w:r>
              <w:rPr>
                <w:sz w:val="28"/>
              </w:rPr>
              <w:t xml:space="preserve">Amount  </w:t>
            </w:r>
          </w:p>
        </w:tc>
      </w:tr>
      <w:tr w:rsidR="00B76D26" w14:paraId="55B4AC35" w14:textId="77777777">
        <w:trPr>
          <w:trHeight w:val="535"/>
        </w:trPr>
        <w:tc>
          <w:tcPr>
            <w:tcW w:w="2614" w:type="dxa"/>
            <w:tcBorders>
              <w:top w:val="single" w:sz="4" w:space="0" w:color="000000"/>
              <w:left w:val="single" w:sz="4" w:space="0" w:color="000000"/>
              <w:bottom w:val="single" w:sz="4" w:space="0" w:color="000000"/>
              <w:right w:val="single" w:sz="4" w:space="0" w:color="000000"/>
            </w:tcBorders>
            <w:vAlign w:val="center"/>
          </w:tcPr>
          <w:p w14:paraId="285B85A5" w14:textId="77777777" w:rsidR="00B76D26" w:rsidRDefault="00E1262A">
            <w:pPr>
              <w:spacing w:after="0" w:line="276" w:lineRule="auto"/>
              <w:ind w:left="0" w:firstLine="0"/>
              <w:jc w:val="left"/>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5A22E215" w14:textId="77777777" w:rsidR="00B76D26" w:rsidRDefault="00E1262A">
            <w:pPr>
              <w:spacing w:after="0" w:line="276" w:lineRule="auto"/>
              <w:ind w:left="0" w:firstLine="0"/>
              <w:jc w:val="left"/>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074822FD" w14:textId="77777777" w:rsidR="00B76D26" w:rsidRDefault="00E1262A">
            <w:pPr>
              <w:spacing w:after="0" w:line="276" w:lineRule="auto"/>
              <w:ind w:left="0" w:firstLine="0"/>
              <w:jc w:val="left"/>
            </w:pPr>
            <w:r>
              <w:rPr>
                <w:sz w:val="28"/>
              </w:rPr>
              <w:t xml:space="preserve">  </w:t>
            </w:r>
          </w:p>
        </w:tc>
        <w:tc>
          <w:tcPr>
            <w:tcW w:w="1549" w:type="dxa"/>
            <w:tcBorders>
              <w:top w:val="single" w:sz="4" w:space="0" w:color="000000"/>
              <w:left w:val="single" w:sz="4" w:space="0" w:color="000000"/>
              <w:bottom w:val="single" w:sz="4" w:space="0" w:color="000000"/>
              <w:right w:val="single" w:sz="4" w:space="0" w:color="000000"/>
            </w:tcBorders>
            <w:vAlign w:val="center"/>
          </w:tcPr>
          <w:p w14:paraId="7572F1D7" w14:textId="77777777" w:rsidR="00B76D26" w:rsidRDefault="00E1262A">
            <w:pPr>
              <w:spacing w:after="0" w:line="276" w:lineRule="auto"/>
              <w:ind w:left="0" w:firstLine="0"/>
              <w:jc w:val="left"/>
            </w:pPr>
            <w:r>
              <w:rPr>
                <w:sz w:val="28"/>
              </w:rPr>
              <w:t xml:space="preserve">  </w:t>
            </w:r>
          </w:p>
        </w:tc>
      </w:tr>
      <w:tr w:rsidR="00B76D26" w14:paraId="637D157B" w14:textId="77777777">
        <w:trPr>
          <w:trHeight w:val="538"/>
        </w:trPr>
        <w:tc>
          <w:tcPr>
            <w:tcW w:w="2614" w:type="dxa"/>
            <w:tcBorders>
              <w:top w:val="single" w:sz="4" w:space="0" w:color="000000"/>
              <w:left w:val="single" w:sz="4" w:space="0" w:color="000000"/>
              <w:bottom w:val="single" w:sz="4" w:space="0" w:color="000000"/>
              <w:right w:val="single" w:sz="4" w:space="0" w:color="000000"/>
            </w:tcBorders>
            <w:vAlign w:val="center"/>
          </w:tcPr>
          <w:p w14:paraId="0F3F44B3" w14:textId="77777777" w:rsidR="00B76D26" w:rsidRDefault="00E1262A">
            <w:pPr>
              <w:spacing w:after="0" w:line="276" w:lineRule="auto"/>
              <w:ind w:left="0" w:firstLine="0"/>
              <w:jc w:val="left"/>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093B3988" w14:textId="77777777" w:rsidR="00B76D26" w:rsidRDefault="00E1262A">
            <w:pPr>
              <w:spacing w:after="0" w:line="276" w:lineRule="auto"/>
              <w:ind w:left="0" w:firstLine="0"/>
              <w:jc w:val="left"/>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401ADA37" w14:textId="77777777" w:rsidR="00B76D26" w:rsidRDefault="00E1262A">
            <w:pPr>
              <w:spacing w:after="0" w:line="276" w:lineRule="auto"/>
              <w:ind w:left="0" w:firstLine="0"/>
              <w:jc w:val="left"/>
            </w:pPr>
            <w:r>
              <w:rPr>
                <w:sz w:val="28"/>
              </w:rPr>
              <w:t xml:space="preserve">  </w:t>
            </w:r>
          </w:p>
        </w:tc>
        <w:tc>
          <w:tcPr>
            <w:tcW w:w="1549" w:type="dxa"/>
            <w:tcBorders>
              <w:top w:val="single" w:sz="4" w:space="0" w:color="000000"/>
              <w:left w:val="single" w:sz="4" w:space="0" w:color="000000"/>
              <w:bottom w:val="single" w:sz="4" w:space="0" w:color="000000"/>
              <w:right w:val="single" w:sz="4" w:space="0" w:color="000000"/>
            </w:tcBorders>
            <w:vAlign w:val="center"/>
          </w:tcPr>
          <w:p w14:paraId="61325894" w14:textId="77777777" w:rsidR="00B76D26" w:rsidRDefault="00E1262A">
            <w:pPr>
              <w:spacing w:after="0" w:line="276" w:lineRule="auto"/>
              <w:ind w:left="0" w:firstLine="0"/>
              <w:jc w:val="left"/>
            </w:pPr>
            <w:r>
              <w:rPr>
                <w:sz w:val="28"/>
              </w:rPr>
              <w:t xml:space="preserve">  </w:t>
            </w:r>
          </w:p>
        </w:tc>
      </w:tr>
      <w:tr w:rsidR="00B76D26" w14:paraId="6EC8BC2E" w14:textId="77777777">
        <w:trPr>
          <w:trHeight w:val="535"/>
        </w:trPr>
        <w:tc>
          <w:tcPr>
            <w:tcW w:w="2614" w:type="dxa"/>
            <w:tcBorders>
              <w:top w:val="single" w:sz="4" w:space="0" w:color="000000"/>
              <w:left w:val="single" w:sz="4" w:space="0" w:color="000000"/>
              <w:bottom w:val="single" w:sz="4" w:space="0" w:color="000000"/>
              <w:right w:val="single" w:sz="4" w:space="0" w:color="000000"/>
            </w:tcBorders>
            <w:vAlign w:val="center"/>
          </w:tcPr>
          <w:p w14:paraId="50AE0937" w14:textId="77777777" w:rsidR="00B76D26" w:rsidRDefault="00E1262A">
            <w:pPr>
              <w:spacing w:after="0" w:line="276" w:lineRule="auto"/>
              <w:ind w:left="0" w:firstLine="0"/>
              <w:jc w:val="left"/>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3FA474A6" w14:textId="77777777" w:rsidR="00B76D26" w:rsidRDefault="00E1262A">
            <w:pPr>
              <w:spacing w:after="0" w:line="276" w:lineRule="auto"/>
              <w:ind w:left="0" w:firstLine="0"/>
              <w:jc w:val="left"/>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231BCCD6" w14:textId="77777777" w:rsidR="00B76D26" w:rsidRDefault="00E1262A">
            <w:pPr>
              <w:spacing w:after="0" w:line="276" w:lineRule="auto"/>
              <w:ind w:left="0" w:firstLine="0"/>
              <w:jc w:val="left"/>
            </w:pPr>
            <w:r>
              <w:rPr>
                <w:sz w:val="28"/>
              </w:rPr>
              <w:t xml:space="preserve">  </w:t>
            </w:r>
          </w:p>
        </w:tc>
        <w:tc>
          <w:tcPr>
            <w:tcW w:w="1549" w:type="dxa"/>
            <w:tcBorders>
              <w:top w:val="single" w:sz="4" w:space="0" w:color="000000"/>
              <w:left w:val="single" w:sz="4" w:space="0" w:color="000000"/>
              <w:bottom w:val="single" w:sz="4" w:space="0" w:color="000000"/>
              <w:right w:val="single" w:sz="4" w:space="0" w:color="000000"/>
            </w:tcBorders>
            <w:vAlign w:val="center"/>
          </w:tcPr>
          <w:p w14:paraId="7C8E00FC" w14:textId="77777777" w:rsidR="00B76D26" w:rsidRDefault="00E1262A">
            <w:pPr>
              <w:spacing w:after="0" w:line="276" w:lineRule="auto"/>
              <w:ind w:left="0" w:firstLine="0"/>
              <w:jc w:val="left"/>
            </w:pPr>
            <w:r>
              <w:rPr>
                <w:sz w:val="28"/>
              </w:rPr>
              <w:t xml:space="preserve">  </w:t>
            </w:r>
          </w:p>
        </w:tc>
      </w:tr>
      <w:tr w:rsidR="00B76D26" w14:paraId="29AFC726" w14:textId="77777777">
        <w:trPr>
          <w:trHeight w:val="538"/>
        </w:trPr>
        <w:tc>
          <w:tcPr>
            <w:tcW w:w="2614" w:type="dxa"/>
            <w:tcBorders>
              <w:top w:val="single" w:sz="4" w:space="0" w:color="000000"/>
              <w:left w:val="single" w:sz="4" w:space="0" w:color="000000"/>
              <w:bottom w:val="single" w:sz="4" w:space="0" w:color="000000"/>
              <w:right w:val="single" w:sz="4" w:space="0" w:color="000000"/>
            </w:tcBorders>
            <w:vAlign w:val="center"/>
          </w:tcPr>
          <w:p w14:paraId="25E81BA3" w14:textId="77777777" w:rsidR="00B76D26" w:rsidRDefault="00E1262A">
            <w:pPr>
              <w:spacing w:after="0" w:line="276" w:lineRule="auto"/>
              <w:ind w:left="0" w:firstLine="0"/>
              <w:jc w:val="left"/>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5478F77B" w14:textId="77777777" w:rsidR="00B76D26" w:rsidRDefault="00E1262A">
            <w:pPr>
              <w:spacing w:after="0" w:line="276" w:lineRule="auto"/>
              <w:ind w:left="0" w:firstLine="0"/>
              <w:jc w:val="left"/>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3FBB1D86" w14:textId="77777777" w:rsidR="00B76D26" w:rsidRDefault="00E1262A">
            <w:pPr>
              <w:spacing w:after="0" w:line="276" w:lineRule="auto"/>
              <w:ind w:left="0" w:firstLine="0"/>
              <w:jc w:val="left"/>
            </w:pPr>
            <w:r>
              <w:rPr>
                <w:sz w:val="28"/>
              </w:rPr>
              <w:t xml:space="preserve">  </w:t>
            </w:r>
          </w:p>
        </w:tc>
        <w:tc>
          <w:tcPr>
            <w:tcW w:w="1549" w:type="dxa"/>
            <w:tcBorders>
              <w:top w:val="single" w:sz="4" w:space="0" w:color="000000"/>
              <w:left w:val="single" w:sz="4" w:space="0" w:color="000000"/>
              <w:bottom w:val="single" w:sz="4" w:space="0" w:color="000000"/>
              <w:right w:val="single" w:sz="4" w:space="0" w:color="000000"/>
            </w:tcBorders>
            <w:vAlign w:val="center"/>
          </w:tcPr>
          <w:p w14:paraId="0868707B" w14:textId="77777777" w:rsidR="00B76D26" w:rsidRDefault="00E1262A">
            <w:pPr>
              <w:spacing w:after="0" w:line="276" w:lineRule="auto"/>
              <w:ind w:left="0" w:firstLine="0"/>
              <w:jc w:val="left"/>
            </w:pPr>
            <w:r>
              <w:rPr>
                <w:sz w:val="28"/>
              </w:rPr>
              <w:t xml:space="preserve">  </w:t>
            </w:r>
          </w:p>
        </w:tc>
      </w:tr>
    </w:tbl>
    <w:p w14:paraId="5777B393" w14:textId="77777777" w:rsidR="00B76D26" w:rsidRDefault="00E1262A" w:rsidP="00FF4574">
      <w:pPr>
        <w:numPr>
          <w:ilvl w:val="0"/>
          <w:numId w:val="64"/>
        </w:numPr>
        <w:spacing w:after="4" w:line="236" w:lineRule="auto"/>
        <w:ind w:right="-15" w:hanging="281"/>
        <w:jc w:val="left"/>
      </w:pPr>
      <w:r>
        <w:rPr>
          <w:b/>
          <w:sz w:val="28"/>
        </w:rPr>
        <w:t>Not Bound to Accept</w:t>
      </w:r>
      <w:r>
        <w:rPr>
          <w:sz w:val="28"/>
        </w:rPr>
        <w:t xml:space="preserve">  </w:t>
      </w:r>
      <w:r>
        <w:rPr>
          <w:b/>
          <w:sz w:val="28"/>
        </w:rPr>
        <w:t xml:space="preserve"> </w:t>
      </w:r>
    </w:p>
    <w:p w14:paraId="26310624" w14:textId="77777777" w:rsidR="00B76D26" w:rsidRDefault="00E1262A">
      <w:pPr>
        <w:spacing w:after="8" w:line="228" w:lineRule="auto"/>
        <w:ind w:left="731" w:right="-5"/>
      </w:pPr>
      <w:r>
        <w:rPr>
          <w:sz w:val="28"/>
        </w:rPr>
        <w:t xml:space="preserve">We understand that you reserve the right to:  </w:t>
      </w:r>
    </w:p>
    <w:p w14:paraId="41C55098" w14:textId="77777777" w:rsidR="00B76D26" w:rsidRDefault="00E1262A" w:rsidP="00FF4574">
      <w:pPr>
        <w:numPr>
          <w:ilvl w:val="0"/>
          <w:numId w:val="65"/>
        </w:numPr>
        <w:spacing w:after="8" w:line="228" w:lineRule="auto"/>
        <w:ind w:right="-5" w:hanging="425"/>
      </w:pPr>
      <w:r>
        <w:rPr>
          <w:sz w:val="28"/>
        </w:rPr>
        <w:t xml:space="preserve">accept or reject any Quotation and are not bound to accept the lowest evaluated cost  </w:t>
      </w:r>
    </w:p>
    <w:p w14:paraId="49B1B5EE" w14:textId="77777777" w:rsidR="00B76D26" w:rsidRDefault="00E1262A">
      <w:pPr>
        <w:spacing w:after="8" w:line="228" w:lineRule="auto"/>
        <w:ind w:left="731" w:right="-5"/>
      </w:pPr>
      <w:r>
        <w:rPr>
          <w:sz w:val="28"/>
        </w:rPr>
        <w:t xml:space="preserve">Quotation, or any other Quotation that you may receive, and   </w:t>
      </w:r>
    </w:p>
    <w:p w14:paraId="419D35B7" w14:textId="77777777" w:rsidR="00B76D26" w:rsidRDefault="00E1262A" w:rsidP="00FF4574">
      <w:pPr>
        <w:numPr>
          <w:ilvl w:val="0"/>
          <w:numId w:val="65"/>
        </w:numPr>
        <w:spacing w:after="775" w:line="228" w:lineRule="auto"/>
        <w:ind w:right="-5" w:hanging="425"/>
      </w:pPr>
      <w:r>
        <w:rPr>
          <w:sz w:val="28"/>
        </w:rPr>
        <w:t xml:space="preserve">annul the RFQ process at any time prior to the award of the Contract without incurring any liability to Contractors.  </w:t>
      </w:r>
    </w:p>
    <w:p w14:paraId="4722878B" w14:textId="77777777" w:rsidR="00B76D26" w:rsidRDefault="00E1262A">
      <w:pPr>
        <w:spacing w:after="0" w:line="237" w:lineRule="auto"/>
        <w:ind w:left="200" w:hanging="10"/>
        <w:jc w:val="center"/>
      </w:pPr>
      <w:r>
        <w:t xml:space="preserve">78 </w:t>
      </w:r>
    </w:p>
    <w:p w14:paraId="12B6C613" w14:textId="77777777" w:rsidR="00B76D26" w:rsidRDefault="00E1262A">
      <w:pPr>
        <w:spacing w:after="0" w:line="240" w:lineRule="auto"/>
        <w:ind w:left="547" w:firstLine="0"/>
        <w:jc w:val="left"/>
      </w:pPr>
      <w:r>
        <w:t xml:space="preserve"> </w:t>
      </w:r>
    </w:p>
    <w:p w14:paraId="08D993EF" w14:textId="77777777" w:rsidR="00B76D26" w:rsidRDefault="00E1262A">
      <w:pPr>
        <w:spacing w:after="4" w:line="236" w:lineRule="auto"/>
        <w:ind w:left="540" w:right="-15" w:hanging="10"/>
        <w:jc w:val="left"/>
      </w:pPr>
      <w:r>
        <w:rPr>
          <w:b/>
          <w:sz w:val="28"/>
        </w:rPr>
        <w:t>9. Fraud and Corruption</w:t>
      </w:r>
      <w:r>
        <w:rPr>
          <w:sz w:val="28"/>
        </w:rPr>
        <w:t xml:space="preserve">  </w:t>
      </w:r>
      <w:r>
        <w:rPr>
          <w:b/>
          <w:sz w:val="28"/>
        </w:rPr>
        <w:t xml:space="preserve"> </w:t>
      </w:r>
    </w:p>
    <w:p w14:paraId="1E0CE0D0" w14:textId="77777777" w:rsidR="00B76D26" w:rsidRDefault="00E1262A">
      <w:pPr>
        <w:spacing w:after="8" w:line="228" w:lineRule="auto"/>
        <w:ind w:left="543" w:right="-5"/>
      </w:pPr>
      <w:r>
        <w:rPr>
          <w:sz w:val="28"/>
        </w:rPr>
        <w:lastRenderedPageBreak/>
        <w:t xml:space="preserve">We hereby certify that we have taken steps to ensure that no person acting for us, or on our behalf, engages in any type of Fraud and Corruption.  </w:t>
      </w:r>
    </w:p>
    <w:p w14:paraId="6F194CBF" w14:textId="77777777" w:rsidR="00B76D26" w:rsidRDefault="00E1262A">
      <w:pPr>
        <w:spacing w:after="0" w:line="240" w:lineRule="auto"/>
        <w:ind w:left="540" w:firstLine="0"/>
        <w:jc w:val="left"/>
      </w:pPr>
      <w:r>
        <w:rPr>
          <w:sz w:val="28"/>
        </w:rPr>
        <w:t xml:space="preserve">  </w:t>
      </w:r>
    </w:p>
    <w:p w14:paraId="38A23CA4" w14:textId="77777777" w:rsidR="00B76D26" w:rsidRDefault="00E1262A">
      <w:pPr>
        <w:spacing w:after="8" w:line="228" w:lineRule="auto"/>
        <w:ind w:left="550" w:right="-5"/>
      </w:pPr>
      <w:r>
        <w:rPr>
          <w:sz w:val="28"/>
        </w:rPr>
        <w:t xml:space="preserve">On behalf of the Contractor:  </w:t>
      </w:r>
    </w:p>
    <w:p w14:paraId="42FD1FCB" w14:textId="77777777" w:rsidR="00B76D26" w:rsidRDefault="00E1262A">
      <w:pPr>
        <w:spacing w:after="8" w:line="228" w:lineRule="auto"/>
        <w:ind w:left="550" w:right="-5"/>
      </w:pPr>
      <w:r>
        <w:rPr>
          <w:sz w:val="28"/>
        </w:rPr>
        <w:t>Name of the person duly authorized to sign the Quotation on behalf of the Contractor</w:t>
      </w:r>
      <w:r>
        <w:rPr>
          <w:b/>
          <w:sz w:val="28"/>
        </w:rPr>
        <w:t xml:space="preserve">: </w:t>
      </w:r>
    </w:p>
    <w:p w14:paraId="03B97BC7" w14:textId="77777777" w:rsidR="00B76D26" w:rsidRDefault="00E1262A">
      <w:pPr>
        <w:spacing w:after="0" w:line="236" w:lineRule="auto"/>
        <w:ind w:left="535" w:hanging="10"/>
      </w:pPr>
      <w:r>
        <w:rPr>
          <w:b/>
          <w:sz w:val="28"/>
          <w:u w:val="single" w:color="000000"/>
        </w:rPr>
        <w:t>[</w:t>
      </w:r>
      <w:proofErr w:type="gramStart"/>
      <w:r>
        <w:rPr>
          <w:b/>
          <w:i/>
          <w:sz w:val="28"/>
          <w:u w:val="single" w:color="000000"/>
        </w:rPr>
        <w:t>insert</w:t>
      </w:r>
      <w:proofErr w:type="gramEnd"/>
      <w:r>
        <w:rPr>
          <w:b/>
          <w:i/>
          <w:sz w:val="28"/>
        </w:rPr>
        <w:t xml:space="preserve"> </w:t>
      </w:r>
      <w:r>
        <w:rPr>
          <w:b/>
          <w:i/>
          <w:sz w:val="28"/>
          <w:u w:val="single" w:color="000000"/>
        </w:rPr>
        <w:t>complete name of person duly authorized to sign the Quotation</w:t>
      </w:r>
      <w:r>
        <w:rPr>
          <w:b/>
          <w:sz w:val="28"/>
          <w:u w:val="single" w:color="000000"/>
        </w:rPr>
        <w:t>]*</w:t>
      </w:r>
      <w:r>
        <w:rPr>
          <w:b/>
          <w:sz w:val="28"/>
        </w:rPr>
        <w:t xml:space="preserve"> </w:t>
      </w:r>
      <w:r>
        <w:rPr>
          <w:sz w:val="28"/>
        </w:rPr>
        <w:t xml:space="preserve"> </w:t>
      </w:r>
    </w:p>
    <w:p w14:paraId="7DCE2A46" w14:textId="77777777" w:rsidR="00B76D26" w:rsidRDefault="00E1262A">
      <w:pPr>
        <w:spacing w:after="0" w:line="236" w:lineRule="auto"/>
        <w:ind w:left="535" w:hanging="10"/>
      </w:pPr>
      <w:r>
        <w:rPr>
          <w:sz w:val="28"/>
        </w:rPr>
        <w:t xml:space="preserve">Title of the person signing the Quotation: </w:t>
      </w:r>
      <w:r>
        <w:rPr>
          <w:b/>
          <w:i/>
          <w:sz w:val="28"/>
          <w:u w:val="single" w:color="000000"/>
        </w:rPr>
        <w:t>[insert complete title of the person signing</w:t>
      </w:r>
      <w:r>
        <w:rPr>
          <w:b/>
          <w:i/>
          <w:sz w:val="28"/>
        </w:rPr>
        <w:t xml:space="preserve"> </w:t>
      </w:r>
      <w:r>
        <w:rPr>
          <w:b/>
          <w:i/>
          <w:sz w:val="28"/>
          <w:u w:val="single" w:color="000000"/>
        </w:rPr>
        <w:t>the</w:t>
      </w:r>
      <w:r>
        <w:rPr>
          <w:b/>
          <w:i/>
          <w:sz w:val="28"/>
        </w:rPr>
        <w:t xml:space="preserve"> </w:t>
      </w:r>
      <w:r>
        <w:rPr>
          <w:b/>
          <w:i/>
          <w:sz w:val="28"/>
          <w:u w:val="single" w:color="000000"/>
        </w:rPr>
        <w:t>Quotation]</w:t>
      </w:r>
      <w:r>
        <w:rPr>
          <w:b/>
          <w:i/>
          <w:sz w:val="28"/>
        </w:rPr>
        <w:t xml:space="preserve"> </w:t>
      </w:r>
      <w:r>
        <w:rPr>
          <w:sz w:val="28"/>
        </w:rPr>
        <w:t xml:space="preserve"> </w:t>
      </w:r>
    </w:p>
    <w:p w14:paraId="6938CD57" w14:textId="77777777" w:rsidR="00B76D26" w:rsidRDefault="00E1262A">
      <w:pPr>
        <w:spacing w:after="2" w:line="236" w:lineRule="auto"/>
        <w:ind w:left="540" w:right="-4" w:hanging="10"/>
      </w:pPr>
      <w:r>
        <w:rPr>
          <w:sz w:val="28"/>
        </w:rPr>
        <w:t>Signature of the person named above</w:t>
      </w:r>
      <w:r>
        <w:rPr>
          <w:b/>
          <w:sz w:val="28"/>
        </w:rPr>
        <w:t xml:space="preserve">: </w:t>
      </w:r>
      <w:r>
        <w:rPr>
          <w:b/>
          <w:i/>
          <w:sz w:val="28"/>
        </w:rPr>
        <w:t>[insert signature of person whose name and capacity are shown above]</w:t>
      </w:r>
      <w:r>
        <w:rPr>
          <w:b/>
          <w:sz w:val="28"/>
        </w:rPr>
        <w:t xml:space="preserve"> </w:t>
      </w:r>
      <w:r>
        <w:rPr>
          <w:sz w:val="28"/>
        </w:rPr>
        <w:t xml:space="preserve"> </w:t>
      </w:r>
    </w:p>
    <w:p w14:paraId="432A8402" w14:textId="77777777" w:rsidR="00B76D26" w:rsidRDefault="00E1262A">
      <w:pPr>
        <w:ind w:left="533" w:right="1203"/>
      </w:pPr>
      <w:r>
        <w:rPr>
          <w:sz w:val="28"/>
        </w:rPr>
        <w:t xml:space="preserve">Date signed </w:t>
      </w:r>
      <w:r>
        <w:rPr>
          <w:b/>
          <w:i/>
          <w:sz w:val="28"/>
          <w:u w:val="single" w:color="000000"/>
        </w:rPr>
        <w:t>[insert date of signing]</w:t>
      </w:r>
      <w:r>
        <w:rPr>
          <w:sz w:val="28"/>
        </w:rPr>
        <w:t xml:space="preserve"> day of </w:t>
      </w:r>
      <w:r>
        <w:rPr>
          <w:b/>
          <w:i/>
          <w:sz w:val="28"/>
          <w:u w:val="single" w:color="000000"/>
        </w:rPr>
        <w:t>[insert month], [insert year</w:t>
      </w:r>
      <w:proofErr w:type="gramStart"/>
      <w:r>
        <w:rPr>
          <w:b/>
          <w:i/>
          <w:sz w:val="28"/>
          <w:u w:val="single" w:color="000000"/>
        </w:rPr>
        <w:t>]</w:t>
      </w:r>
      <w:r>
        <w:rPr>
          <w:sz w:val="28"/>
        </w:rPr>
        <w:t xml:space="preserve">  </w:t>
      </w:r>
      <w:r>
        <w:t>*</w:t>
      </w:r>
      <w:proofErr w:type="gramEnd"/>
      <w:r>
        <w:t xml:space="preserve">The power of attorney shall be attached to the Quotation. </w:t>
      </w:r>
      <w:r>
        <w:rPr>
          <w:sz w:val="28"/>
        </w:rPr>
        <w:t xml:space="preserve"> </w:t>
      </w:r>
    </w:p>
    <w:p w14:paraId="51170ECD" w14:textId="77777777" w:rsidR="00B76D26" w:rsidRDefault="00E1262A">
      <w:pPr>
        <w:spacing w:after="1" w:line="240" w:lineRule="auto"/>
        <w:ind w:left="540" w:firstLine="0"/>
        <w:jc w:val="left"/>
      </w:pPr>
      <w:r>
        <w:rPr>
          <w:sz w:val="28"/>
        </w:rPr>
        <w:t xml:space="preserve">  </w:t>
      </w:r>
    </w:p>
    <w:p w14:paraId="7C9FB2A6" w14:textId="77777777" w:rsidR="00B76D26" w:rsidRDefault="00E1262A">
      <w:pPr>
        <w:spacing w:after="0" w:line="240" w:lineRule="auto"/>
        <w:ind w:left="540" w:firstLine="0"/>
        <w:jc w:val="left"/>
      </w:pPr>
      <w:r>
        <w:rPr>
          <w:sz w:val="28"/>
        </w:rPr>
        <w:t xml:space="preserve"> </w:t>
      </w:r>
      <w:r>
        <w:rPr>
          <w:color w:val="FF0000"/>
          <w:sz w:val="28"/>
        </w:rPr>
        <w:t xml:space="preserve">Drawings </w:t>
      </w:r>
    </w:p>
    <w:p w14:paraId="159584E4" w14:textId="77777777" w:rsidR="00B76D26" w:rsidRDefault="00E1262A">
      <w:pPr>
        <w:spacing w:after="0" w:line="240" w:lineRule="auto"/>
        <w:ind w:left="540" w:firstLine="0"/>
        <w:jc w:val="left"/>
      </w:pPr>
      <w:r>
        <w:rPr>
          <w:color w:val="FF0000"/>
          <w:sz w:val="28"/>
        </w:rPr>
        <w:t xml:space="preserve"> </w:t>
      </w:r>
    </w:p>
    <w:p w14:paraId="2417D89A" w14:textId="77777777" w:rsidR="00B76D26" w:rsidRDefault="00E1262A">
      <w:pPr>
        <w:spacing w:after="0" w:line="240" w:lineRule="auto"/>
        <w:ind w:left="540" w:firstLine="0"/>
        <w:jc w:val="left"/>
      </w:pPr>
      <w:r>
        <w:rPr>
          <w:color w:val="FF0000"/>
          <w:sz w:val="28"/>
        </w:rPr>
        <w:t xml:space="preserve"> </w:t>
      </w:r>
    </w:p>
    <w:p w14:paraId="41DD4125" w14:textId="77777777" w:rsidR="00B76D26" w:rsidRDefault="00E1262A">
      <w:pPr>
        <w:spacing w:after="0" w:line="240" w:lineRule="auto"/>
        <w:ind w:left="540" w:firstLine="0"/>
        <w:jc w:val="left"/>
      </w:pPr>
      <w:r>
        <w:rPr>
          <w:color w:val="FF0000"/>
          <w:sz w:val="28"/>
        </w:rPr>
        <w:t xml:space="preserve"> </w:t>
      </w:r>
    </w:p>
    <w:p w14:paraId="601900EE" w14:textId="77777777" w:rsidR="00B76D26" w:rsidRDefault="00E1262A">
      <w:pPr>
        <w:spacing w:after="0" w:line="240" w:lineRule="auto"/>
        <w:ind w:left="540" w:firstLine="0"/>
        <w:jc w:val="left"/>
      </w:pPr>
      <w:r>
        <w:rPr>
          <w:color w:val="FF0000"/>
          <w:sz w:val="28"/>
        </w:rPr>
        <w:t xml:space="preserve"> </w:t>
      </w:r>
    </w:p>
    <w:p w14:paraId="3A459828" w14:textId="77777777" w:rsidR="00B76D26" w:rsidRDefault="00E1262A">
      <w:pPr>
        <w:spacing w:after="1" w:line="240" w:lineRule="auto"/>
        <w:ind w:left="540" w:firstLine="0"/>
        <w:jc w:val="left"/>
      </w:pPr>
      <w:r>
        <w:rPr>
          <w:color w:val="FF0000"/>
          <w:sz w:val="28"/>
        </w:rPr>
        <w:t xml:space="preserve"> </w:t>
      </w:r>
    </w:p>
    <w:p w14:paraId="1AEB0D60" w14:textId="77777777" w:rsidR="00B76D26" w:rsidRDefault="00E1262A">
      <w:pPr>
        <w:spacing w:after="0" w:line="240" w:lineRule="auto"/>
        <w:ind w:left="540" w:firstLine="0"/>
        <w:jc w:val="left"/>
      </w:pPr>
      <w:r>
        <w:rPr>
          <w:color w:val="FF0000"/>
          <w:sz w:val="28"/>
        </w:rPr>
        <w:t xml:space="preserve"> </w:t>
      </w:r>
    </w:p>
    <w:p w14:paraId="466CE35B" w14:textId="77777777" w:rsidR="00B76D26" w:rsidRDefault="00E1262A">
      <w:pPr>
        <w:spacing w:after="0" w:line="240" w:lineRule="auto"/>
        <w:ind w:left="540" w:firstLine="0"/>
        <w:jc w:val="left"/>
      </w:pPr>
      <w:r>
        <w:rPr>
          <w:color w:val="FF0000"/>
          <w:sz w:val="28"/>
        </w:rPr>
        <w:t xml:space="preserve"> </w:t>
      </w:r>
    </w:p>
    <w:p w14:paraId="5A5AFED6" w14:textId="77777777" w:rsidR="00B76D26" w:rsidRDefault="00E1262A">
      <w:pPr>
        <w:spacing w:after="0" w:line="240" w:lineRule="auto"/>
        <w:ind w:left="540" w:firstLine="0"/>
        <w:jc w:val="left"/>
      </w:pPr>
      <w:r>
        <w:rPr>
          <w:color w:val="FF0000"/>
          <w:sz w:val="28"/>
        </w:rPr>
        <w:t xml:space="preserve"> </w:t>
      </w:r>
    </w:p>
    <w:p w14:paraId="6FEF3D58" w14:textId="77777777" w:rsidR="00B76D26" w:rsidRDefault="00E1262A">
      <w:pPr>
        <w:spacing w:after="0" w:line="240" w:lineRule="auto"/>
        <w:ind w:left="540" w:firstLine="0"/>
        <w:jc w:val="left"/>
      </w:pPr>
      <w:r>
        <w:rPr>
          <w:color w:val="FF0000"/>
          <w:sz w:val="28"/>
        </w:rPr>
        <w:t xml:space="preserve"> </w:t>
      </w:r>
    </w:p>
    <w:p w14:paraId="48113E7F" w14:textId="77777777" w:rsidR="00B76D26" w:rsidRDefault="00E1262A">
      <w:pPr>
        <w:spacing w:after="0" w:line="240" w:lineRule="auto"/>
        <w:ind w:left="540" w:firstLine="0"/>
        <w:jc w:val="left"/>
      </w:pPr>
      <w:r>
        <w:rPr>
          <w:color w:val="FF0000"/>
          <w:sz w:val="28"/>
        </w:rPr>
        <w:t xml:space="preserve"> </w:t>
      </w:r>
    </w:p>
    <w:p w14:paraId="58976CC5" w14:textId="77777777" w:rsidR="00B76D26" w:rsidRDefault="00E1262A">
      <w:pPr>
        <w:spacing w:after="0" w:line="240" w:lineRule="auto"/>
        <w:ind w:left="540" w:firstLine="0"/>
        <w:jc w:val="left"/>
      </w:pPr>
      <w:r>
        <w:rPr>
          <w:color w:val="FF0000"/>
          <w:sz w:val="28"/>
        </w:rPr>
        <w:t xml:space="preserve"> </w:t>
      </w:r>
    </w:p>
    <w:p w14:paraId="4434AB37" w14:textId="77777777" w:rsidR="00B76D26" w:rsidRDefault="00E1262A">
      <w:pPr>
        <w:spacing w:after="1" w:line="240" w:lineRule="auto"/>
        <w:ind w:left="540" w:firstLine="0"/>
        <w:jc w:val="left"/>
      </w:pPr>
      <w:r>
        <w:rPr>
          <w:color w:val="FF0000"/>
          <w:sz w:val="28"/>
        </w:rPr>
        <w:t xml:space="preserve"> </w:t>
      </w:r>
    </w:p>
    <w:p w14:paraId="33993B2B" w14:textId="77777777" w:rsidR="00B76D26" w:rsidRDefault="00E1262A">
      <w:pPr>
        <w:spacing w:after="0" w:line="240" w:lineRule="auto"/>
        <w:ind w:left="540" w:firstLine="0"/>
        <w:jc w:val="left"/>
      </w:pPr>
      <w:r>
        <w:rPr>
          <w:color w:val="FF0000"/>
          <w:sz w:val="28"/>
        </w:rPr>
        <w:t xml:space="preserve"> </w:t>
      </w:r>
    </w:p>
    <w:p w14:paraId="187FA076" w14:textId="77777777" w:rsidR="00B76D26" w:rsidRDefault="00E1262A">
      <w:pPr>
        <w:spacing w:after="0" w:line="240" w:lineRule="auto"/>
        <w:ind w:left="540" w:firstLine="0"/>
        <w:jc w:val="left"/>
      </w:pPr>
      <w:r>
        <w:rPr>
          <w:color w:val="FF0000"/>
          <w:sz w:val="28"/>
        </w:rPr>
        <w:t xml:space="preserve"> </w:t>
      </w:r>
    </w:p>
    <w:p w14:paraId="733B9F6A" w14:textId="77777777" w:rsidR="00B76D26" w:rsidRDefault="00E1262A">
      <w:pPr>
        <w:spacing w:after="0" w:line="240" w:lineRule="auto"/>
        <w:ind w:left="540" w:firstLine="0"/>
        <w:jc w:val="left"/>
      </w:pPr>
      <w:r>
        <w:rPr>
          <w:color w:val="FF0000"/>
          <w:sz w:val="28"/>
        </w:rPr>
        <w:t xml:space="preserve"> </w:t>
      </w:r>
    </w:p>
    <w:p w14:paraId="515F8976" w14:textId="77777777" w:rsidR="00B76D26" w:rsidRDefault="00E1262A">
      <w:pPr>
        <w:spacing w:after="0" w:line="240" w:lineRule="auto"/>
        <w:ind w:left="540" w:firstLine="0"/>
        <w:jc w:val="left"/>
      </w:pPr>
      <w:r>
        <w:rPr>
          <w:color w:val="FF0000"/>
          <w:sz w:val="28"/>
        </w:rPr>
        <w:t xml:space="preserve"> </w:t>
      </w:r>
    </w:p>
    <w:p w14:paraId="592959B2" w14:textId="77777777" w:rsidR="00B76D26" w:rsidRDefault="00E1262A">
      <w:pPr>
        <w:spacing w:after="0" w:line="240" w:lineRule="auto"/>
        <w:ind w:left="540" w:firstLine="0"/>
        <w:jc w:val="left"/>
      </w:pPr>
      <w:r>
        <w:rPr>
          <w:color w:val="FF0000"/>
          <w:sz w:val="28"/>
        </w:rPr>
        <w:t xml:space="preserve"> </w:t>
      </w:r>
    </w:p>
    <w:p w14:paraId="2262D5BC" w14:textId="77777777" w:rsidR="00B76D26" w:rsidRDefault="00E1262A">
      <w:pPr>
        <w:spacing w:after="1" w:line="240" w:lineRule="auto"/>
        <w:ind w:left="540" w:firstLine="0"/>
        <w:jc w:val="left"/>
      </w:pPr>
      <w:r>
        <w:rPr>
          <w:color w:val="FF0000"/>
          <w:sz w:val="28"/>
        </w:rPr>
        <w:t xml:space="preserve"> </w:t>
      </w:r>
    </w:p>
    <w:p w14:paraId="44AE5F7E" w14:textId="77777777" w:rsidR="00B76D26" w:rsidRDefault="00E1262A">
      <w:pPr>
        <w:spacing w:after="0" w:line="240" w:lineRule="auto"/>
        <w:ind w:left="540" w:firstLine="0"/>
        <w:jc w:val="left"/>
      </w:pPr>
      <w:r>
        <w:rPr>
          <w:color w:val="FF0000"/>
          <w:sz w:val="28"/>
        </w:rPr>
        <w:t xml:space="preserve"> </w:t>
      </w:r>
    </w:p>
    <w:p w14:paraId="70924893" w14:textId="77777777" w:rsidR="00B76D26" w:rsidRDefault="00E1262A">
      <w:pPr>
        <w:spacing w:after="0" w:line="240" w:lineRule="auto"/>
        <w:ind w:left="540" w:firstLine="0"/>
        <w:jc w:val="left"/>
      </w:pPr>
      <w:r>
        <w:rPr>
          <w:color w:val="FF0000"/>
          <w:sz w:val="28"/>
        </w:rPr>
        <w:t xml:space="preserve"> </w:t>
      </w:r>
    </w:p>
    <w:p w14:paraId="36F72D82" w14:textId="77777777" w:rsidR="00B76D26" w:rsidRDefault="00E1262A">
      <w:pPr>
        <w:spacing w:after="0" w:line="240" w:lineRule="auto"/>
        <w:ind w:left="540" w:firstLine="0"/>
        <w:jc w:val="left"/>
      </w:pPr>
      <w:r>
        <w:rPr>
          <w:color w:val="FF0000"/>
          <w:sz w:val="28"/>
        </w:rPr>
        <w:t xml:space="preserve"> </w:t>
      </w:r>
    </w:p>
    <w:p w14:paraId="4399A2AD" w14:textId="38394CB2" w:rsidR="00B76D26" w:rsidRDefault="00E1262A">
      <w:pPr>
        <w:spacing w:after="0" w:line="240" w:lineRule="auto"/>
        <w:ind w:left="540" w:firstLine="0"/>
        <w:jc w:val="left"/>
        <w:rPr>
          <w:color w:val="FF0000"/>
          <w:sz w:val="28"/>
        </w:rPr>
      </w:pPr>
      <w:r>
        <w:rPr>
          <w:color w:val="FF0000"/>
          <w:sz w:val="28"/>
        </w:rPr>
        <w:t xml:space="preserve"> </w:t>
      </w:r>
    </w:p>
    <w:p w14:paraId="09401ACA" w14:textId="7B506DDA" w:rsidR="00FA7CFE" w:rsidRDefault="00FA7CFE">
      <w:pPr>
        <w:spacing w:after="0" w:line="240" w:lineRule="auto"/>
        <w:ind w:left="540" w:firstLine="0"/>
        <w:jc w:val="left"/>
        <w:rPr>
          <w:color w:val="FF0000"/>
          <w:sz w:val="28"/>
        </w:rPr>
      </w:pPr>
    </w:p>
    <w:p w14:paraId="5793466B" w14:textId="48016B62" w:rsidR="00FA7CFE" w:rsidRDefault="00FA7CFE">
      <w:pPr>
        <w:spacing w:after="0" w:line="240" w:lineRule="auto"/>
        <w:ind w:left="540" w:firstLine="0"/>
        <w:jc w:val="left"/>
        <w:rPr>
          <w:color w:val="FF0000"/>
          <w:sz w:val="28"/>
        </w:rPr>
      </w:pPr>
    </w:p>
    <w:p w14:paraId="798179BF" w14:textId="77288AD8" w:rsidR="00FA7CFE" w:rsidRDefault="00FA7CFE">
      <w:pPr>
        <w:spacing w:after="0" w:line="240" w:lineRule="auto"/>
        <w:ind w:left="540" w:firstLine="0"/>
        <w:jc w:val="left"/>
        <w:rPr>
          <w:color w:val="FF0000"/>
          <w:sz w:val="28"/>
        </w:rPr>
      </w:pPr>
    </w:p>
    <w:p w14:paraId="6963876A" w14:textId="2A4ECC98" w:rsidR="00FA7CFE" w:rsidRDefault="00FA7CFE">
      <w:pPr>
        <w:spacing w:after="0" w:line="240" w:lineRule="auto"/>
        <w:ind w:left="540" w:firstLine="0"/>
        <w:jc w:val="left"/>
        <w:rPr>
          <w:color w:val="FF0000"/>
          <w:sz w:val="28"/>
        </w:rPr>
      </w:pPr>
    </w:p>
    <w:p w14:paraId="2C0BA9F4" w14:textId="77777777" w:rsidR="00FA7CFE" w:rsidRDefault="00FA7CFE">
      <w:pPr>
        <w:spacing w:after="0" w:line="240" w:lineRule="auto"/>
        <w:ind w:left="540" w:firstLine="0"/>
        <w:jc w:val="left"/>
      </w:pPr>
    </w:p>
    <w:p w14:paraId="7802A781" w14:textId="77777777" w:rsidR="00B76D26" w:rsidRDefault="00E1262A">
      <w:pPr>
        <w:spacing w:after="0" w:line="240" w:lineRule="auto"/>
        <w:ind w:left="540" w:firstLine="0"/>
        <w:jc w:val="left"/>
      </w:pPr>
      <w:r>
        <w:rPr>
          <w:sz w:val="28"/>
        </w:rPr>
        <w:t xml:space="preserve"> </w:t>
      </w:r>
    </w:p>
    <w:p w14:paraId="18E0E5D8" w14:textId="77777777" w:rsidR="00B76D26" w:rsidRDefault="00E1262A">
      <w:pPr>
        <w:spacing w:after="445" w:line="240" w:lineRule="auto"/>
        <w:ind w:left="547" w:firstLine="0"/>
        <w:jc w:val="left"/>
      </w:pPr>
      <w:r>
        <w:t xml:space="preserve"> </w:t>
      </w:r>
    </w:p>
    <w:p w14:paraId="06DE4B31" w14:textId="77777777" w:rsidR="00B76D26" w:rsidRDefault="00E1262A">
      <w:pPr>
        <w:pStyle w:val="Heading1"/>
        <w:spacing w:after="9"/>
        <w:ind w:left="720"/>
      </w:pPr>
      <w:r>
        <w:rPr>
          <w:b w:val="0"/>
          <w:sz w:val="24"/>
        </w:rPr>
        <w:lastRenderedPageBreak/>
        <w:t xml:space="preserve"> </w:t>
      </w:r>
      <w:r>
        <w:rPr>
          <w:b w:val="0"/>
          <w:sz w:val="24"/>
        </w:rPr>
        <w:tab/>
      </w:r>
      <w:r>
        <w:t xml:space="preserve">  </w:t>
      </w:r>
      <w:bookmarkStart w:id="6" w:name="_Toc207020274"/>
      <w:r>
        <w:t>ANNEX 3: Contract Forms</w:t>
      </w:r>
      <w:bookmarkEnd w:id="6"/>
      <w:r>
        <w:t xml:space="preserve">  </w:t>
      </w:r>
    </w:p>
    <w:p w14:paraId="18F7415D" w14:textId="77777777" w:rsidR="00B76D26" w:rsidRDefault="00E1262A">
      <w:pPr>
        <w:spacing w:after="18" w:line="240" w:lineRule="auto"/>
        <w:ind w:left="10" w:right="-15" w:hanging="10"/>
        <w:jc w:val="center"/>
      </w:pPr>
      <w:r>
        <w:rPr>
          <w:b/>
          <w:sz w:val="40"/>
        </w:rPr>
        <w:t xml:space="preserve">Contract Agreement </w:t>
      </w:r>
      <w:r>
        <w:rPr>
          <w:b/>
          <w:sz w:val="40"/>
          <w:vertAlign w:val="subscript"/>
        </w:rPr>
        <w:t xml:space="preserve"> </w:t>
      </w:r>
    </w:p>
    <w:p w14:paraId="609346DA" w14:textId="77777777" w:rsidR="00B76D26" w:rsidRDefault="00E1262A">
      <w:pPr>
        <w:spacing w:after="4" w:line="240" w:lineRule="auto"/>
        <w:ind w:left="720" w:firstLine="0"/>
        <w:jc w:val="left"/>
      </w:pPr>
      <w:r>
        <w:rPr>
          <w:sz w:val="22"/>
        </w:rPr>
        <w:t xml:space="preserve"> </w:t>
      </w:r>
      <w:r>
        <w:rPr>
          <w:sz w:val="28"/>
        </w:rPr>
        <w:t xml:space="preserve"> </w:t>
      </w:r>
    </w:p>
    <w:p w14:paraId="0D1210A2" w14:textId="77777777" w:rsidR="00B76D26" w:rsidRDefault="00E1262A">
      <w:pPr>
        <w:spacing w:after="0" w:line="234" w:lineRule="auto"/>
        <w:ind w:left="720" w:firstLine="7"/>
        <w:jc w:val="left"/>
      </w:pPr>
      <w:r>
        <w:rPr>
          <w:sz w:val="28"/>
        </w:rPr>
        <w:t xml:space="preserve">THIS AGREEMENT made the . . . . . </w:t>
      </w:r>
      <w:proofErr w:type="gramStart"/>
      <w:r>
        <w:rPr>
          <w:sz w:val="28"/>
        </w:rPr>
        <w:t>.day</w:t>
      </w:r>
      <w:proofErr w:type="gramEnd"/>
      <w:r>
        <w:rPr>
          <w:sz w:val="28"/>
        </w:rPr>
        <w:t xml:space="preserve"> of . . . . . . . . . , between . . . . . </w:t>
      </w:r>
      <w:r>
        <w:rPr>
          <w:b/>
          <w:i/>
          <w:sz w:val="28"/>
        </w:rPr>
        <w:t xml:space="preserve">[name of </w:t>
      </w:r>
      <w:proofErr w:type="gramStart"/>
      <w:r>
        <w:rPr>
          <w:b/>
          <w:i/>
          <w:sz w:val="28"/>
        </w:rPr>
        <w:t xml:space="preserve">the </w:t>
      </w:r>
      <w:r>
        <w:rPr>
          <w:sz w:val="28"/>
        </w:rPr>
        <w:t xml:space="preserve"> </w:t>
      </w:r>
      <w:r>
        <w:rPr>
          <w:b/>
          <w:i/>
          <w:sz w:val="28"/>
        </w:rPr>
        <w:t>Employer</w:t>
      </w:r>
      <w:proofErr w:type="gramEnd"/>
      <w:r>
        <w:rPr>
          <w:b/>
          <w:i/>
          <w:sz w:val="28"/>
        </w:rPr>
        <w:t>]</w:t>
      </w:r>
      <w:r>
        <w:rPr>
          <w:sz w:val="28"/>
        </w:rPr>
        <w:t>. . . . .. . . . . (</w:t>
      </w:r>
      <w:proofErr w:type="gramStart"/>
      <w:r>
        <w:rPr>
          <w:sz w:val="28"/>
        </w:rPr>
        <w:t>hereinafter</w:t>
      </w:r>
      <w:proofErr w:type="gramEnd"/>
      <w:r>
        <w:rPr>
          <w:sz w:val="28"/>
        </w:rPr>
        <w:t xml:space="preserve"> “the Employer”), of the one part, and . . . . . </w:t>
      </w:r>
      <w:r>
        <w:rPr>
          <w:b/>
          <w:i/>
          <w:sz w:val="28"/>
        </w:rPr>
        <w:t>[name of the Contractor]</w:t>
      </w:r>
      <w:r>
        <w:rPr>
          <w:sz w:val="28"/>
        </w:rPr>
        <w:t xml:space="preserve">. . . . .(hereinafter “the Contractor”), of the other part:  </w:t>
      </w:r>
    </w:p>
    <w:p w14:paraId="0914DEDD" w14:textId="77777777" w:rsidR="00B76D26" w:rsidRDefault="00E1262A">
      <w:pPr>
        <w:spacing w:after="0" w:line="240" w:lineRule="auto"/>
        <w:ind w:left="720" w:firstLine="0"/>
        <w:jc w:val="left"/>
      </w:pPr>
      <w:r>
        <w:rPr>
          <w:sz w:val="28"/>
        </w:rPr>
        <w:t xml:space="preserve">  </w:t>
      </w:r>
    </w:p>
    <w:p w14:paraId="00B666C2" w14:textId="77777777" w:rsidR="00B76D26" w:rsidRDefault="00E1262A">
      <w:pPr>
        <w:spacing w:after="8" w:line="228" w:lineRule="auto"/>
        <w:ind w:left="723" w:right="-5"/>
      </w:pPr>
      <w:r>
        <w:rPr>
          <w:sz w:val="28"/>
        </w:rPr>
        <w:t xml:space="preserve">WHEREAS the Employer invited a Quotation for the execution of Works, </w:t>
      </w:r>
      <w:r>
        <w:rPr>
          <w:i/>
          <w:sz w:val="28"/>
        </w:rPr>
        <w:t>[insert brief description of the Works]</w:t>
      </w:r>
      <w:r>
        <w:rPr>
          <w:sz w:val="28"/>
        </w:rPr>
        <w:t>, and has accepted the Quotation by the Contractor for the Works:</w:t>
      </w:r>
      <w:r>
        <w:rPr>
          <w:i/>
          <w:sz w:val="28"/>
        </w:rPr>
        <w:t xml:space="preserve"> </w:t>
      </w:r>
      <w:r>
        <w:rPr>
          <w:sz w:val="28"/>
        </w:rPr>
        <w:t xml:space="preserve"> </w:t>
      </w:r>
    </w:p>
    <w:p w14:paraId="7090C2DE" w14:textId="77777777" w:rsidR="00B76D26" w:rsidRDefault="00E1262A">
      <w:pPr>
        <w:spacing w:after="8" w:line="228" w:lineRule="auto"/>
        <w:ind w:left="731" w:right="-5"/>
      </w:pPr>
      <w:r>
        <w:rPr>
          <w:sz w:val="28"/>
        </w:rPr>
        <w:t xml:space="preserve">The Employer and the Contractor agree as follows:  </w:t>
      </w:r>
    </w:p>
    <w:p w14:paraId="7C90A6CC" w14:textId="77777777" w:rsidR="00B76D26" w:rsidRDefault="00E1262A" w:rsidP="00FF4574">
      <w:pPr>
        <w:numPr>
          <w:ilvl w:val="0"/>
          <w:numId w:val="66"/>
        </w:numPr>
        <w:spacing w:after="8" w:line="228" w:lineRule="auto"/>
        <w:ind w:right="-5" w:hanging="720"/>
      </w:pPr>
      <w:r>
        <w:rPr>
          <w:sz w:val="28"/>
        </w:rPr>
        <w:t xml:space="preserve">In this Agreement words and expressions shall have the same meanings as are respectively assigned to them in the Contract documents referred to.  </w:t>
      </w:r>
    </w:p>
    <w:p w14:paraId="545BD7EB" w14:textId="77777777" w:rsidR="00B76D26" w:rsidRDefault="00E1262A" w:rsidP="00FF4574">
      <w:pPr>
        <w:numPr>
          <w:ilvl w:val="0"/>
          <w:numId w:val="66"/>
        </w:numPr>
        <w:spacing w:after="8" w:line="228" w:lineRule="auto"/>
        <w:ind w:right="-5" w:hanging="720"/>
      </w:pPr>
      <w:r>
        <w:rPr>
          <w:sz w:val="28"/>
        </w:rPr>
        <w:t xml:space="preserve">The following documents shall be deemed to form and be read and construed as part of this Agreement. This Agreement shall prevail over all other Contract documents.   </w:t>
      </w:r>
    </w:p>
    <w:p w14:paraId="62773D4B" w14:textId="77777777" w:rsidR="00B76D26" w:rsidRDefault="00E1262A" w:rsidP="00FF4574">
      <w:pPr>
        <w:numPr>
          <w:ilvl w:val="0"/>
          <w:numId w:val="67"/>
        </w:numPr>
        <w:spacing w:after="8" w:line="228" w:lineRule="auto"/>
        <w:ind w:right="-5" w:hanging="720"/>
      </w:pPr>
      <w:r>
        <w:rPr>
          <w:sz w:val="28"/>
        </w:rPr>
        <w:t xml:space="preserve">the Letter of Award of Contract  </w:t>
      </w:r>
    </w:p>
    <w:p w14:paraId="137747CE" w14:textId="77777777" w:rsidR="00B76D26" w:rsidRDefault="00E1262A" w:rsidP="00FF4574">
      <w:pPr>
        <w:numPr>
          <w:ilvl w:val="0"/>
          <w:numId w:val="67"/>
        </w:numPr>
        <w:spacing w:after="8" w:line="228" w:lineRule="auto"/>
        <w:ind w:right="-5" w:hanging="720"/>
      </w:pPr>
      <w:r>
        <w:rPr>
          <w:sz w:val="28"/>
        </w:rPr>
        <w:t xml:space="preserve">the Contractor’s Quotation  </w:t>
      </w:r>
    </w:p>
    <w:p w14:paraId="620A7057" w14:textId="77777777" w:rsidR="00B76D26" w:rsidRDefault="00E1262A" w:rsidP="00FF4574">
      <w:pPr>
        <w:numPr>
          <w:ilvl w:val="0"/>
          <w:numId w:val="67"/>
        </w:numPr>
        <w:spacing w:after="8" w:line="228" w:lineRule="auto"/>
        <w:ind w:right="-5" w:hanging="720"/>
      </w:pPr>
      <w:r>
        <w:rPr>
          <w:sz w:val="28"/>
        </w:rPr>
        <w:t xml:space="preserve">the Conditions of Contract, including Appendices   </w:t>
      </w:r>
    </w:p>
    <w:p w14:paraId="4584B6E3" w14:textId="77777777" w:rsidR="00B76D26" w:rsidRDefault="00E1262A" w:rsidP="00FF4574">
      <w:pPr>
        <w:numPr>
          <w:ilvl w:val="0"/>
          <w:numId w:val="67"/>
        </w:numPr>
        <w:spacing w:after="8" w:line="228" w:lineRule="auto"/>
        <w:ind w:right="-5" w:hanging="720"/>
      </w:pPr>
      <w:r>
        <w:rPr>
          <w:sz w:val="28"/>
        </w:rPr>
        <w:t xml:space="preserve">the Specifications  </w:t>
      </w:r>
    </w:p>
    <w:p w14:paraId="0F68F0EB" w14:textId="77777777" w:rsidR="00B76D26" w:rsidRDefault="00E1262A" w:rsidP="00FF4574">
      <w:pPr>
        <w:numPr>
          <w:ilvl w:val="0"/>
          <w:numId w:val="67"/>
        </w:numPr>
        <w:spacing w:after="8" w:line="228" w:lineRule="auto"/>
        <w:ind w:right="-5" w:hanging="720"/>
      </w:pPr>
      <w:r>
        <w:rPr>
          <w:sz w:val="28"/>
        </w:rPr>
        <w:t xml:space="preserve">the Drawings   </w:t>
      </w:r>
    </w:p>
    <w:p w14:paraId="47EF21AA" w14:textId="77777777" w:rsidR="00B76D26" w:rsidRDefault="00E1262A" w:rsidP="00FF4574">
      <w:pPr>
        <w:numPr>
          <w:ilvl w:val="0"/>
          <w:numId w:val="67"/>
        </w:numPr>
        <w:spacing w:after="8" w:line="228" w:lineRule="auto"/>
        <w:ind w:right="-5" w:hanging="720"/>
      </w:pPr>
      <w:r>
        <w:rPr>
          <w:sz w:val="28"/>
        </w:rPr>
        <w:t>Bill of Quantities;</w:t>
      </w:r>
      <w:r>
        <w:rPr>
          <w:sz w:val="28"/>
          <w:vertAlign w:val="superscript"/>
        </w:rPr>
        <w:t xml:space="preserve"> </w:t>
      </w:r>
      <w:r>
        <w:rPr>
          <w:sz w:val="28"/>
          <w:vertAlign w:val="superscript"/>
        </w:rPr>
        <w:footnoteReference w:id="1"/>
      </w:r>
      <w:r>
        <w:rPr>
          <w:sz w:val="28"/>
        </w:rPr>
        <w:t xml:space="preserve"> and  </w:t>
      </w:r>
    </w:p>
    <w:p w14:paraId="3BEB5CBC" w14:textId="77777777" w:rsidR="00B76D26" w:rsidRDefault="00E1262A" w:rsidP="00FF4574">
      <w:pPr>
        <w:numPr>
          <w:ilvl w:val="0"/>
          <w:numId w:val="67"/>
        </w:numPr>
        <w:spacing w:after="8" w:line="228" w:lineRule="auto"/>
        <w:ind w:right="-5" w:hanging="720"/>
      </w:pPr>
      <w:r>
        <w:rPr>
          <w:sz w:val="28"/>
        </w:rPr>
        <w:t xml:space="preserve">any other document listed in the CC as forming part of the Contract.  </w:t>
      </w:r>
    </w:p>
    <w:p w14:paraId="4F517A4D" w14:textId="77777777" w:rsidR="00B76D26" w:rsidRDefault="00E1262A" w:rsidP="00FF4574">
      <w:pPr>
        <w:numPr>
          <w:ilvl w:val="0"/>
          <w:numId w:val="68"/>
        </w:numPr>
        <w:spacing w:after="8" w:line="228" w:lineRule="auto"/>
        <w:ind w:right="-5" w:hanging="720"/>
      </w:pPr>
      <w:r>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14:paraId="03CDCC4B" w14:textId="77777777" w:rsidR="00B76D26" w:rsidRDefault="00E1262A" w:rsidP="00FF4574">
      <w:pPr>
        <w:numPr>
          <w:ilvl w:val="0"/>
          <w:numId w:val="68"/>
        </w:numPr>
        <w:spacing w:after="8" w:line="228" w:lineRule="auto"/>
        <w:ind w:right="-5" w:hanging="720"/>
      </w:pPr>
      <w:r>
        <w:rPr>
          <w:sz w:val="28"/>
        </w:rPr>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14:paraId="09231771" w14:textId="77777777" w:rsidR="00B76D26" w:rsidRDefault="00E1262A">
      <w:pPr>
        <w:spacing w:after="8" w:line="228" w:lineRule="auto"/>
        <w:ind w:left="723" w:right="-5"/>
      </w:pPr>
      <w:r>
        <w:rPr>
          <w:sz w:val="28"/>
        </w:rPr>
        <w:t xml:space="preserve">IN WITNESS whereof the parties hereto have caused this Agreement to be executed in accordance with the laws of . . . …….  </w:t>
      </w:r>
      <w:r>
        <w:rPr>
          <w:b/>
          <w:i/>
          <w:sz w:val="28"/>
        </w:rPr>
        <w:t>[insert the name of the Contract governing law country]</w:t>
      </w:r>
      <w:r>
        <w:rPr>
          <w:sz w:val="22"/>
        </w:rPr>
        <w:t xml:space="preserve"> </w:t>
      </w:r>
      <w:r>
        <w:rPr>
          <w:sz w:val="28"/>
        </w:rPr>
        <w:t>on the day, month and year specified above.</w:t>
      </w:r>
      <w:r>
        <w:rPr>
          <w:b/>
          <w:i/>
          <w:sz w:val="28"/>
        </w:rPr>
        <w:t xml:space="preserve"> </w:t>
      </w:r>
      <w:r>
        <w:rPr>
          <w:sz w:val="28"/>
        </w:rPr>
        <w:t xml:space="preserve"> </w:t>
      </w:r>
    </w:p>
    <w:p w14:paraId="2246F463" w14:textId="77777777" w:rsidR="00B76D26" w:rsidRDefault="00E1262A">
      <w:pPr>
        <w:spacing w:after="0" w:line="240" w:lineRule="auto"/>
        <w:ind w:left="720" w:firstLine="0"/>
        <w:jc w:val="left"/>
      </w:pPr>
      <w:r>
        <w:rPr>
          <w:rFonts w:ascii="Calibri" w:eastAsia="Calibri" w:hAnsi="Calibri" w:cs="Calibri"/>
          <w:noProof/>
          <w:sz w:val="22"/>
        </w:rPr>
        <mc:AlternateContent>
          <mc:Choice Requires="wpg">
            <w:drawing>
              <wp:inline distT="0" distB="0" distL="0" distR="0" wp14:anchorId="23FE05A3" wp14:editId="632AF177">
                <wp:extent cx="1828800" cy="9144"/>
                <wp:effectExtent l="0" t="0" r="0" b="0"/>
                <wp:docPr id="123620" name="Group 12362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42063" name="Shape 14206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8A08F" id="Group 123620"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">
                <v:shape id="Shape 142063"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CRcMA&#10;AADfAAAADwAAAGRycy9kb3ducmV2LnhtbERPy4rCMBTdD8w/hDvgRjQd33SMoqLgRrDqB1yaO22x&#10;uek00da/N4Iwy8N5z5etKcWdaldYVvDdj0AQp1YXnCm4nHe9GQjnkTWWlknBgxwsF58fc4y1bTih&#10;+8lnIoSwi1FB7n0VS+nSnAy6vq2IA/dra4M+wDqTusYmhJtSDqJoIg0WHBpyrGiTU3o93YyC5K+h&#10;8cZ1j2N/KPZJ2d1O17OrUp2vdvUDwlPr/8Vv916H+aNBNBnC608A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VCRcMAAADfAAAADwAAAAAAAAAAAAAAAACYAgAAZHJzL2Rv&#10;d25yZXYueG1sUEsFBgAAAAAEAAQA9QAAAIgDAAAAAA==&#10;" path="m,l1828800,r,9144l,9144,,e" fillcolor="black" stroked="f" strokeweight="0">
                  <v:stroke miterlimit="83231f" joinstyle="miter"/>
                  <v:path arrowok="t" textboxrect="0,0,1828800,9144"/>
                </v:shape>
                <w10:anchorlock/>
              </v:group>
            </w:pict>
          </mc:Fallback>
        </mc:AlternateContent>
      </w:r>
      <w:r>
        <w:rPr>
          <w:sz w:val="28"/>
        </w:rPr>
        <w:t xml:space="preserve">  </w:t>
      </w:r>
    </w:p>
    <w:p w14:paraId="171A457F" w14:textId="77777777" w:rsidR="00B76D26" w:rsidRDefault="00E1262A">
      <w:pPr>
        <w:spacing w:after="2" w:line="236" w:lineRule="auto"/>
        <w:ind w:left="706" w:right="-4" w:hanging="10"/>
      </w:pPr>
      <w:r>
        <w:rPr>
          <w:b/>
          <w:i/>
          <w:sz w:val="28"/>
        </w:rPr>
        <w:t xml:space="preserve">[To facilitate this emergency procurement, if acceptable to the Employer and the Contractor, electronic signature of the Contract Agreement such as using DocuSign is recommended.] </w:t>
      </w:r>
      <w:r>
        <w:rPr>
          <w:sz w:val="28"/>
        </w:rPr>
        <w:t xml:space="preserve"> </w:t>
      </w:r>
    </w:p>
    <w:p w14:paraId="65E8D035" w14:textId="77777777" w:rsidR="00B76D26" w:rsidRDefault="00E1262A">
      <w:pPr>
        <w:spacing w:after="66" w:line="240" w:lineRule="auto"/>
        <w:ind w:left="720" w:firstLine="0"/>
        <w:jc w:val="left"/>
      </w:pPr>
      <w:r>
        <w:rPr>
          <w:b/>
          <w:i/>
          <w:sz w:val="28"/>
        </w:rPr>
        <w:t xml:space="preserve"> </w:t>
      </w:r>
      <w:r>
        <w:rPr>
          <w:sz w:val="28"/>
        </w:rPr>
        <w:t xml:space="preserve"> </w:t>
      </w:r>
    </w:p>
    <w:p w14:paraId="2F886E80" w14:textId="77777777" w:rsidR="00B76D26" w:rsidRDefault="00E1262A">
      <w:pPr>
        <w:spacing w:after="0" w:line="240" w:lineRule="auto"/>
        <w:ind w:left="900" w:firstLine="0"/>
        <w:jc w:val="left"/>
      </w:pPr>
      <w:r>
        <w:rPr>
          <w:rFonts w:ascii="Calibri" w:eastAsia="Calibri" w:hAnsi="Calibri" w:cs="Calibri"/>
          <w:noProof/>
          <w:sz w:val="22"/>
        </w:rPr>
        <mc:AlternateContent>
          <mc:Choice Requires="wpg">
            <w:drawing>
              <wp:inline distT="0" distB="0" distL="0" distR="0" wp14:anchorId="017E455D" wp14:editId="6437C02C">
                <wp:extent cx="1829054" cy="7620"/>
                <wp:effectExtent l="0" t="0" r="0" b="0"/>
                <wp:docPr id="123621" name="Group 1236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64" name="Shape 1420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D8113" id="Group 123621"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">
                <v:shape id="Shape 14206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cY8UA&#10;AADfAAAADwAAAGRycy9kb3ducmV2LnhtbERPTUvDQBC9C/6HZYRepN0YS5HYbRGlKMVDWwu9TrNj&#10;EtydjdlpGv+9Kwg9Pt73fDl4p3rqYhPYwN0kA0VcBttwZWD/sRo/gIqCbNEFJgM/FGG5uL6aY2HD&#10;mbfU76RSKYRjgQZqkbbQOpY1eYyT0BIn7jN0HiXBrtK2w3MK907nWTbTHhtODTW29FxT+bU7eQPv&#10;8nprv9crN/RydOv4ctjk/b0xo5vh6RGU0CAX8b/7zab50zybTeHvTwK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Vxj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2003F7E6" w14:textId="77777777" w:rsidR="00B76D26" w:rsidRDefault="00E1262A">
      <w:pPr>
        <w:spacing w:after="0" w:line="240" w:lineRule="auto"/>
        <w:ind w:left="540" w:firstLine="0"/>
        <w:jc w:val="left"/>
      </w:pPr>
      <w:r>
        <w:rPr>
          <w:b/>
          <w:i/>
          <w:sz w:val="28"/>
        </w:rPr>
        <w:lastRenderedPageBreak/>
        <w:t xml:space="preserve"> </w:t>
      </w:r>
      <w:r>
        <w:rPr>
          <w:sz w:val="28"/>
        </w:rPr>
        <w:t xml:space="preserve"> </w:t>
      </w:r>
    </w:p>
    <w:p w14:paraId="5349EC66" w14:textId="77777777" w:rsidR="00B76D26" w:rsidRDefault="00E1262A">
      <w:pPr>
        <w:spacing w:after="8" w:line="228" w:lineRule="auto"/>
        <w:ind w:left="543" w:right="-5"/>
      </w:pPr>
      <w:r>
        <w:rPr>
          <w:sz w:val="28"/>
        </w:rPr>
        <w:t xml:space="preserve">Signed by:    </w:t>
      </w:r>
      <w:r>
        <w:rPr>
          <w:sz w:val="28"/>
        </w:rPr>
        <w:tab/>
        <w:t xml:space="preserve">Signed by:  </w:t>
      </w:r>
      <w:r>
        <w:rPr>
          <w:sz w:val="40"/>
          <w:vertAlign w:val="superscript"/>
        </w:rPr>
        <w:t xml:space="preserve"> </w:t>
      </w:r>
      <w:r>
        <w:rPr>
          <w:sz w:val="28"/>
        </w:rPr>
        <w:t xml:space="preserve"> </w:t>
      </w:r>
    </w:p>
    <w:p w14:paraId="55FEE796" w14:textId="77777777" w:rsidR="00B76D26" w:rsidRDefault="00E1262A">
      <w:pPr>
        <w:spacing w:after="8" w:line="228" w:lineRule="auto"/>
        <w:ind w:left="530" w:right="1730" w:firstLine="8111"/>
      </w:pPr>
      <w:r>
        <w:rPr>
          <w:sz w:val="28"/>
        </w:rPr>
        <w:t xml:space="preserve"> </w:t>
      </w:r>
      <w:proofErr w:type="gramStart"/>
      <w:r>
        <w:rPr>
          <w:sz w:val="28"/>
        </w:rPr>
        <w:t>for</w:t>
      </w:r>
      <w:proofErr w:type="gramEnd"/>
      <w:r>
        <w:rPr>
          <w:sz w:val="28"/>
        </w:rPr>
        <w:t xml:space="preserve"> and on behalf of the Employer  for and on behalf the Contractor  in the    in the  presence  </w:t>
      </w:r>
      <w:proofErr w:type="spellStart"/>
      <w:r>
        <w:rPr>
          <w:sz w:val="28"/>
        </w:rPr>
        <w:t>presence</w:t>
      </w:r>
      <w:proofErr w:type="spellEnd"/>
      <w:r>
        <w:rPr>
          <w:sz w:val="28"/>
        </w:rPr>
        <w:t xml:space="preserve"> of:  of:  </w:t>
      </w:r>
    </w:p>
    <w:p w14:paraId="2F0739DD" w14:textId="77777777" w:rsidR="00B76D26" w:rsidRDefault="00E1262A">
      <w:pPr>
        <w:spacing w:after="0" w:line="240" w:lineRule="auto"/>
        <w:ind w:left="540" w:firstLine="0"/>
        <w:jc w:val="left"/>
      </w:pPr>
      <w:r>
        <w:rPr>
          <w:rFonts w:ascii="Calibri" w:eastAsia="Calibri" w:hAnsi="Calibri" w:cs="Calibri"/>
          <w:noProof/>
          <w:sz w:val="22"/>
        </w:rPr>
        <mc:AlternateContent>
          <mc:Choice Requires="wpg">
            <w:drawing>
              <wp:inline distT="0" distB="0" distL="0" distR="0" wp14:anchorId="49D44B73" wp14:editId="705F5C8E">
                <wp:extent cx="1912874" cy="6096"/>
                <wp:effectExtent l="0" t="0" r="0" b="0"/>
                <wp:docPr id="123771" name="Group 123771"/>
                <wp:cNvGraphicFramePr/>
                <a:graphic xmlns:a="http://schemas.openxmlformats.org/drawingml/2006/main">
                  <a:graphicData uri="http://schemas.microsoft.com/office/word/2010/wordprocessingGroup">
                    <wpg:wgp>
                      <wpg:cNvGrpSpPr/>
                      <wpg:grpSpPr>
                        <a:xfrm>
                          <a:off x="0" y="0"/>
                          <a:ext cx="1912874" cy="6096"/>
                          <a:chOff x="0" y="0"/>
                          <a:chExt cx="1912874" cy="6096"/>
                        </a:xfrm>
                      </wpg:grpSpPr>
                      <wps:wsp>
                        <wps:cNvPr id="13621" name="Shape 13621"/>
                        <wps:cNvSpPr/>
                        <wps:spPr>
                          <a:xfrm>
                            <a:off x="0" y="0"/>
                            <a:ext cx="1912874" cy="0"/>
                          </a:xfrm>
                          <a:custGeom>
                            <a:avLst/>
                            <a:gdLst/>
                            <a:ahLst/>
                            <a:cxnLst/>
                            <a:rect l="0" t="0" r="0" b="0"/>
                            <a:pathLst>
                              <a:path w="1912874">
                                <a:moveTo>
                                  <a:pt x="0" y="0"/>
                                </a:moveTo>
                                <a:lnTo>
                                  <a:pt x="191287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DB7A9A" id="Group 123771" o:spid="_x0000_s1026" style="width:150.6pt;height:.5pt;mso-position-horizontal-relative:char;mso-position-vertical-relative:line" coordsize="19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">
                <v:shape id="Shape 13621" o:spid="_x0000_s1027" style="position:absolute;width:19128;height:0;visibility:visible;mso-wrap-style:square;v-text-anchor:top" coordsize="191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EOcYA&#10;AADeAAAADwAAAGRycy9kb3ducmV2LnhtbERPTWvCQBC9F/oflin0UurGlNoSXaUGSsSDYuzB45Ad&#10;k2B2Ns1uTfz3rlDwNo/3ObPFYBpxps7VlhWMRxEI4sLqmksFP/vv108QziNrbCyTggs5WMwfH2aY&#10;aNvzjs65L0UIYZeggsr7NpHSFRUZdCPbEgfuaDuDPsCulLrDPoSbRsZRNJEGaw4NFbaUVlSc8j+j&#10;YPlx2NRZTi/Z77Bstu/7dM3FRannp+FrCsLT4O/if/dKh/lvk3gMt3fC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EOcYAAADeAAAADwAAAAAAAAAAAAAAAACYAgAAZHJz&#10;L2Rvd25yZXYueG1sUEsFBgAAAAAEAAQA9QAAAIsDAAAAAA==&#10;" path="m,l1912874,e" filled="f" strokeweight=".48pt">
                  <v:path arrowok="t" textboxrect="0,0,1912874,0"/>
                </v:shape>
                <w10:anchorlock/>
              </v:group>
            </w:pict>
          </mc:Fallback>
        </mc:AlternateContent>
      </w:r>
    </w:p>
    <w:p w14:paraId="43439AFE" w14:textId="77777777" w:rsidR="00B76D26" w:rsidRDefault="00E1262A">
      <w:pPr>
        <w:spacing w:after="667" w:line="240" w:lineRule="auto"/>
        <w:ind w:left="4861" w:firstLine="0"/>
        <w:jc w:val="left"/>
      </w:pPr>
      <w:r>
        <w:rPr>
          <w:rFonts w:ascii="Calibri" w:eastAsia="Calibri" w:hAnsi="Calibri" w:cs="Calibri"/>
          <w:noProof/>
          <w:sz w:val="22"/>
        </w:rPr>
        <mc:AlternateContent>
          <mc:Choice Requires="wpg">
            <w:drawing>
              <wp:inline distT="0" distB="0" distL="0" distR="0" wp14:anchorId="156EB55D" wp14:editId="53307B57">
                <wp:extent cx="2400554" cy="6096"/>
                <wp:effectExtent l="0" t="0" r="0" b="0"/>
                <wp:docPr id="123772" name="Group 123772"/>
                <wp:cNvGraphicFramePr/>
                <a:graphic xmlns:a="http://schemas.openxmlformats.org/drawingml/2006/main">
                  <a:graphicData uri="http://schemas.microsoft.com/office/word/2010/wordprocessingGroup">
                    <wpg:wgp>
                      <wpg:cNvGrpSpPr/>
                      <wpg:grpSpPr>
                        <a:xfrm>
                          <a:off x="0" y="0"/>
                          <a:ext cx="2400554" cy="6096"/>
                          <a:chOff x="0" y="0"/>
                          <a:chExt cx="2400554" cy="6096"/>
                        </a:xfrm>
                      </wpg:grpSpPr>
                      <wps:wsp>
                        <wps:cNvPr id="13622" name="Shape 13622"/>
                        <wps:cNvSpPr/>
                        <wps:spPr>
                          <a:xfrm>
                            <a:off x="0" y="0"/>
                            <a:ext cx="2400554" cy="0"/>
                          </a:xfrm>
                          <a:custGeom>
                            <a:avLst/>
                            <a:gdLst/>
                            <a:ahLst/>
                            <a:cxnLst/>
                            <a:rect l="0" t="0" r="0" b="0"/>
                            <a:pathLst>
                              <a:path w="2400554">
                                <a:moveTo>
                                  <a:pt x="0" y="0"/>
                                </a:moveTo>
                                <a:lnTo>
                                  <a:pt x="240055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7AAE10" id="Group 123772" o:spid="_x0000_s1026" style="width:189pt;height:.5pt;mso-position-horizontal-relative:char;mso-position-vertical-relative:line" coordsize="24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">
                <v:shape id="Shape 13622" o:spid="_x0000_s1027" style="position:absolute;width:24005;height:0;visibility:visible;mso-wrap-style:square;v-text-anchor:top" coordsize="2400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Sj8QA&#10;AADeAAAADwAAAGRycy9kb3ducmV2LnhtbERPS2vCQBC+C/6HZYTedGNagkRX0VKhpaf6yHnIjkkw&#10;Oxuza5L213cLBW/z8T1ntRlMLTpqXWVZwXwWgSDOra64UHA67qcLEM4ja6wtk4JvcrBZj0crTLXt&#10;+Yu6gy9ECGGXooLS+yaV0uUlGXQz2xAH7mJbgz7AtpC6xT6Em1rGUZRIgxWHhhIbei0pvx7uRsFL&#10;dv7ZHfu3rPsYTrfPpkrsLUOlnibDdgnC0+Af4n/3uw7zn5M4hr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60o/EAAAA3gAAAA8AAAAAAAAAAAAAAAAAmAIAAGRycy9k&#10;b3ducmV2LnhtbFBLBQYAAAAABAAEAPUAAACJAwAAAAA=&#10;" path="m,l2400554,e" filled="f" strokeweight=".48pt">
                  <v:path arrowok="t" textboxrect="0,0,2400554,0"/>
                </v:shape>
                <w10:anchorlock/>
              </v:group>
            </w:pict>
          </mc:Fallback>
        </mc:AlternateContent>
      </w:r>
    </w:p>
    <w:p w14:paraId="139DD599" w14:textId="77777777" w:rsidR="00B76D26" w:rsidRDefault="00E1262A">
      <w:pPr>
        <w:spacing w:after="0" w:line="240" w:lineRule="auto"/>
        <w:ind w:left="0" w:right="1730" w:firstLine="0"/>
        <w:jc w:val="right"/>
      </w:pPr>
      <w:r>
        <w:rPr>
          <w:sz w:val="28"/>
        </w:rPr>
        <w:t xml:space="preserve"> </w:t>
      </w:r>
    </w:p>
    <w:p w14:paraId="29180176" w14:textId="77777777" w:rsidR="00B76D26" w:rsidRDefault="00E1262A">
      <w:pPr>
        <w:spacing w:after="0" w:line="240" w:lineRule="auto"/>
        <w:ind w:left="540" w:firstLine="0"/>
        <w:jc w:val="left"/>
      </w:pPr>
      <w:r>
        <w:rPr>
          <w:rFonts w:ascii="Calibri" w:eastAsia="Calibri" w:hAnsi="Calibri" w:cs="Calibri"/>
          <w:noProof/>
          <w:sz w:val="22"/>
        </w:rPr>
        <mc:AlternateContent>
          <mc:Choice Requires="wpg">
            <w:drawing>
              <wp:inline distT="0" distB="0" distL="0" distR="0" wp14:anchorId="05F8882F" wp14:editId="2A8D22CE">
                <wp:extent cx="1912874" cy="6096"/>
                <wp:effectExtent l="0" t="0" r="0" b="0"/>
                <wp:docPr id="123773" name="Group 123773"/>
                <wp:cNvGraphicFramePr/>
                <a:graphic xmlns:a="http://schemas.openxmlformats.org/drawingml/2006/main">
                  <a:graphicData uri="http://schemas.microsoft.com/office/word/2010/wordprocessingGroup">
                    <wpg:wgp>
                      <wpg:cNvGrpSpPr/>
                      <wpg:grpSpPr>
                        <a:xfrm>
                          <a:off x="0" y="0"/>
                          <a:ext cx="1912874" cy="6096"/>
                          <a:chOff x="0" y="0"/>
                          <a:chExt cx="1912874" cy="6096"/>
                        </a:xfrm>
                      </wpg:grpSpPr>
                      <wps:wsp>
                        <wps:cNvPr id="13623" name="Shape 13623"/>
                        <wps:cNvSpPr/>
                        <wps:spPr>
                          <a:xfrm>
                            <a:off x="0" y="0"/>
                            <a:ext cx="1912874" cy="0"/>
                          </a:xfrm>
                          <a:custGeom>
                            <a:avLst/>
                            <a:gdLst/>
                            <a:ahLst/>
                            <a:cxnLst/>
                            <a:rect l="0" t="0" r="0" b="0"/>
                            <a:pathLst>
                              <a:path w="1912874">
                                <a:moveTo>
                                  <a:pt x="0" y="0"/>
                                </a:moveTo>
                                <a:lnTo>
                                  <a:pt x="191287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74E5E" id="Group 123773" o:spid="_x0000_s1026" style="width:150.6pt;height:.5pt;mso-position-horizontal-relative:char;mso-position-vertical-relative:line" coordsize="19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">
                <v:shape id="Shape 13623" o:spid="_x0000_s1027" style="position:absolute;width:19128;height:0;visibility:visible;mso-wrap-style:square;v-text-anchor:top" coordsize="191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1cYA&#10;AADeAAAADwAAAGRycy9kb3ducmV2LnhtbERPTWvCQBC9C/0PyxS8SLOp0rREV6lCsXiomPTgcciO&#10;STA7G7NbTf59Vyj0No/3OYtVbxpxpc7VlhU8RzEI4sLqmksF3/nH0xsI55E1NpZJwUAOVsuH0QJT&#10;bW98oGvmSxFC2KWooPK+TaV0RUUGXWRb4sCdbGfQB9iVUnd4C+GmkdM4TqTBmkNDhS1tKirO2Y9R&#10;sH49ftXbjCbbS79u9i/5ZsfFoNT4sX+fg/DU+3/xn/tTh/mzZDqD+zvh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1cYAAADeAAAADwAAAAAAAAAAAAAAAACYAgAAZHJz&#10;L2Rvd25yZXYueG1sUEsFBgAAAAAEAAQA9QAAAIsDAAAAAA==&#10;" path="m,l1912874,e" filled="f" strokeweight=".48pt">
                  <v:path arrowok="t" textboxrect="0,0,1912874,0"/>
                </v:shape>
                <w10:anchorlock/>
              </v:group>
            </w:pict>
          </mc:Fallback>
        </mc:AlternateContent>
      </w:r>
    </w:p>
    <w:p w14:paraId="18FCCC29" w14:textId="77777777" w:rsidR="00B76D26" w:rsidRDefault="00E1262A">
      <w:pPr>
        <w:spacing w:after="8" w:line="240" w:lineRule="auto"/>
        <w:ind w:left="4861" w:firstLine="0"/>
        <w:jc w:val="left"/>
      </w:pPr>
      <w:r>
        <w:rPr>
          <w:rFonts w:ascii="Calibri" w:eastAsia="Calibri" w:hAnsi="Calibri" w:cs="Calibri"/>
          <w:noProof/>
          <w:sz w:val="22"/>
        </w:rPr>
        <mc:AlternateContent>
          <mc:Choice Requires="wpg">
            <w:drawing>
              <wp:inline distT="0" distB="0" distL="0" distR="0" wp14:anchorId="037D075D" wp14:editId="6E903C0C">
                <wp:extent cx="2400554" cy="6096"/>
                <wp:effectExtent l="0" t="0" r="0" b="0"/>
                <wp:docPr id="123774" name="Group 123774"/>
                <wp:cNvGraphicFramePr/>
                <a:graphic xmlns:a="http://schemas.openxmlformats.org/drawingml/2006/main">
                  <a:graphicData uri="http://schemas.microsoft.com/office/word/2010/wordprocessingGroup">
                    <wpg:wgp>
                      <wpg:cNvGrpSpPr/>
                      <wpg:grpSpPr>
                        <a:xfrm>
                          <a:off x="0" y="0"/>
                          <a:ext cx="2400554" cy="6096"/>
                          <a:chOff x="0" y="0"/>
                          <a:chExt cx="2400554" cy="6096"/>
                        </a:xfrm>
                      </wpg:grpSpPr>
                      <wps:wsp>
                        <wps:cNvPr id="13624" name="Shape 13624"/>
                        <wps:cNvSpPr/>
                        <wps:spPr>
                          <a:xfrm>
                            <a:off x="0" y="0"/>
                            <a:ext cx="2400554" cy="0"/>
                          </a:xfrm>
                          <a:custGeom>
                            <a:avLst/>
                            <a:gdLst/>
                            <a:ahLst/>
                            <a:cxnLst/>
                            <a:rect l="0" t="0" r="0" b="0"/>
                            <a:pathLst>
                              <a:path w="2400554">
                                <a:moveTo>
                                  <a:pt x="0" y="0"/>
                                </a:moveTo>
                                <a:lnTo>
                                  <a:pt x="240055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3C511" id="Group 123774" o:spid="_x0000_s1026" style="width:189pt;height:.5pt;mso-position-horizontal-relative:char;mso-position-vertical-relative:line" coordsize="24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">
                <v:shape id="Shape 13624" o:spid="_x0000_s1027" style="position:absolute;width:24005;height:0;visibility:visible;mso-wrap-style:square;v-text-anchor:top" coordsize="2400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YMUA&#10;AADeAAAADwAAAGRycy9kb3ducmV2LnhtbERPS2vCQBC+C/0PyxR6002thBLdhLa0UPFUHzkP2TEJ&#10;ZmdjdptEf70rFHqbj+85q2w0jeipc7VlBc+zCARxYXXNpYL97mv6CsJ5ZI2NZVJwIQdZ+jBZYaLt&#10;wD/Ub30pQgi7BBVU3reJlK6oyKCb2ZY4cEfbGfQBdqXUHQ4h3DRyHkWxNFhzaKiwpY+KitP21yhY&#10;5Ifr+274zPv1uD9v2jq25xyVenoc35YgPI3+X/zn/tZh/ks8X8D9nXC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9gxQAAAN4AAAAPAAAAAAAAAAAAAAAAAJgCAABkcnMv&#10;ZG93bnJldi54bWxQSwUGAAAAAAQABAD1AAAAigMAAAAA&#10;" path="m,l2400554,e" filled="f" strokeweight=".48pt">
                  <v:path arrowok="t" textboxrect="0,0,2400554,0"/>
                </v:shape>
                <w10:anchorlock/>
              </v:group>
            </w:pict>
          </mc:Fallback>
        </mc:AlternateContent>
      </w:r>
    </w:p>
    <w:p w14:paraId="3530EE87" w14:textId="77777777" w:rsidR="00B76D26" w:rsidRDefault="00E1262A">
      <w:pPr>
        <w:spacing w:after="8" w:line="228" w:lineRule="auto"/>
        <w:ind w:left="543" w:right="-5"/>
      </w:pPr>
      <w:r>
        <w:rPr>
          <w:sz w:val="28"/>
        </w:rPr>
        <w:t xml:space="preserve">Witness, Name, Signature, Address, Date Witness, Name, Signature, Address, Date  </w:t>
      </w:r>
    </w:p>
    <w:p w14:paraId="313B7C46" w14:textId="77777777" w:rsidR="00B76D26" w:rsidRDefault="00E1262A">
      <w:pPr>
        <w:spacing w:after="0" w:line="240" w:lineRule="auto"/>
        <w:ind w:left="540" w:firstLine="0"/>
        <w:jc w:val="left"/>
      </w:pPr>
      <w:r>
        <w:rPr>
          <w:sz w:val="28"/>
        </w:rPr>
        <w:t xml:space="preserve">  </w:t>
      </w:r>
      <w:r>
        <w:br w:type="page"/>
      </w:r>
    </w:p>
    <w:p w14:paraId="521B4AFE" w14:textId="77777777" w:rsidR="00B76D26" w:rsidRDefault="00B76D26">
      <w:pPr>
        <w:sectPr w:rsidR="00B76D26">
          <w:headerReference w:type="even" r:id="rId51"/>
          <w:headerReference w:type="default" r:id="rId52"/>
          <w:footerReference w:type="even" r:id="rId53"/>
          <w:footerReference w:type="default" r:id="rId54"/>
          <w:headerReference w:type="first" r:id="rId55"/>
          <w:footerReference w:type="first" r:id="rId56"/>
          <w:pgSz w:w="12240" w:h="15840"/>
          <w:pgMar w:top="737" w:right="1078" w:bottom="719" w:left="720" w:header="720" w:footer="720" w:gutter="0"/>
          <w:pgNumType w:start="76"/>
          <w:cols w:space="720"/>
        </w:sectPr>
      </w:pPr>
    </w:p>
    <w:p w14:paraId="7C18C9A3" w14:textId="77777777" w:rsidR="00B76D26" w:rsidRDefault="00E1262A">
      <w:pPr>
        <w:pStyle w:val="Heading3"/>
        <w:spacing w:after="2"/>
        <w:ind w:left="608" w:firstLine="0"/>
      </w:pPr>
      <w:r>
        <w:rPr>
          <w:rFonts w:ascii="Calibri" w:eastAsia="Calibri" w:hAnsi="Calibri" w:cs="Calibri"/>
          <w:noProof/>
        </w:rPr>
        <w:lastRenderedPageBreak/>
        <mc:AlternateContent>
          <mc:Choice Requires="wpg">
            <w:drawing>
              <wp:anchor distT="0" distB="0" distL="114300" distR="114300" simplePos="0" relativeHeight="251670528" behindDoc="0" locked="0" layoutInCell="1" allowOverlap="1" wp14:anchorId="2E5C7A38" wp14:editId="2CC97283">
                <wp:simplePos x="0" y="0"/>
                <wp:positionH relativeFrom="column">
                  <wp:posOffset>442265</wp:posOffset>
                </wp:positionH>
                <wp:positionV relativeFrom="paragraph">
                  <wp:posOffset>141477</wp:posOffset>
                </wp:positionV>
                <wp:extent cx="5545201" cy="6096"/>
                <wp:effectExtent l="0" t="0" r="0" b="0"/>
                <wp:wrapNone/>
                <wp:docPr id="123813" name="Group 123813"/>
                <wp:cNvGraphicFramePr/>
                <a:graphic xmlns:a="http://schemas.openxmlformats.org/drawingml/2006/main">
                  <a:graphicData uri="http://schemas.microsoft.com/office/word/2010/wordprocessingGroup">
                    <wpg:wgp>
                      <wpg:cNvGrpSpPr/>
                      <wpg:grpSpPr>
                        <a:xfrm>
                          <a:off x="0" y="0"/>
                          <a:ext cx="5545201" cy="6096"/>
                          <a:chOff x="0" y="0"/>
                          <a:chExt cx="5545201" cy="6096"/>
                        </a:xfrm>
                      </wpg:grpSpPr>
                      <wps:wsp>
                        <wps:cNvPr id="142065" name="Shape 142065"/>
                        <wps:cNvSpPr/>
                        <wps:spPr>
                          <a:xfrm>
                            <a:off x="0" y="0"/>
                            <a:ext cx="5545201" cy="9144"/>
                          </a:xfrm>
                          <a:custGeom>
                            <a:avLst/>
                            <a:gdLst/>
                            <a:ahLst/>
                            <a:cxnLst/>
                            <a:rect l="0" t="0" r="0" b="0"/>
                            <a:pathLst>
                              <a:path w="5545201" h="9144">
                                <a:moveTo>
                                  <a:pt x="0" y="0"/>
                                </a:moveTo>
                                <a:lnTo>
                                  <a:pt x="5545201" y="0"/>
                                </a:lnTo>
                                <a:lnTo>
                                  <a:pt x="55452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C2E4D" id="Group 123813" o:spid="_x0000_s1026" style="position:absolute;margin-left:34.8pt;margin-top:11.15pt;width:436.65pt;height:.5pt;z-index:251670528" coordsize="55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">
                <v:shape id="Shape 142065" o:spid="_x0000_s1027" style="position:absolute;width:55452;height:91;visibility:visible;mso-wrap-style:square;v-text-anchor:top" coordsize="55452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vBMMA&#10;AADfAAAADwAAAGRycy9kb3ducmV2LnhtbERPW2vCMBR+H+w/hDPY20znpUg1igiywR6cVd8PzTEp&#10;a05KE2v37xdB2OPHd1+uB9eInrpQe1bwPspAEFde12wUnI67tzmIEJE1Np5JwS8FWK+en5ZYaH/j&#10;A/VlNCKFcChQgY2xLaQMlSWHYeRb4sRdfOcwJtgZqTu8pXDXyHGW5dJhzanBYktbS9VPeXUKviez&#10;3tn9MPnqmzL/MNedDOas1OvLsFmAiDTEf/HD/anT/Ok4y2dw/5MA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vBMMAAADfAAAADwAAAAAAAAAAAAAAAACYAgAAZHJzL2Rv&#10;d25yZXYueG1sUEsFBgAAAAAEAAQA9QAAAIgDAAAAAA==&#10;" path="m,l5545201,r,9144l,9144,,e" fillcolor="black" stroked="f" strokeweight="0">
                  <v:stroke miterlimit="83231f" joinstyle="miter"/>
                  <v:path arrowok="t" textboxrect="0,0,5545201,9144"/>
                </v:shape>
              </v:group>
            </w:pict>
          </mc:Fallback>
        </mc:AlternateContent>
      </w:r>
      <w:r>
        <w:rPr>
          <w:sz w:val="24"/>
        </w:rPr>
        <w:t xml:space="preserve"> </w:t>
      </w:r>
      <w:r>
        <w:t xml:space="preserve">Conditions of Contract  </w:t>
      </w:r>
      <w:r>
        <w:tab/>
        <w:t xml:space="preserve"> </w:t>
      </w:r>
      <w:r>
        <w:rPr>
          <w:sz w:val="28"/>
        </w:rPr>
        <w:t xml:space="preserve"> </w:t>
      </w:r>
    </w:p>
    <w:p w14:paraId="5DFC6A79" w14:textId="77777777" w:rsidR="00B76D26" w:rsidRDefault="00E1262A">
      <w:pPr>
        <w:spacing w:after="5" w:line="231" w:lineRule="auto"/>
        <w:ind w:left="676" w:right="-15" w:hanging="10"/>
        <w:jc w:val="center"/>
      </w:pPr>
      <w:r>
        <w:rPr>
          <w:b/>
          <w:sz w:val="32"/>
        </w:rPr>
        <w:t xml:space="preserve">Conditions of Contract </w:t>
      </w:r>
      <w:r>
        <w:rPr>
          <w:b/>
          <w:sz w:val="28"/>
        </w:rPr>
        <w:t xml:space="preserve"> </w:t>
      </w:r>
    </w:p>
    <w:p w14:paraId="378D9254" w14:textId="77777777" w:rsidR="00B76D26" w:rsidRDefault="00E1262A">
      <w:pPr>
        <w:spacing w:after="4" w:line="236" w:lineRule="auto"/>
        <w:ind w:left="608" w:right="-15" w:hanging="10"/>
        <w:jc w:val="left"/>
      </w:pPr>
      <w:r>
        <w:rPr>
          <w:b/>
          <w:sz w:val="28"/>
        </w:rPr>
        <w:t xml:space="preserve">Table of Clauses </w:t>
      </w:r>
      <w:r>
        <w:rPr>
          <w:sz w:val="28"/>
        </w:rPr>
        <w:t xml:space="preserve"> </w:t>
      </w:r>
    </w:p>
    <w:p w14:paraId="4D336958" w14:textId="77777777" w:rsidR="00B76D26" w:rsidRDefault="00E1262A">
      <w:pPr>
        <w:spacing w:after="12" w:line="237" w:lineRule="auto"/>
        <w:ind w:left="601"/>
      </w:pPr>
      <w:r>
        <w:rPr>
          <w:b/>
          <w:sz w:val="28"/>
        </w:rPr>
        <w:t>A</w:t>
      </w:r>
      <w:r>
        <w:rPr>
          <w:b/>
        </w:rPr>
        <w:t>.  General ....................................................................................................... 19</w:t>
      </w:r>
      <w:r>
        <w:rPr>
          <w:sz w:val="22"/>
        </w:rPr>
        <w:t xml:space="preserve"> </w:t>
      </w:r>
      <w:r>
        <w:rPr>
          <w:b/>
        </w:rPr>
        <w:t xml:space="preserve"> </w:t>
      </w:r>
    </w:p>
    <w:p w14:paraId="485D4416" w14:textId="77777777" w:rsidR="00B76D26" w:rsidRDefault="00E1262A" w:rsidP="00FF4574">
      <w:pPr>
        <w:numPr>
          <w:ilvl w:val="0"/>
          <w:numId w:val="69"/>
        </w:numPr>
        <w:ind w:left="607" w:hanging="540"/>
      </w:pPr>
      <w:r>
        <w:t>Definitions............................................................................................................19</w:t>
      </w:r>
      <w:r>
        <w:rPr>
          <w:sz w:val="22"/>
        </w:rPr>
        <w:t xml:space="preserve"> </w:t>
      </w:r>
      <w:r>
        <w:t xml:space="preserve"> </w:t>
      </w:r>
    </w:p>
    <w:p w14:paraId="3D09E825" w14:textId="77777777" w:rsidR="00B76D26" w:rsidRDefault="00E1262A" w:rsidP="00FF4574">
      <w:pPr>
        <w:numPr>
          <w:ilvl w:val="0"/>
          <w:numId w:val="69"/>
        </w:numPr>
        <w:ind w:left="607" w:hanging="540"/>
      </w:pPr>
      <w:r>
        <w:t>Contract Specific Information............................................................................22</w:t>
      </w:r>
      <w:r>
        <w:rPr>
          <w:sz w:val="22"/>
        </w:rPr>
        <w:t xml:space="preserve"> </w:t>
      </w:r>
      <w:r>
        <w:t xml:space="preserve"> </w:t>
      </w:r>
    </w:p>
    <w:p w14:paraId="401B995A" w14:textId="77777777" w:rsidR="00B76D26" w:rsidRDefault="00E1262A" w:rsidP="00FF4574">
      <w:pPr>
        <w:numPr>
          <w:ilvl w:val="0"/>
          <w:numId w:val="69"/>
        </w:numPr>
        <w:ind w:left="607" w:hanging="540"/>
      </w:pPr>
      <w:r>
        <w:t>Interpretation .................................................................................24</w:t>
      </w:r>
      <w:r>
        <w:rPr>
          <w:sz w:val="22"/>
        </w:rPr>
        <w:t xml:space="preserve"> </w:t>
      </w:r>
      <w:r>
        <w:t xml:space="preserve"> </w:t>
      </w:r>
    </w:p>
    <w:p w14:paraId="7DD6D73A" w14:textId="77777777" w:rsidR="00B76D26" w:rsidRDefault="00E1262A" w:rsidP="00FF4574">
      <w:pPr>
        <w:numPr>
          <w:ilvl w:val="0"/>
          <w:numId w:val="69"/>
        </w:numPr>
        <w:ind w:left="607" w:hanging="540"/>
      </w:pPr>
      <w:r>
        <w:t>Prohibitions .....................................................................................................................25</w:t>
      </w:r>
      <w:r>
        <w:rPr>
          <w:sz w:val="22"/>
        </w:rPr>
        <w:t xml:space="preserve"> </w:t>
      </w:r>
      <w:r>
        <w:t xml:space="preserve"> </w:t>
      </w:r>
    </w:p>
    <w:p w14:paraId="360BBB7D" w14:textId="77777777" w:rsidR="00B76D26" w:rsidRDefault="00E1262A" w:rsidP="00FF4574">
      <w:pPr>
        <w:numPr>
          <w:ilvl w:val="0"/>
          <w:numId w:val="69"/>
        </w:numPr>
        <w:ind w:left="607" w:hanging="540"/>
      </w:pPr>
      <w:r>
        <w:t>Project Manager’s Decisions ..........................................................................................25</w:t>
      </w:r>
      <w:r>
        <w:rPr>
          <w:sz w:val="22"/>
        </w:rPr>
        <w:t xml:space="preserve"> </w:t>
      </w:r>
      <w:r>
        <w:t xml:space="preserve"> </w:t>
      </w:r>
    </w:p>
    <w:p w14:paraId="7B248824" w14:textId="77777777" w:rsidR="00B76D26" w:rsidRDefault="00E1262A" w:rsidP="00FF4574">
      <w:pPr>
        <w:numPr>
          <w:ilvl w:val="0"/>
          <w:numId w:val="69"/>
        </w:numPr>
        <w:ind w:left="607" w:hanging="540"/>
      </w:pPr>
      <w:r>
        <w:t>Subcontracting ................................................................................................................25</w:t>
      </w:r>
      <w:r>
        <w:rPr>
          <w:sz w:val="22"/>
        </w:rPr>
        <w:t xml:space="preserve"> </w:t>
      </w:r>
      <w:r>
        <w:t xml:space="preserve"> </w:t>
      </w:r>
    </w:p>
    <w:p w14:paraId="4387D632" w14:textId="77777777" w:rsidR="00B76D26" w:rsidRDefault="00E1262A" w:rsidP="00FF4574">
      <w:pPr>
        <w:numPr>
          <w:ilvl w:val="0"/>
          <w:numId w:val="69"/>
        </w:numPr>
        <w:ind w:left="607" w:hanging="540"/>
      </w:pPr>
      <w:r>
        <w:t>Cooperation .....................................................................................................................26</w:t>
      </w:r>
      <w:r>
        <w:rPr>
          <w:sz w:val="22"/>
        </w:rPr>
        <w:t xml:space="preserve"> </w:t>
      </w:r>
      <w:r>
        <w:t xml:space="preserve"> </w:t>
      </w:r>
    </w:p>
    <w:p w14:paraId="4D312596" w14:textId="77777777" w:rsidR="00B76D26" w:rsidRDefault="00E1262A" w:rsidP="00FF4574">
      <w:pPr>
        <w:numPr>
          <w:ilvl w:val="0"/>
          <w:numId w:val="69"/>
        </w:numPr>
        <w:ind w:left="607" w:hanging="540"/>
      </w:pPr>
      <w:r>
        <w:t>Personnel and Equipment ...............................................................................................27</w:t>
      </w:r>
      <w:r>
        <w:rPr>
          <w:sz w:val="22"/>
        </w:rPr>
        <w:t xml:space="preserve"> </w:t>
      </w:r>
      <w:r>
        <w:t xml:space="preserve"> </w:t>
      </w:r>
    </w:p>
    <w:p w14:paraId="717BDB22" w14:textId="77777777" w:rsidR="00B76D26" w:rsidRDefault="00E1262A" w:rsidP="00FF4574">
      <w:pPr>
        <w:numPr>
          <w:ilvl w:val="0"/>
          <w:numId w:val="69"/>
        </w:numPr>
        <w:ind w:left="607" w:hanging="540"/>
      </w:pPr>
      <w:r>
        <w:t>Employer’s and Contractor’s Risks ................................................................................30</w:t>
      </w:r>
      <w:r>
        <w:rPr>
          <w:sz w:val="22"/>
        </w:rPr>
        <w:t xml:space="preserve"> </w:t>
      </w:r>
      <w:r>
        <w:t xml:space="preserve"> </w:t>
      </w:r>
    </w:p>
    <w:p w14:paraId="379299EB" w14:textId="77777777" w:rsidR="00B76D26" w:rsidRDefault="00E1262A" w:rsidP="00FF4574">
      <w:pPr>
        <w:numPr>
          <w:ilvl w:val="0"/>
          <w:numId w:val="69"/>
        </w:numPr>
        <w:ind w:left="607" w:hanging="540"/>
      </w:pPr>
      <w:r>
        <w:t>Employer’s Risks ............................................................................................................30</w:t>
      </w:r>
      <w:r>
        <w:rPr>
          <w:sz w:val="22"/>
        </w:rPr>
        <w:t xml:space="preserve"> </w:t>
      </w:r>
      <w:r>
        <w:t xml:space="preserve"> </w:t>
      </w:r>
    </w:p>
    <w:p w14:paraId="0E279BE0" w14:textId="77777777" w:rsidR="00B76D26" w:rsidRDefault="00E1262A" w:rsidP="00FF4574">
      <w:pPr>
        <w:numPr>
          <w:ilvl w:val="0"/>
          <w:numId w:val="69"/>
        </w:numPr>
        <w:ind w:left="607" w:hanging="540"/>
      </w:pPr>
      <w:r>
        <w:t>Contractor’s Risks ...........................................................................................................30</w:t>
      </w:r>
      <w:r>
        <w:rPr>
          <w:sz w:val="22"/>
        </w:rPr>
        <w:t xml:space="preserve"> </w:t>
      </w:r>
      <w:r>
        <w:t xml:space="preserve"> </w:t>
      </w:r>
    </w:p>
    <w:p w14:paraId="20938923" w14:textId="77777777" w:rsidR="00B76D26" w:rsidRDefault="00E1262A" w:rsidP="00FF4574">
      <w:pPr>
        <w:numPr>
          <w:ilvl w:val="0"/>
          <w:numId w:val="69"/>
        </w:numPr>
        <w:ind w:left="607" w:hanging="540"/>
      </w:pPr>
      <w:r>
        <w:t>Insurance .........................................................................................................................30</w:t>
      </w:r>
      <w:r>
        <w:rPr>
          <w:sz w:val="22"/>
        </w:rPr>
        <w:t xml:space="preserve"> </w:t>
      </w:r>
      <w:r>
        <w:t xml:space="preserve"> </w:t>
      </w:r>
    </w:p>
    <w:p w14:paraId="5700D65C" w14:textId="77777777" w:rsidR="00B76D26" w:rsidRDefault="00E1262A" w:rsidP="00FF4574">
      <w:pPr>
        <w:numPr>
          <w:ilvl w:val="0"/>
          <w:numId w:val="69"/>
        </w:numPr>
        <w:ind w:left="607" w:hanging="540"/>
      </w:pPr>
      <w:r>
        <w:t>Site Data ..........................................................................................................................31</w:t>
      </w:r>
      <w:r>
        <w:rPr>
          <w:sz w:val="22"/>
        </w:rPr>
        <w:t xml:space="preserve"> </w:t>
      </w:r>
      <w:r>
        <w:t xml:space="preserve"> </w:t>
      </w:r>
    </w:p>
    <w:p w14:paraId="562C6EAC" w14:textId="77777777" w:rsidR="00B76D26" w:rsidRDefault="00E1262A" w:rsidP="00FF4574">
      <w:pPr>
        <w:numPr>
          <w:ilvl w:val="0"/>
          <w:numId w:val="69"/>
        </w:numPr>
        <w:ind w:left="607" w:hanging="540"/>
      </w:pPr>
      <w:r>
        <w:t>Contractor to Construct the Works .................................................................................31</w:t>
      </w:r>
      <w:r>
        <w:rPr>
          <w:sz w:val="22"/>
        </w:rPr>
        <w:t xml:space="preserve"> </w:t>
      </w:r>
      <w:r>
        <w:t xml:space="preserve"> </w:t>
      </w:r>
    </w:p>
    <w:p w14:paraId="019EA1DE" w14:textId="77777777" w:rsidR="00B76D26" w:rsidRDefault="00E1262A" w:rsidP="00FF4574">
      <w:pPr>
        <w:numPr>
          <w:ilvl w:val="0"/>
          <w:numId w:val="69"/>
        </w:numPr>
        <w:ind w:left="607" w:hanging="540"/>
      </w:pPr>
      <w:r>
        <w:t>Approval by the Project Manager ...................................................................................31</w:t>
      </w:r>
      <w:r>
        <w:rPr>
          <w:sz w:val="22"/>
        </w:rPr>
        <w:t xml:space="preserve"> </w:t>
      </w:r>
      <w:r>
        <w:t xml:space="preserve"> </w:t>
      </w:r>
    </w:p>
    <w:p w14:paraId="3DB46BE9" w14:textId="77777777" w:rsidR="00B76D26" w:rsidRDefault="00E1262A" w:rsidP="00FF4574">
      <w:pPr>
        <w:numPr>
          <w:ilvl w:val="0"/>
          <w:numId w:val="69"/>
        </w:numPr>
        <w:ind w:left="607" w:hanging="540"/>
      </w:pPr>
      <w:r>
        <w:t>Health, Safety and Protection of the Environment .........................................................31</w:t>
      </w:r>
      <w:r>
        <w:rPr>
          <w:sz w:val="22"/>
        </w:rPr>
        <w:t xml:space="preserve"> </w:t>
      </w:r>
      <w:r>
        <w:t xml:space="preserve"> </w:t>
      </w:r>
    </w:p>
    <w:p w14:paraId="4D9C8E34" w14:textId="77777777" w:rsidR="00B76D26" w:rsidRDefault="00E1262A" w:rsidP="00FF4574">
      <w:pPr>
        <w:numPr>
          <w:ilvl w:val="0"/>
          <w:numId w:val="69"/>
        </w:numPr>
        <w:ind w:left="607" w:hanging="540"/>
      </w:pPr>
      <w:r>
        <w:t>Archaeological and Geological Findings ........................................................................32</w:t>
      </w:r>
      <w:r>
        <w:rPr>
          <w:sz w:val="22"/>
        </w:rPr>
        <w:t xml:space="preserve"> </w:t>
      </w:r>
      <w:r>
        <w:t xml:space="preserve"> </w:t>
      </w:r>
    </w:p>
    <w:p w14:paraId="0A084DEA" w14:textId="77777777" w:rsidR="00B76D26" w:rsidRDefault="00E1262A" w:rsidP="00FF4574">
      <w:pPr>
        <w:numPr>
          <w:ilvl w:val="0"/>
          <w:numId w:val="69"/>
        </w:numPr>
        <w:ind w:left="607" w:hanging="540"/>
      </w:pPr>
      <w:r>
        <w:t>Possession of the Site ......................................................................................................32</w:t>
      </w:r>
      <w:r>
        <w:rPr>
          <w:sz w:val="22"/>
        </w:rPr>
        <w:t xml:space="preserve"> </w:t>
      </w:r>
      <w:r>
        <w:t xml:space="preserve"> </w:t>
      </w:r>
    </w:p>
    <w:p w14:paraId="7BA1C87F" w14:textId="77777777" w:rsidR="00B76D26" w:rsidRDefault="00E1262A" w:rsidP="00FF4574">
      <w:pPr>
        <w:numPr>
          <w:ilvl w:val="0"/>
          <w:numId w:val="69"/>
        </w:numPr>
        <w:ind w:left="607" w:hanging="540"/>
      </w:pPr>
      <w:r>
        <w:t>Access to the Site ............................................................................................................32</w:t>
      </w:r>
      <w:r>
        <w:rPr>
          <w:sz w:val="22"/>
        </w:rPr>
        <w:t xml:space="preserve"> </w:t>
      </w:r>
      <w:r>
        <w:t xml:space="preserve"> </w:t>
      </w:r>
    </w:p>
    <w:p w14:paraId="08959CB6" w14:textId="77777777" w:rsidR="00B76D26" w:rsidRDefault="00E1262A" w:rsidP="00FF4574">
      <w:pPr>
        <w:numPr>
          <w:ilvl w:val="0"/>
          <w:numId w:val="69"/>
        </w:numPr>
        <w:ind w:left="607" w:hanging="540"/>
      </w:pPr>
      <w:r>
        <w:t>Instructions, Inspections and Audits ...............................................................................32</w:t>
      </w:r>
      <w:r>
        <w:rPr>
          <w:sz w:val="22"/>
        </w:rPr>
        <w:t xml:space="preserve"> </w:t>
      </w:r>
      <w:r>
        <w:t xml:space="preserve"> </w:t>
      </w:r>
    </w:p>
    <w:p w14:paraId="6EA9AD3C" w14:textId="77777777" w:rsidR="00B76D26" w:rsidRDefault="00E1262A" w:rsidP="00FF4574">
      <w:pPr>
        <w:numPr>
          <w:ilvl w:val="0"/>
          <w:numId w:val="69"/>
        </w:numPr>
        <w:ind w:left="607" w:hanging="540"/>
      </w:pPr>
      <w:r>
        <w:t>Appointment of the Adjudicator .....................................................................................33</w:t>
      </w:r>
      <w:r>
        <w:rPr>
          <w:sz w:val="22"/>
        </w:rPr>
        <w:t xml:space="preserve"> </w:t>
      </w:r>
      <w:r>
        <w:t xml:space="preserve"> </w:t>
      </w:r>
    </w:p>
    <w:p w14:paraId="7E67BCB2" w14:textId="77777777" w:rsidR="00B76D26" w:rsidRDefault="00E1262A" w:rsidP="00FF4574">
      <w:pPr>
        <w:numPr>
          <w:ilvl w:val="0"/>
          <w:numId w:val="69"/>
        </w:numPr>
        <w:ind w:left="607" w:hanging="540"/>
      </w:pPr>
      <w:r>
        <w:t>Procedure for Disputes ....................................................................................................33</w:t>
      </w:r>
      <w:r>
        <w:rPr>
          <w:sz w:val="22"/>
        </w:rPr>
        <w:t xml:space="preserve"> </w:t>
      </w:r>
      <w:r>
        <w:t xml:space="preserve"> </w:t>
      </w:r>
    </w:p>
    <w:p w14:paraId="6CBEFA10" w14:textId="77777777" w:rsidR="00B76D26" w:rsidRDefault="00E1262A" w:rsidP="00FF4574">
      <w:pPr>
        <w:numPr>
          <w:ilvl w:val="0"/>
          <w:numId w:val="69"/>
        </w:numPr>
        <w:ind w:left="607" w:hanging="540"/>
      </w:pPr>
      <w:r>
        <w:t>Fraud and Corruption ......................................................................................................34</w:t>
      </w:r>
      <w:r>
        <w:rPr>
          <w:sz w:val="22"/>
        </w:rPr>
        <w:t xml:space="preserve"> </w:t>
      </w:r>
      <w:r>
        <w:t xml:space="preserve"> </w:t>
      </w:r>
    </w:p>
    <w:p w14:paraId="758C2C53" w14:textId="77777777" w:rsidR="00B76D26" w:rsidRDefault="00E1262A" w:rsidP="00FF4574">
      <w:pPr>
        <w:numPr>
          <w:ilvl w:val="0"/>
          <w:numId w:val="69"/>
        </w:numPr>
        <w:spacing w:after="12" w:line="237" w:lineRule="auto"/>
        <w:ind w:left="607" w:hanging="540"/>
      </w:pPr>
      <w:r>
        <w:t>Security of the Site ..........................................................................................................</w:t>
      </w:r>
      <w:proofErr w:type="gramStart"/>
      <w:r>
        <w:t>34</w:t>
      </w:r>
      <w:r>
        <w:rPr>
          <w:sz w:val="22"/>
        </w:rPr>
        <w:t xml:space="preserve"> </w:t>
      </w:r>
      <w:r>
        <w:t xml:space="preserve"> </w:t>
      </w:r>
      <w:r>
        <w:rPr>
          <w:b/>
        </w:rPr>
        <w:t>B</w:t>
      </w:r>
      <w:proofErr w:type="gramEnd"/>
      <w:r>
        <w:rPr>
          <w:b/>
        </w:rPr>
        <w:t xml:space="preserve">.  Time Control .................................................................................................................... </w:t>
      </w:r>
    </w:p>
    <w:p w14:paraId="1D8D5761" w14:textId="77777777" w:rsidR="00B76D26" w:rsidRDefault="00E1262A">
      <w:pPr>
        <w:spacing w:after="12" w:line="237" w:lineRule="auto"/>
        <w:ind w:left="611"/>
      </w:pPr>
      <w:r>
        <w:rPr>
          <w:b/>
        </w:rPr>
        <w:t>35</w:t>
      </w:r>
      <w:r>
        <w:rPr>
          <w:sz w:val="22"/>
        </w:rPr>
        <w:t xml:space="preserve"> </w:t>
      </w:r>
      <w:r>
        <w:rPr>
          <w:b/>
        </w:rPr>
        <w:t xml:space="preserve"> </w:t>
      </w:r>
    </w:p>
    <w:p w14:paraId="525DD504" w14:textId="77777777" w:rsidR="00B76D26" w:rsidRDefault="00E1262A" w:rsidP="00FF4574">
      <w:pPr>
        <w:numPr>
          <w:ilvl w:val="0"/>
          <w:numId w:val="69"/>
        </w:numPr>
        <w:ind w:left="607" w:hanging="540"/>
      </w:pPr>
      <w:r>
        <w:t>Program and Progress Reports..................................................................35</w:t>
      </w:r>
      <w:r>
        <w:rPr>
          <w:sz w:val="22"/>
        </w:rPr>
        <w:t xml:space="preserve"> </w:t>
      </w:r>
      <w:r>
        <w:t xml:space="preserve"> </w:t>
      </w:r>
    </w:p>
    <w:p w14:paraId="74C1DDCE" w14:textId="77777777" w:rsidR="00B76D26" w:rsidRDefault="00E1262A" w:rsidP="00FF4574">
      <w:pPr>
        <w:numPr>
          <w:ilvl w:val="0"/>
          <w:numId w:val="69"/>
        </w:numPr>
        <w:ind w:left="607" w:hanging="540"/>
      </w:pPr>
      <w:r>
        <w:t>Extension of the Completion Date..............................................................35</w:t>
      </w:r>
      <w:r>
        <w:rPr>
          <w:sz w:val="22"/>
        </w:rPr>
        <w:t xml:space="preserve"> </w:t>
      </w:r>
      <w:r>
        <w:t xml:space="preserve"> </w:t>
      </w:r>
    </w:p>
    <w:p w14:paraId="4C67227E" w14:textId="77777777" w:rsidR="00B76D26" w:rsidRDefault="00E1262A" w:rsidP="00FF4574">
      <w:pPr>
        <w:numPr>
          <w:ilvl w:val="0"/>
          <w:numId w:val="69"/>
        </w:numPr>
        <w:ind w:left="607" w:hanging="540"/>
      </w:pPr>
      <w:r>
        <w:t>Acceleration..................................................................................35</w:t>
      </w:r>
      <w:r>
        <w:rPr>
          <w:sz w:val="22"/>
        </w:rPr>
        <w:t xml:space="preserve"> </w:t>
      </w:r>
      <w:r>
        <w:t xml:space="preserve"> </w:t>
      </w:r>
    </w:p>
    <w:p w14:paraId="2BA322F4" w14:textId="77777777" w:rsidR="00B76D26" w:rsidRDefault="00E1262A" w:rsidP="00FF4574">
      <w:pPr>
        <w:numPr>
          <w:ilvl w:val="0"/>
          <w:numId w:val="69"/>
        </w:numPr>
        <w:ind w:left="607" w:hanging="540"/>
      </w:pPr>
      <w:r>
        <w:t>Delays Ordered by the Project Manager..........................................................36</w:t>
      </w:r>
      <w:r>
        <w:rPr>
          <w:sz w:val="22"/>
        </w:rPr>
        <w:t xml:space="preserve"> </w:t>
      </w:r>
      <w:r>
        <w:t xml:space="preserve"> </w:t>
      </w:r>
    </w:p>
    <w:p w14:paraId="2C80A2B0" w14:textId="77777777" w:rsidR="00B76D26" w:rsidRDefault="00E1262A" w:rsidP="00FF4574">
      <w:pPr>
        <w:numPr>
          <w:ilvl w:val="0"/>
          <w:numId w:val="69"/>
        </w:numPr>
        <w:ind w:left="607" w:hanging="540"/>
      </w:pPr>
      <w:r>
        <w:t>Management Meetings ................................................................................36</w:t>
      </w:r>
      <w:r>
        <w:rPr>
          <w:sz w:val="22"/>
        </w:rPr>
        <w:t xml:space="preserve">  </w:t>
      </w:r>
    </w:p>
    <w:p w14:paraId="5DEE0EAE" w14:textId="77777777" w:rsidR="00B76D26" w:rsidRDefault="00E1262A" w:rsidP="00FF4574">
      <w:pPr>
        <w:numPr>
          <w:ilvl w:val="0"/>
          <w:numId w:val="69"/>
        </w:numPr>
        <w:ind w:left="607" w:hanging="540"/>
      </w:pPr>
      <w:r>
        <w:t>Early Warning.........................................................................................36</w:t>
      </w:r>
      <w:r>
        <w:rPr>
          <w:sz w:val="22"/>
        </w:rPr>
        <w:t xml:space="preserve"> </w:t>
      </w:r>
      <w:r>
        <w:t xml:space="preserve"> </w:t>
      </w:r>
    </w:p>
    <w:p w14:paraId="10B613C3" w14:textId="77777777" w:rsidR="00B76D26" w:rsidRDefault="00E1262A">
      <w:pPr>
        <w:spacing w:after="12" w:line="237" w:lineRule="auto"/>
        <w:ind w:left="601"/>
      </w:pPr>
      <w:r>
        <w:rPr>
          <w:b/>
        </w:rPr>
        <w:t>C.  Quality Control ....................................................................................... 36</w:t>
      </w:r>
      <w:r>
        <w:rPr>
          <w:sz w:val="22"/>
        </w:rPr>
        <w:t xml:space="preserve"> </w:t>
      </w:r>
      <w:r>
        <w:rPr>
          <w:b/>
        </w:rPr>
        <w:t xml:space="preserve"> </w:t>
      </w:r>
    </w:p>
    <w:p w14:paraId="3420DE8E" w14:textId="77777777" w:rsidR="00B76D26" w:rsidRDefault="00E1262A">
      <w:pPr>
        <w:ind w:left="618"/>
      </w:pPr>
      <w:r>
        <w:t>31.Identifying Defects..........................................................................................................36</w:t>
      </w:r>
      <w:r>
        <w:rPr>
          <w:sz w:val="22"/>
        </w:rPr>
        <w:t xml:space="preserve"> </w:t>
      </w:r>
    </w:p>
    <w:p w14:paraId="6C06C8B2" w14:textId="77777777" w:rsidR="00B76D26" w:rsidRDefault="00E1262A" w:rsidP="00FF4574">
      <w:pPr>
        <w:numPr>
          <w:ilvl w:val="1"/>
          <w:numId w:val="69"/>
        </w:numPr>
        <w:ind w:hanging="540"/>
      </w:pPr>
      <w:r>
        <w:t>Tests ...........................................................................................36</w:t>
      </w:r>
      <w:r>
        <w:rPr>
          <w:sz w:val="22"/>
        </w:rPr>
        <w:t xml:space="preserve"> </w:t>
      </w:r>
      <w:r>
        <w:t xml:space="preserve"> </w:t>
      </w:r>
    </w:p>
    <w:p w14:paraId="5B4E5012" w14:textId="77777777" w:rsidR="00B76D26" w:rsidRDefault="00E1262A" w:rsidP="00FF4574">
      <w:pPr>
        <w:numPr>
          <w:ilvl w:val="1"/>
          <w:numId w:val="69"/>
        </w:numPr>
        <w:ind w:hanging="540"/>
      </w:pPr>
      <w:r>
        <w:t>Correction of Defects ......................................................................................................36</w:t>
      </w:r>
      <w:r>
        <w:rPr>
          <w:sz w:val="22"/>
        </w:rPr>
        <w:t xml:space="preserve"> </w:t>
      </w:r>
      <w:r>
        <w:t xml:space="preserve"> </w:t>
      </w:r>
    </w:p>
    <w:p w14:paraId="6662A2AC" w14:textId="77777777" w:rsidR="00B76D26" w:rsidRDefault="00E1262A" w:rsidP="00FF4574">
      <w:pPr>
        <w:numPr>
          <w:ilvl w:val="1"/>
          <w:numId w:val="69"/>
        </w:numPr>
        <w:ind w:hanging="540"/>
      </w:pPr>
      <w:r>
        <w:t>Uncorrected Defects........................................................................................................</w:t>
      </w:r>
      <w:proofErr w:type="gramStart"/>
      <w:r>
        <w:t>37</w:t>
      </w:r>
      <w:r>
        <w:rPr>
          <w:sz w:val="22"/>
        </w:rPr>
        <w:t xml:space="preserve"> </w:t>
      </w:r>
      <w:r>
        <w:t xml:space="preserve"> </w:t>
      </w:r>
      <w:r>
        <w:rPr>
          <w:b/>
        </w:rPr>
        <w:t>D</w:t>
      </w:r>
      <w:proofErr w:type="gramEnd"/>
      <w:r>
        <w:rPr>
          <w:b/>
        </w:rPr>
        <w:t>.  Cost Control............................................................................................. 37</w:t>
      </w:r>
      <w:r>
        <w:rPr>
          <w:sz w:val="22"/>
        </w:rPr>
        <w:t xml:space="preserve"> </w:t>
      </w:r>
      <w:r>
        <w:rPr>
          <w:b/>
        </w:rPr>
        <w:t xml:space="preserve"> </w:t>
      </w:r>
    </w:p>
    <w:p w14:paraId="71077C0B" w14:textId="77777777" w:rsidR="00B76D26" w:rsidRDefault="00E1262A" w:rsidP="00FF4574">
      <w:pPr>
        <w:numPr>
          <w:ilvl w:val="1"/>
          <w:numId w:val="69"/>
        </w:numPr>
        <w:ind w:hanging="540"/>
      </w:pPr>
      <w:r>
        <w:t>Contract Price..................................................................................................................37</w:t>
      </w:r>
      <w:r>
        <w:rPr>
          <w:sz w:val="22"/>
        </w:rPr>
        <w:t xml:space="preserve"> </w:t>
      </w:r>
      <w:r>
        <w:t xml:space="preserve"> </w:t>
      </w:r>
    </w:p>
    <w:p w14:paraId="472EB0D9" w14:textId="77777777" w:rsidR="00B76D26" w:rsidRDefault="00E1262A" w:rsidP="00FF4574">
      <w:pPr>
        <w:numPr>
          <w:ilvl w:val="1"/>
          <w:numId w:val="69"/>
        </w:numPr>
        <w:ind w:hanging="540"/>
      </w:pPr>
      <w:r>
        <w:t>Changes in the Contract Price .........................................................................................37</w:t>
      </w:r>
      <w:r>
        <w:rPr>
          <w:sz w:val="22"/>
        </w:rPr>
        <w:t xml:space="preserve"> </w:t>
      </w:r>
      <w:r>
        <w:t xml:space="preserve"> </w:t>
      </w:r>
    </w:p>
    <w:p w14:paraId="6543629A" w14:textId="77777777" w:rsidR="00B76D26" w:rsidRDefault="00E1262A" w:rsidP="00FF4574">
      <w:pPr>
        <w:numPr>
          <w:ilvl w:val="1"/>
          <w:numId w:val="69"/>
        </w:numPr>
        <w:ind w:hanging="540"/>
      </w:pPr>
      <w:r>
        <w:lastRenderedPageBreak/>
        <w:t>Variations ........................................................................................................................37</w:t>
      </w:r>
      <w:r>
        <w:rPr>
          <w:sz w:val="22"/>
        </w:rPr>
        <w:t xml:space="preserve"> </w:t>
      </w:r>
      <w:r>
        <w:t xml:space="preserve"> </w:t>
      </w:r>
    </w:p>
    <w:p w14:paraId="652A8BC1" w14:textId="77777777" w:rsidR="00B76D26" w:rsidRDefault="00E1262A" w:rsidP="00FF4574">
      <w:pPr>
        <w:numPr>
          <w:ilvl w:val="1"/>
          <w:numId w:val="69"/>
        </w:numPr>
        <w:ind w:hanging="540"/>
      </w:pPr>
      <w:r>
        <w:t>Payment Certificates .......................................................................................................38</w:t>
      </w:r>
      <w:r>
        <w:rPr>
          <w:sz w:val="22"/>
        </w:rPr>
        <w:t xml:space="preserve"> </w:t>
      </w:r>
      <w:r>
        <w:t xml:space="preserve"> </w:t>
      </w:r>
    </w:p>
    <w:p w14:paraId="2C4054D7" w14:textId="77777777" w:rsidR="00B76D26" w:rsidRDefault="00E1262A" w:rsidP="00FF4574">
      <w:pPr>
        <w:numPr>
          <w:ilvl w:val="1"/>
          <w:numId w:val="69"/>
        </w:numPr>
        <w:ind w:hanging="540"/>
      </w:pPr>
      <w:r>
        <w:t>Payments .........................................................................................................................39</w:t>
      </w:r>
      <w:r>
        <w:rPr>
          <w:sz w:val="22"/>
        </w:rPr>
        <w:t xml:space="preserve"> </w:t>
      </w:r>
      <w:r>
        <w:t xml:space="preserve"> </w:t>
      </w:r>
    </w:p>
    <w:p w14:paraId="3B037AE5" w14:textId="77777777" w:rsidR="00B76D26" w:rsidRDefault="00E1262A" w:rsidP="00FF4574">
      <w:pPr>
        <w:numPr>
          <w:ilvl w:val="1"/>
          <w:numId w:val="69"/>
        </w:numPr>
        <w:ind w:hanging="540"/>
      </w:pPr>
      <w:r>
        <w:t>Compensation Events......................................................................................................39</w:t>
      </w:r>
      <w:r>
        <w:rPr>
          <w:sz w:val="22"/>
        </w:rPr>
        <w:t xml:space="preserve"> </w:t>
      </w:r>
      <w:r>
        <w:t xml:space="preserve"> </w:t>
      </w:r>
    </w:p>
    <w:p w14:paraId="0F8E8547" w14:textId="77777777" w:rsidR="00B76D26" w:rsidRDefault="00E1262A" w:rsidP="00FF4574">
      <w:pPr>
        <w:numPr>
          <w:ilvl w:val="1"/>
          <w:numId w:val="69"/>
        </w:numPr>
        <w:ind w:hanging="540"/>
      </w:pPr>
      <w:r>
        <w:t>Tax ..................................................................................................................................40</w:t>
      </w:r>
      <w:r>
        <w:rPr>
          <w:sz w:val="22"/>
        </w:rPr>
        <w:t xml:space="preserve"> </w:t>
      </w:r>
      <w:r>
        <w:t xml:space="preserve"> </w:t>
      </w:r>
    </w:p>
    <w:p w14:paraId="699B9F5A" w14:textId="77777777" w:rsidR="00B76D26" w:rsidRDefault="00E1262A" w:rsidP="00FF4574">
      <w:pPr>
        <w:numPr>
          <w:ilvl w:val="1"/>
          <w:numId w:val="69"/>
        </w:numPr>
        <w:ind w:hanging="540"/>
      </w:pPr>
      <w:r>
        <w:t>Price Adjustment .............................................................................................................40</w:t>
      </w:r>
      <w:r>
        <w:rPr>
          <w:sz w:val="22"/>
        </w:rPr>
        <w:t xml:space="preserve"> </w:t>
      </w:r>
      <w:r>
        <w:t xml:space="preserve"> </w:t>
      </w:r>
    </w:p>
    <w:p w14:paraId="123D2022" w14:textId="77777777" w:rsidR="00B76D26" w:rsidRDefault="00E1262A" w:rsidP="00FF4574">
      <w:pPr>
        <w:numPr>
          <w:ilvl w:val="1"/>
          <w:numId w:val="69"/>
        </w:numPr>
        <w:ind w:hanging="540"/>
      </w:pPr>
      <w:r>
        <w:t>Retention .........................................................................................................................40</w:t>
      </w:r>
      <w:r>
        <w:rPr>
          <w:sz w:val="22"/>
        </w:rPr>
        <w:t xml:space="preserve"> </w:t>
      </w:r>
      <w:r>
        <w:t xml:space="preserve"> </w:t>
      </w:r>
    </w:p>
    <w:p w14:paraId="4E06630F" w14:textId="77777777" w:rsidR="00B76D26" w:rsidRDefault="00E1262A" w:rsidP="00FF4574">
      <w:pPr>
        <w:numPr>
          <w:ilvl w:val="1"/>
          <w:numId w:val="69"/>
        </w:numPr>
        <w:ind w:hanging="540"/>
      </w:pPr>
      <w:r>
        <w:t>Liquidated Damages and Bonuses ..................................................................................41</w:t>
      </w:r>
      <w:r>
        <w:rPr>
          <w:sz w:val="22"/>
        </w:rPr>
        <w:t xml:space="preserve"> </w:t>
      </w:r>
      <w:r>
        <w:t xml:space="preserve"> </w:t>
      </w:r>
    </w:p>
    <w:p w14:paraId="661324D1" w14:textId="77777777" w:rsidR="00B76D26" w:rsidRDefault="00E1262A" w:rsidP="00FF4574">
      <w:pPr>
        <w:numPr>
          <w:ilvl w:val="1"/>
          <w:numId w:val="69"/>
        </w:numPr>
        <w:ind w:hanging="540"/>
      </w:pPr>
      <w:r>
        <w:t>Advance Payment ...........................................................................................................41</w:t>
      </w:r>
      <w:r>
        <w:rPr>
          <w:sz w:val="22"/>
        </w:rPr>
        <w:t xml:space="preserve"> </w:t>
      </w:r>
      <w:r>
        <w:t xml:space="preserve"> </w:t>
      </w:r>
    </w:p>
    <w:p w14:paraId="07785520" w14:textId="77777777" w:rsidR="00B76D26" w:rsidRDefault="00E1262A" w:rsidP="00FF4574">
      <w:pPr>
        <w:numPr>
          <w:ilvl w:val="1"/>
          <w:numId w:val="69"/>
        </w:numPr>
        <w:ind w:hanging="540"/>
      </w:pPr>
      <w:r>
        <w:t>Performance Security ......................................................................................................42</w:t>
      </w:r>
      <w:r>
        <w:rPr>
          <w:sz w:val="22"/>
        </w:rPr>
        <w:t xml:space="preserve"> </w:t>
      </w:r>
      <w:r>
        <w:t xml:space="preserve"> </w:t>
      </w:r>
    </w:p>
    <w:p w14:paraId="2E664F05" w14:textId="77777777" w:rsidR="00B76D26" w:rsidRDefault="00E1262A" w:rsidP="00FF4574">
      <w:pPr>
        <w:numPr>
          <w:ilvl w:val="1"/>
          <w:numId w:val="69"/>
        </w:numPr>
        <w:ind w:hanging="540"/>
      </w:pPr>
      <w:r>
        <w:t>Dayworks ........................................................................................................................42</w:t>
      </w:r>
      <w:r>
        <w:rPr>
          <w:sz w:val="22"/>
        </w:rPr>
        <w:t xml:space="preserve"> </w:t>
      </w:r>
      <w:r>
        <w:t xml:space="preserve"> </w:t>
      </w:r>
    </w:p>
    <w:p w14:paraId="25F2349B" w14:textId="77777777" w:rsidR="00B76D26" w:rsidRDefault="00E1262A" w:rsidP="00FF4574">
      <w:pPr>
        <w:numPr>
          <w:ilvl w:val="1"/>
          <w:numId w:val="69"/>
        </w:numPr>
        <w:ind w:hanging="540"/>
      </w:pPr>
      <w:r>
        <w:t>Cost of Repairs ................................................................................................................</w:t>
      </w:r>
      <w:proofErr w:type="gramStart"/>
      <w:r>
        <w:t>42</w:t>
      </w:r>
      <w:r>
        <w:rPr>
          <w:sz w:val="22"/>
        </w:rPr>
        <w:t xml:space="preserve"> </w:t>
      </w:r>
      <w:r>
        <w:t xml:space="preserve"> </w:t>
      </w:r>
      <w:r>
        <w:rPr>
          <w:b/>
        </w:rPr>
        <w:t>E</w:t>
      </w:r>
      <w:proofErr w:type="gramEnd"/>
      <w:r>
        <w:rPr>
          <w:b/>
        </w:rPr>
        <w:t>.  Finishing the Contract ................................................................................... 42</w:t>
      </w:r>
      <w:r>
        <w:rPr>
          <w:sz w:val="22"/>
        </w:rPr>
        <w:t xml:space="preserve"> </w:t>
      </w:r>
      <w:r>
        <w:rPr>
          <w:b/>
        </w:rPr>
        <w:t xml:space="preserve"> </w:t>
      </w:r>
    </w:p>
    <w:p w14:paraId="57D8E437" w14:textId="77777777" w:rsidR="00B76D26" w:rsidRDefault="00E1262A" w:rsidP="00FF4574">
      <w:pPr>
        <w:numPr>
          <w:ilvl w:val="1"/>
          <w:numId w:val="69"/>
        </w:numPr>
        <w:ind w:hanging="540"/>
      </w:pPr>
      <w:r>
        <w:t>Completion ......................................................................................................................42</w:t>
      </w:r>
      <w:r>
        <w:rPr>
          <w:sz w:val="22"/>
        </w:rPr>
        <w:t xml:space="preserve"> </w:t>
      </w:r>
      <w:r>
        <w:t xml:space="preserve"> </w:t>
      </w:r>
    </w:p>
    <w:p w14:paraId="36B7FDE1" w14:textId="77777777" w:rsidR="00B76D26" w:rsidRDefault="00E1262A" w:rsidP="00FF4574">
      <w:pPr>
        <w:numPr>
          <w:ilvl w:val="1"/>
          <w:numId w:val="69"/>
        </w:numPr>
        <w:ind w:hanging="540"/>
      </w:pPr>
      <w:r>
        <w:t>Taking Over ....................................................................................................................42</w:t>
      </w:r>
      <w:r>
        <w:rPr>
          <w:sz w:val="22"/>
        </w:rPr>
        <w:t xml:space="preserve"> </w:t>
      </w:r>
      <w:r>
        <w:t xml:space="preserve"> </w:t>
      </w:r>
    </w:p>
    <w:p w14:paraId="4B9369CB" w14:textId="77777777" w:rsidR="00B76D26" w:rsidRDefault="00E1262A" w:rsidP="00FF4574">
      <w:pPr>
        <w:numPr>
          <w:ilvl w:val="1"/>
          <w:numId w:val="69"/>
        </w:numPr>
        <w:ind w:hanging="540"/>
      </w:pPr>
      <w:r>
        <w:t>Final Account ..................................................................................................................42</w:t>
      </w:r>
      <w:r>
        <w:rPr>
          <w:sz w:val="22"/>
        </w:rPr>
        <w:t xml:space="preserve"> </w:t>
      </w:r>
      <w:r>
        <w:t xml:space="preserve"> </w:t>
      </w:r>
    </w:p>
    <w:p w14:paraId="714E6E67" w14:textId="77777777" w:rsidR="00B76D26" w:rsidRDefault="00E1262A" w:rsidP="00FF4574">
      <w:pPr>
        <w:numPr>
          <w:ilvl w:val="1"/>
          <w:numId w:val="69"/>
        </w:numPr>
        <w:ind w:hanging="540"/>
      </w:pPr>
      <w:r>
        <w:t>Operating and Maintenance Manuals .............................................................................43</w:t>
      </w:r>
      <w:r>
        <w:rPr>
          <w:sz w:val="22"/>
        </w:rPr>
        <w:t xml:space="preserve"> </w:t>
      </w:r>
      <w:r>
        <w:t xml:space="preserve"> </w:t>
      </w:r>
    </w:p>
    <w:p w14:paraId="68EE6791" w14:textId="77777777" w:rsidR="00B76D26" w:rsidRDefault="00E1262A" w:rsidP="00FF4574">
      <w:pPr>
        <w:numPr>
          <w:ilvl w:val="1"/>
          <w:numId w:val="69"/>
        </w:numPr>
        <w:ind w:hanging="540"/>
      </w:pPr>
      <w:r>
        <w:t>Termination .....................................................................................................................43</w:t>
      </w:r>
      <w:r>
        <w:rPr>
          <w:sz w:val="22"/>
        </w:rPr>
        <w:t xml:space="preserve"> </w:t>
      </w:r>
      <w:r>
        <w:t xml:space="preserve"> </w:t>
      </w:r>
    </w:p>
    <w:p w14:paraId="1D081326" w14:textId="77777777" w:rsidR="00B76D26" w:rsidRDefault="00E1262A" w:rsidP="00FF4574">
      <w:pPr>
        <w:numPr>
          <w:ilvl w:val="1"/>
          <w:numId w:val="69"/>
        </w:numPr>
        <w:ind w:hanging="540"/>
      </w:pPr>
      <w:r>
        <w:t>Payment upon Termination .............................................................................................44</w:t>
      </w:r>
      <w:r>
        <w:rPr>
          <w:sz w:val="22"/>
        </w:rPr>
        <w:t xml:space="preserve"> </w:t>
      </w:r>
      <w:r>
        <w:t xml:space="preserve"> </w:t>
      </w:r>
    </w:p>
    <w:p w14:paraId="59D35ABE" w14:textId="77777777" w:rsidR="00B76D26" w:rsidRDefault="00E1262A" w:rsidP="00FF4574">
      <w:pPr>
        <w:numPr>
          <w:ilvl w:val="1"/>
          <w:numId w:val="69"/>
        </w:numPr>
        <w:ind w:hanging="540"/>
      </w:pPr>
      <w:r>
        <w:t>Property ...........................................................................................................................44</w:t>
      </w:r>
      <w:r>
        <w:rPr>
          <w:sz w:val="22"/>
        </w:rPr>
        <w:t xml:space="preserve"> </w:t>
      </w:r>
      <w:r>
        <w:t xml:space="preserve"> </w:t>
      </w:r>
    </w:p>
    <w:p w14:paraId="1C4CFEDF" w14:textId="77777777" w:rsidR="00B76D26" w:rsidRDefault="00E1262A" w:rsidP="00FF4574">
      <w:pPr>
        <w:numPr>
          <w:ilvl w:val="1"/>
          <w:numId w:val="69"/>
        </w:numPr>
        <w:ind w:hanging="540"/>
      </w:pPr>
      <w:r>
        <w:t>Release from Performance ..............................................................................................44</w:t>
      </w:r>
      <w:r>
        <w:rPr>
          <w:sz w:val="22"/>
        </w:rPr>
        <w:t xml:space="preserve"> </w:t>
      </w:r>
      <w:r>
        <w:t xml:space="preserve"> </w:t>
      </w:r>
    </w:p>
    <w:p w14:paraId="50DA6E4D" w14:textId="77777777" w:rsidR="00B76D26" w:rsidRDefault="00E1262A" w:rsidP="00FF4574">
      <w:pPr>
        <w:numPr>
          <w:ilvl w:val="1"/>
          <w:numId w:val="69"/>
        </w:numPr>
        <w:ind w:hanging="540"/>
      </w:pPr>
      <w:r>
        <w:t xml:space="preserve">Suspension of Bank Loan or Credit ................................................................................45 </w:t>
      </w:r>
    </w:p>
    <w:p w14:paraId="66C67023" w14:textId="77777777" w:rsidR="00B76D26" w:rsidRDefault="00E1262A">
      <w:pPr>
        <w:spacing w:after="2" w:line="240" w:lineRule="auto"/>
        <w:ind w:left="0" w:firstLine="0"/>
        <w:jc w:val="center"/>
      </w:pPr>
      <w:r>
        <w:rPr>
          <w:b/>
          <w:sz w:val="32"/>
        </w:rPr>
        <w:t xml:space="preserve"> </w:t>
      </w:r>
    </w:p>
    <w:p w14:paraId="65C8EBB1" w14:textId="77777777" w:rsidR="00B76D26" w:rsidRDefault="00E1262A">
      <w:pPr>
        <w:spacing w:after="2" w:line="240" w:lineRule="auto"/>
        <w:ind w:left="0" w:firstLine="0"/>
        <w:jc w:val="center"/>
      </w:pPr>
      <w:r>
        <w:rPr>
          <w:b/>
          <w:sz w:val="32"/>
        </w:rPr>
        <w:t xml:space="preserve"> </w:t>
      </w:r>
    </w:p>
    <w:p w14:paraId="6806E49A" w14:textId="77777777" w:rsidR="00B76D26" w:rsidRDefault="00E1262A">
      <w:pPr>
        <w:spacing w:after="0" w:line="240" w:lineRule="auto"/>
        <w:ind w:left="0" w:firstLine="0"/>
        <w:jc w:val="center"/>
      </w:pPr>
      <w:r>
        <w:rPr>
          <w:b/>
          <w:sz w:val="32"/>
        </w:rPr>
        <w:t xml:space="preserve"> </w:t>
      </w:r>
    </w:p>
    <w:p w14:paraId="6B7CD916" w14:textId="77777777" w:rsidR="00B76D26" w:rsidRDefault="00E1262A">
      <w:pPr>
        <w:spacing w:after="119" w:line="240" w:lineRule="auto"/>
        <w:ind w:left="795" w:firstLine="0"/>
        <w:jc w:val="left"/>
      </w:pPr>
      <w:r>
        <w:t xml:space="preserve"> </w:t>
      </w:r>
    </w:p>
    <w:p w14:paraId="2FA10579" w14:textId="77777777" w:rsidR="00B76D26" w:rsidRDefault="00E1262A">
      <w:pPr>
        <w:spacing w:after="121" w:line="240" w:lineRule="auto"/>
        <w:ind w:left="795" w:firstLine="0"/>
        <w:jc w:val="left"/>
      </w:pPr>
      <w:r>
        <w:t xml:space="preserve"> </w:t>
      </w:r>
    </w:p>
    <w:p w14:paraId="4F5BBCC3" w14:textId="77777777" w:rsidR="00B76D26" w:rsidRDefault="00E1262A">
      <w:pPr>
        <w:spacing w:after="118" w:line="240" w:lineRule="auto"/>
        <w:ind w:left="795" w:firstLine="0"/>
        <w:jc w:val="left"/>
      </w:pPr>
      <w:r>
        <w:t xml:space="preserve"> </w:t>
      </w:r>
    </w:p>
    <w:p w14:paraId="0D655B76" w14:textId="77777777" w:rsidR="00B76D26" w:rsidRDefault="00E1262A">
      <w:pPr>
        <w:spacing w:after="121" w:line="240" w:lineRule="auto"/>
        <w:ind w:left="795" w:firstLine="0"/>
        <w:jc w:val="left"/>
      </w:pPr>
      <w:r>
        <w:t xml:space="preserve"> </w:t>
      </w:r>
    </w:p>
    <w:p w14:paraId="04727073" w14:textId="77777777" w:rsidR="00B76D26" w:rsidRDefault="00E1262A">
      <w:pPr>
        <w:spacing w:after="121" w:line="240" w:lineRule="auto"/>
        <w:ind w:left="795" w:firstLine="0"/>
        <w:jc w:val="left"/>
      </w:pPr>
      <w:r>
        <w:t xml:space="preserve"> </w:t>
      </w:r>
    </w:p>
    <w:p w14:paraId="35509032" w14:textId="77777777" w:rsidR="00B76D26" w:rsidRDefault="00E1262A">
      <w:pPr>
        <w:spacing w:after="118" w:line="240" w:lineRule="auto"/>
        <w:ind w:left="795" w:firstLine="0"/>
        <w:jc w:val="left"/>
      </w:pPr>
      <w:r>
        <w:t xml:space="preserve"> </w:t>
      </w:r>
    </w:p>
    <w:p w14:paraId="6EB88C47" w14:textId="77777777" w:rsidR="00B76D26" w:rsidRDefault="00E1262A">
      <w:pPr>
        <w:spacing w:after="121" w:line="240" w:lineRule="auto"/>
        <w:ind w:left="795" w:firstLine="0"/>
        <w:jc w:val="left"/>
      </w:pPr>
      <w:r>
        <w:t xml:space="preserve"> </w:t>
      </w:r>
    </w:p>
    <w:p w14:paraId="38EA6FE3" w14:textId="77777777" w:rsidR="00B76D26" w:rsidRDefault="00E1262A">
      <w:pPr>
        <w:spacing w:after="118" w:line="240" w:lineRule="auto"/>
        <w:ind w:left="795" w:firstLine="0"/>
        <w:jc w:val="left"/>
      </w:pPr>
      <w:r>
        <w:t xml:space="preserve"> </w:t>
      </w:r>
    </w:p>
    <w:p w14:paraId="14D3271E" w14:textId="77777777" w:rsidR="00B76D26" w:rsidRDefault="00E1262A">
      <w:pPr>
        <w:spacing w:after="121" w:line="240" w:lineRule="auto"/>
        <w:ind w:left="795" w:firstLine="0"/>
        <w:jc w:val="left"/>
      </w:pPr>
      <w:r>
        <w:t xml:space="preserve"> </w:t>
      </w:r>
    </w:p>
    <w:p w14:paraId="0390609A" w14:textId="77777777" w:rsidR="00B76D26" w:rsidRDefault="00E1262A">
      <w:pPr>
        <w:spacing w:after="119" w:line="240" w:lineRule="auto"/>
        <w:ind w:left="795" w:firstLine="0"/>
        <w:jc w:val="left"/>
      </w:pPr>
      <w:r>
        <w:t xml:space="preserve"> </w:t>
      </w:r>
    </w:p>
    <w:p w14:paraId="54D697FC" w14:textId="77777777" w:rsidR="00B76D26" w:rsidRDefault="00E1262A">
      <w:pPr>
        <w:spacing w:after="121" w:line="240" w:lineRule="auto"/>
        <w:ind w:left="795" w:firstLine="0"/>
        <w:jc w:val="left"/>
      </w:pPr>
      <w:r>
        <w:t xml:space="preserve"> </w:t>
      </w:r>
    </w:p>
    <w:p w14:paraId="4791868C" w14:textId="77777777" w:rsidR="00B76D26" w:rsidRDefault="00E1262A">
      <w:pPr>
        <w:spacing w:after="118" w:line="240" w:lineRule="auto"/>
        <w:ind w:left="795" w:firstLine="0"/>
        <w:jc w:val="left"/>
      </w:pPr>
      <w:r>
        <w:t xml:space="preserve"> </w:t>
      </w:r>
    </w:p>
    <w:p w14:paraId="34E38732" w14:textId="5683BB19" w:rsidR="00B76D26" w:rsidRDefault="00E1262A">
      <w:pPr>
        <w:spacing w:after="121" w:line="240" w:lineRule="auto"/>
        <w:ind w:left="795" w:firstLine="0"/>
        <w:jc w:val="left"/>
      </w:pPr>
      <w:r>
        <w:t xml:space="preserve"> </w:t>
      </w:r>
    </w:p>
    <w:p w14:paraId="16AD9689" w14:textId="77777777" w:rsidR="00FA7CFE" w:rsidRDefault="00FA7CFE">
      <w:pPr>
        <w:spacing w:after="121" w:line="240" w:lineRule="auto"/>
        <w:ind w:left="795" w:firstLine="0"/>
        <w:jc w:val="left"/>
      </w:pPr>
    </w:p>
    <w:p w14:paraId="17C656F1" w14:textId="77777777" w:rsidR="00B76D26" w:rsidRDefault="00E1262A">
      <w:pPr>
        <w:spacing w:after="0" w:line="240" w:lineRule="auto"/>
        <w:ind w:left="795" w:firstLine="0"/>
        <w:jc w:val="left"/>
      </w:pPr>
      <w:r>
        <w:lastRenderedPageBreak/>
        <w:t xml:space="preserve"> </w:t>
      </w:r>
    </w:p>
    <w:p w14:paraId="2F0223DC" w14:textId="77777777" w:rsidR="00B76D26" w:rsidRDefault="00E1262A">
      <w:pPr>
        <w:spacing w:after="5" w:line="231" w:lineRule="auto"/>
        <w:ind w:left="676" w:right="-15" w:hanging="10"/>
        <w:jc w:val="center"/>
      </w:pPr>
      <w:r>
        <w:rPr>
          <w:b/>
          <w:sz w:val="32"/>
        </w:rPr>
        <w:t>Conditions of Contract</w:t>
      </w:r>
      <w:r>
        <w:rPr>
          <w:sz w:val="28"/>
        </w:rPr>
        <w:t xml:space="preserve"> </w:t>
      </w:r>
      <w:r>
        <w:rPr>
          <w:b/>
          <w:sz w:val="28"/>
        </w:rPr>
        <w:t xml:space="preserve"> </w:t>
      </w:r>
    </w:p>
    <w:p w14:paraId="00266D44" w14:textId="77777777" w:rsidR="00B76D26" w:rsidRDefault="00E1262A">
      <w:pPr>
        <w:spacing w:after="5" w:line="237" w:lineRule="auto"/>
        <w:ind w:left="603" w:right="243" w:hanging="10"/>
        <w:jc w:val="left"/>
      </w:pPr>
      <w:r>
        <w:rPr>
          <w:b/>
          <w:i/>
          <w:sz w:val="36"/>
        </w:rPr>
        <w:t xml:space="preserve">[Note: All italicized text is for use in completing the contract and shall be deleted from the final Conditions of </w:t>
      </w:r>
    </w:p>
    <w:p w14:paraId="5D3A81F9" w14:textId="77777777" w:rsidR="00B76D26" w:rsidRDefault="00E1262A">
      <w:pPr>
        <w:spacing w:after="5" w:line="237" w:lineRule="auto"/>
        <w:ind w:left="603" w:right="-15" w:hanging="10"/>
        <w:jc w:val="left"/>
      </w:pPr>
      <w:r>
        <w:rPr>
          <w:b/>
          <w:i/>
          <w:sz w:val="36"/>
        </w:rPr>
        <w:t>Contract]</w:t>
      </w:r>
      <w:r>
        <w:rPr>
          <w:sz w:val="36"/>
        </w:rPr>
        <w:t xml:space="preserve"> </w:t>
      </w:r>
      <w:r>
        <w:rPr>
          <w:sz w:val="28"/>
        </w:rPr>
        <w:t xml:space="preserve"> </w:t>
      </w:r>
    </w:p>
    <w:p w14:paraId="2899171C" w14:textId="77777777" w:rsidR="00B76D26" w:rsidRDefault="00E1262A">
      <w:pPr>
        <w:spacing w:after="126" w:line="231" w:lineRule="auto"/>
        <w:ind w:left="676" w:right="-15" w:hanging="10"/>
        <w:jc w:val="center"/>
      </w:pPr>
      <w:r>
        <w:rPr>
          <w:b/>
          <w:sz w:val="32"/>
        </w:rPr>
        <w:t xml:space="preserve">A.  General </w:t>
      </w:r>
      <w:r>
        <w:rPr>
          <w:b/>
          <w:sz w:val="28"/>
        </w:rPr>
        <w:t xml:space="preserve"> </w:t>
      </w:r>
    </w:p>
    <w:p w14:paraId="14185362" w14:textId="77777777" w:rsidR="00B76D26" w:rsidRDefault="00E1262A">
      <w:pPr>
        <w:pStyle w:val="Heading2"/>
        <w:ind w:left="154"/>
      </w:pPr>
      <w:r>
        <w:t xml:space="preserve">Section IX - Particular Conditions of Contract </w:t>
      </w:r>
    </w:p>
    <w:p w14:paraId="044391A6" w14:textId="77777777" w:rsidR="00B76D26" w:rsidRDefault="00E1262A">
      <w:pPr>
        <w:spacing w:after="0" w:line="240" w:lineRule="auto"/>
        <w:ind w:left="144" w:firstLine="0"/>
        <w:jc w:val="left"/>
      </w:pPr>
      <w:r>
        <w:rPr>
          <w:sz w:val="28"/>
        </w:rPr>
        <w:t xml:space="preserve"> </w:t>
      </w:r>
    </w:p>
    <w:p w14:paraId="2F3745E0" w14:textId="77777777" w:rsidR="00B76D26" w:rsidRDefault="00E1262A">
      <w:pPr>
        <w:spacing w:after="0" w:line="243" w:lineRule="auto"/>
        <w:ind w:left="0" w:right="293" w:firstLine="144"/>
      </w:pPr>
      <w:r>
        <w:rPr>
          <w:i/>
          <w:sz w:val="28"/>
        </w:rPr>
        <w:t>Except where otherwise specified, all Particular Conditions of Contract should be filled in by the Employer prior to issuance of the bidding document.  Schedules and reports to be provided by the Employer should be annexed.</w:t>
      </w:r>
      <w:r>
        <w:rPr>
          <w:sz w:val="28"/>
        </w:rPr>
        <w:t xml:space="preserve"> </w:t>
      </w:r>
    </w:p>
    <w:p w14:paraId="76808188" w14:textId="77777777" w:rsidR="00B76D26" w:rsidRDefault="00E1262A">
      <w:pPr>
        <w:spacing w:after="9" w:line="276" w:lineRule="auto"/>
        <w:ind w:left="144" w:firstLine="0"/>
        <w:jc w:val="left"/>
      </w:pPr>
      <w:r>
        <w:rPr>
          <w:sz w:val="28"/>
        </w:rPr>
        <w:t xml:space="preserve"> </w:t>
      </w:r>
    </w:p>
    <w:tbl>
      <w:tblPr>
        <w:tblStyle w:val="TableGrid"/>
        <w:tblW w:w="10351" w:type="dxa"/>
        <w:tblInd w:w="-281" w:type="dxa"/>
        <w:tblCellMar>
          <w:right w:w="86" w:type="dxa"/>
        </w:tblCellMar>
        <w:tblLook w:val="04A0" w:firstRow="1" w:lastRow="0" w:firstColumn="1" w:lastColumn="0" w:noHBand="0" w:noVBand="1"/>
      </w:tblPr>
      <w:tblGrid>
        <w:gridCol w:w="1844"/>
        <w:gridCol w:w="2989"/>
        <w:gridCol w:w="5518"/>
      </w:tblGrid>
      <w:tr w:rsidR="00B76D26" w14:paraId="673CBEF0" w14:textId="77777777">
        <w:trPr>
          <w:trHeight w:val="410"/>
        </w:trPr>
        <w:tc>
          <w:tcPr>
            <w:tcW w:w="1844" w:type="dxa"/>
            <w:tcBorders>
              <w:top w:val="single" w:sz="6" w:space="0" w:color="000000"/>
              <w:left w:val="single" w:sz="6" w:space="0" w:color="000000"/>
              <w:bottom w:val="single" w:sz="6" w:space="0" w:color="000000"/>
              <w:right w:val="nil"/>
            </w:tcBorders>
          </w:tcPr>
          <w:p w14:paraId="3AF63279" w14:textId="77777777" w:rsidR="00B76D26" w:rsidRDefault="00B76D26">
            <w:pPr>
              <w:spacing w:after="0" w:line="276" w:lineRule="auto"/>
              <w:ind w:left="0" w:firstLine="0"/>
              <w:jc w:val="left"/>
            </w:pPr>
          </w:p>
        </w:tc>
        <w:tc>
          <w:tcPr>
            <w:tcW w:w="8507" w:type="dxa"/>
            <w:gridSpan w:val="2"/>
            <w:tcBorders>
              <w:top w:val="single" w:sz="6" w:space="0" w:color="000000"/>
              <w:left w:val="nil"/>
              <w:bottom w:val="single" w:sz="6" w:space="0" w:color="000000"/>
              <w:right w:val="single" w:sz="6" w:space="0" w:color="000000"/>
            </w:tcBorders>
            <w:vAlign w:val="bottom"/>
          </w:tcPr>
          <w:p w14:paraId="11FB0D5F" w14:textId="77777777" w:rsidR="00B76D26" w:rsidRDefault="00E1262A">
            <w:pPr>
              <w:spacing w:after="0" w:line="276" w:lineRule="auto"/>
              <w:ind w:left="2665" w:firstLine="0"/>
              <w:jc w:val="left"/>
            </w:pPr>
            <w:r>
              <w:rPr>
                <w:b/>
              </w:rPr>
              <w:t xml:space="preserve">A. General </w:t>
            </w:r>
          </w:p>
        </w:tc>
      </w:tr>
      <w:tr w:rsidR="00B76D26" w14:paraId="2940FBF4" w14:textId="77777777">
        <w:trPr>
          <w:trHeight w:val="290"/>
        </w:trPr>
        <w:tc>
          <w:tcPr>
            <w:tcW w:w="1844" w:type="dxa"/>
            <w:tcBorders>
              <w:top w:val="single" w:sz="6" w:space="0" w:color="000000"/>
              <w:left w:val="single" w:sz="6" w:space="0" w:color="000000"/>
              <w:bottom w:val="single" w:sz="6" w:space="0" w:color="000000"/>
              <w:right w:val="single" w:sz="6" w:space="0" w:color="000000"/>
            </w:tcBorders>
          </w:tcPr>
          <w:p w14:paraId="2075FDB1" w14:textId="77777777" w:rsidR="00B76D26" w:rsidRDefault="00E1262A">
            <w:pPr>
              <w:spacing w:after="0" w:line="276" w:lineRule="auto"/>
              <w:ind w:left="0" w:firstLine="0"/>
              <w:jc w:val="center"/>
            </w:pPr>
            <w:r>
              <w:rPr>
                <w:b/>
              </w:rPr>
              <w:t xml:space="preserve">GCC 1.1 (d) </w:t>
            </w:r>
          </w:p>
        </w:tc>
        <w:tc>
          <w:tcPr>
            <w:tcW w:w="8507" w:type="dxa"/>
            <w:gridSpan w:val="2"/>
            <w:tcBorders>
              <w:top w:val="single" w:sz="6" w:space="0" w:color="000000"/>
              <w:left w:val="single" w:sz="6" w:space="0" w:color="000000"/>
              <w:bottom w:val="single" w:sz="6" w:space="0" w:color="000000"/>
              <w:right w:val="single" w:sz="6" w:space="0" w:color="000000"/>
            </w:tcBorders>
          </w:tcPr>
          <w:p w14:paraId="6992367B" w14:textId="77777777" w:rsidR="00B76D26" w:rsidRDefault="00E1262A">
            <w:pPr>
              <w:spacing w:after="0" w:line="276" w:lineRule="auto"/>
              <w:ind w:left="290" w:firstLine="0"/>
              <w:jc w:val="left"/>
            </w:pPr>
            <w:r>
              <w:t xml:space="preserve">The financing institution is the </w:t>
            </w:r>
            <w:r>
              <w:rPr>
                <w:b/>
              </w:rPr>
              <w:t>World Bank</w:t>
            </w:r>
            <w:r>
              <w:t xml:space="preserve"> </w:t>
            </w:r>
          </w:p>
        </w:tc>
      </w:tr>
      <w:tr w:rsidR="00B76D26" w14:paraId="768107C7" w14:textId="77777777">
        <w:trPr>
          <w:trHeight w:val="287"/>
        </w:trPr>
        <w:tc>
          <w:tcPr>
            <w:tcW w:w="1844" w:type="dxa"/>
            <w:tcBorders>
              <w:top w:val="single" w:sz="6" w:space="0" w:color="000000"/>
              <w:left w:val="single" w:sz="6" w:space="0" w:color="000000"/>
              <w:bottom w:val="nil"/>
              <w:right w:val="single" w:sz="6" w:space="0" w:color="000000"/>
            </w:tcBorders>
          </w:tcPr>
          <w:p w14:paraId="3D0E8F5D" w14:textId="77777777" w:rsidR="00B76D26" w:rsidRDefault="00E1262A">
            <w:pPr>
              <w:spacing w:after="0" w:line="276" w:lineRule="auto"/>
              <w:ind w:left="0" w:firstLine="0"/>
              <w:jc w:val="center"/>
            </w:pPr>
            <w:r>
              <w:rPr>
                <w:b/>
              </w:rPr>
              <w:t xml:space="preserve">GCC 1.1 (r) </w:t>
            </w:r>
          </w:p>
        </w:tc>
        <w:tc>
          <w:tcPr>
            <w:tcW w:w="2989" w:type="dxa"/>
            <w:tcBorders>
              <w:top w:val="single" w:sz="6" w:space="0" w:color="000000"/>
              <w:left w:val="single" w:sz="6" w:space="0" w:color="000000"/>
              <w:bottom w:val="nil"/>
              <w:right w:val="nil"/>
            </w:tcBorders>
          </w:tcPr>
          <w:p w14:paraId="729EC6D0" w14:textId="77777777" w:rsidR="00B76D26" w:rsidRDefault="00E1262A">
            <w:pPr>
              <w:spacing w:after="0" w:line="276" w:lineRule="auto"/>
              <w:ind w:left="290" w:firstLine="0"/>
              <w:jc w:val="left"/>
            </w:pPr>
            <w:r>
              <w:t xml:space="preserve">The Employer is the: </w:t>
            </w:r>
          </w:p>
        </w:tc>
        <w:tc>
          <w:tcPr>
            <w:tcW w:w="5519" w:type="dxa"/>
            <w:tcBorders>
              <w:top w:val="single" w:sz="6" w:space="0" w:color="000000"/>
              <w:left w:val="nil"/>
              <w:bottom w:val="nil"/>
              <w:right w:val="single" w:sz="6" w:space="0" w:color="000000"/>
            </w:tcBorders>
          </w:tcPr>
          <w:p w14:paraId="503E0635" w14:textId="77777777" w:rsidR="00B76D26" w:rsidRDefault="00E1262A">
            <w:pPr>
              <w:spacing w:after="0" w:line="276" w:lineRule="auto"/>
              <w:ind w:left="0" w:firstLine="0"/>
              <w:jc w:val="left"/>
            </w:pPr>
            <w:r>
              <w:t xml:space="preserve"> </w:t>
            </w:r>
            <w:r>
              <w:tab/>
            </w:r>
            <w:r>
              <w:rPr>
                <w:b/>
              </w:rPr>
              <w:t xml:space="preserve">………………………. </w:t>
            </w:r>
          </w:p>
        </w:tc>
      </w:tr>
      <w:tr w:rsidR="00B76D26" w14:paraId="228A0B66" w14:textId="77777777">
        <w:trPr>
          <w:trHeight w:val="276"/>
        </w:trPr>
        <w:tc>
          <w:tcPr>
            <w:tcW w:w="1844" w:type="dxa"/>
            <w:tcBorders>
              <w:top w:val="nil"/>
              <w:left w:val="single" w:sz="6" w:space="0" w:color="000000"/>
              <w:bottom w:val="nil"/>
              <w:right w:val="single" w:sz="6" w:space="0" w:color="000000"/>
            </w:tcBorders>
          </w:tcPr>
          <w:p w14:paraId="4F14460B" w14:textId="77777777" w:rsidR="00B76D26" w:rsidRDefault="00B76D26">
            <w:pPr>
              <w:spacing w:after="0" w:line="276" w:lineRule="auto"/>
              <w:ind w:left="0" w:firstLine="0"/>
              <w:jc w:val="left"/>
            </w:pPr>
          </w:p>
        </w:tc>
        <w:tc>
          <w:tcPr>
            <w:tcW w:w="2989" w:type="dxa"/>
            <w:tcBorders>
              <w:top w:val="nil"/>
              <w:left w:val="single" w:sz="6" w:space="0" w:color="000000"/>
              <w:bottom w:val="nil"/>
              <w:right w:val="nil"/>
            </w:tcBorders>
          </w:tcPr>
          <w:p w14:paraId="57CFEB70" w14:textId="77777777" w:rsidR="00B76D26" w:rsidRDefault="00E1262A">
            <w:pPr>
              <w:spacing w:after="0" w:line="276" w:lineRule="auto"/>
              <w:ind w:left="290" w:firstLine="0"/>
              <w:jc w:val="left"/>
            </w:pPr>
            <w:r>
              <w:t>Represented by:</w:t>
            </w:r>
            <w:r>
              <w:rPr>
                <w:b/>
              </w:rPr>
              <w:t xml:space="preserve">  </w:t>
            </w:r>
            <w:r>
              <w:rPr>
                <w:b/>
              </w:rPr>
              <w:tab/>
              <w:t xml:space="preserve"> </w:t>
            </w:r>
          </w:p>
        </w:tc>
        <w:tc>
          <w:tcPr>
            <w:tcW w:w="5519" w:type="dxa"/>
            <w:tcBorders>
              <w:top w:val="nil"/>
              <w:left w:val="nil"/>
              <w:bottom w:val="nil"/>
              <w:right w:val="single" w:sz="6" w:space="0" w:color="000000"/>
            </w:tcBorders>
          </w:tcPr>
          <w:p w14:paraId="5E88008D" w14:textId="77777777" w:rsidR="00B76D26" w:rsidRDefault="00E1262A">
            <w:pPr>
              <w:spacing w:after="0" w:line="276" w:lineRule="auto"/>
              <w:ind w:left="0" w:firstLine="0"/>
              <w:jc w:val="left"/>
            </w:pPr>
            <w:proofErr w:type="spellStart"/>
            <w:r>
              <w:rPr>
                <w:b/>
              </w:rPr>
              <w:t>Mr</w:t>
            </w:r>
            <w:proofErr w:type="spellEnd"/>
            <w:r>
              <w:rPr>
                <w:b/>
              </w:rPr>
              <w:t>…</w:t>
            </w:r>
            <w:r>
              <w:t>……………………….</w:t>
            </w:r>
            <w:r>
              <w:rPr>
                <w:b/>
              </w:rPr>
              <w:t xml:space="preserve"> </w:t>
            </w:r>
          </w:p>
        </w:tc>
      </w:tr>
      <w:tr w:rsidR="00B76D26" w14:paraId="65F51D33" w14:textId="77777777">
        <w:trPr>
          <w:trHeight w:val="316"/>
        </w:trPr>
        <w:tc>
          <w:tcPr>
            <w:tcW w:w="1844" w:type="dxa"/>
            <w:tcBorders>
              <w:top w:val="nil"/>
              <w:left w:val="single" w:sz="6" w:space="0" w:color="000000"/>
              <w:bottom w:val="nil"/>
              <w:right w:val="single" w:sz="6" w:space="0" w:color="000000"/>
            </w:tcBorders>
          </w:tcPr>
          <w:p w14:paraId="24E40A4B" w14:textId="77777777" w:rsidR="00B76D26" w:rsidRDefault="00B76D26">
            <w:pPr>
              <w:spacing w:after="0" w:line="276" w:lineRule="auto"/>
              <w:ind w:left="0" w:firstLine="0"/>
              <w:jc w:val="left"/>
            </w:pPr>
          </w:p>
        </w:tc>
        <w:tc>
          <w:tcPr>
            <w:tcW w:w="2989" w:type="dxa"/>
            <w:tcBorders>
              <w:top w:val="nil"/>
              <w:left w:val="single" w:sz="6" w:space="0" w:color="000000"/>
              <w:bottom w:val="nil"/>
              <w:right w:val="nil"/>
            </w:tcBorders>
          </w:tcPr>
          <w:p w14:paraId="5B6BA899" w14:textId="77777777" w:rsidR="00B76D26" w:rsidRDefault="00E1262A">
            <w:pPr>
              <w:spacing w:after="0" w:line="276" w:lineRule="auto"/>
              <w:ind w:left="290" w:firstLine="0"/>
              <w:jc w:val="left"/>
            </w:pPr>
            <w:r>
              <w:t xml:space="preserve">Title /Position:  </w:t>
            </w:r>
            <w:r>
              <w:tab/>
              <w:t xml:space="preserve"> </w:t>
            </w:r>
          </w:p>
        </w:tc>
        <w:tc>
          <w:tcPr>
            <w:tcW w:w="5519" w:type="dxa"/>
            <w:tcBorders>
              <w:top w:val="nil"/>
              <w:left w:val="nil"/>
              <w:bottom w:val="nil"/>
              <w:right w:val="single" w:sz="6" w:space="0" w:color="000000"/>
            </w:tcBorders>
          </w:tcPr>
          <w:p w14:paraId="4C2FEF1E" w14:textId="77777777" w:rsidR="00B76D26" w:rsidRDefault="00E1262A">
            <w:pPr>
              <w:spacing w:after="0" w:line="276" w:lineRule="auto"/>
              <w:ind w:left="0" w:firstLine="0"/>
              <w:jc w:val="left"/>
            </w:pPr>
            <w:r>
              <w:rPr>
                <w:b/>
              </w:rPr>
              <w:t>The MAYOR of the …………… Council</w:t>
            </w:r>
            <w:r>
              <w:t xml:space="preserve"> </w:t>
            </w:r>
          </w:p>
        </w:tc>
      </w:tr>
      <w:tr w:rsidR="00B76D26" w14:paraId="0A52D96B" w14:textId="77777777">
        <w:trPr>
          <w:trHeight w:val="356"/>
        </w:trPr>
        <w:tc>
          <w:tcPr>
            <w:tcW w:w="1844" w:type="dxa"/>
            <w:tcBorders>
              <w:top w:val="nil"/>
              <w:left w:val="single" w:sz="6" w:space="0" w:color="000000"/>
              <w:bottom w:val="nil"/>
              <w:right w:val="single" w:sz="6" w:space="0" w:color="000000"/>
            </w:tcBorders>
          </w:tcPr>
          <w:p w14:paraId="076E1C6D" w14:textId="77777777" w:rsidR="00B76D26" w:rsidRDefault="00B76D26">
            <w:pPr>
              <w:spacing w:after="0" w:line="276" w:lineRule="auto"/>
              <w:ind w:left="0" w:firstLine="0"/>
              <w:jc w:val="left"/>
            </w:pPr>
          </w:p>
        </w:tc>
        <w:tc>
          <w:tcPr>
            <w:tcW w:w="2989" w:type="dxa"/>
            <w:tcBorders>
              <w:top w:val="nil"/>
              <w:left w:val="single" w:sz="6" w:space="0" w:color="000000"/>
              <w:bottom w:val="nil"/>
              <w:right w:val="nil"/>
            </w:tcBorders>
          </w:tcPr>
          <w:p w14:paraId="26452E7B" w14:textId="77777777" w:rsidR="00B76D26" w:rsidRDefault="00E1262A">
            <w:pPr>
              <w:spacing w:after="0" w:line="276" w:lineRule="auto"/>
              <w:ind w:left="290" w:firstLine="0"/>
              <w:jc w:val="left"/>
            </w:pPr>
            <w:r>
              <w:t xml:space="preserve">City:  </w:t>
            </w:r>
            <w:r>
              <w:tab/>
              <w:t xml:space="preserve"> </w:t>
            </w:r>
            <w:r>
              <w:tab/>
              <w:t xml:space="preserve"> </w:t>
            </w:r>
          </w:p>
        </w:tc>
        <w:tc>
          <w:tcPr>
            <w:tcW w:w="5519" w:type="dxa"/>
            <w:tcBorders>
              <w:top w:val="nil"/>
              <w:left w:val="nil"/>
              <w:bottom w:val="nil"/>
              <w:right w:val="single" w:sz="6" w:space="0" w:color="000000"/>
            </w:tcBorders>
          </w:tcPr>
          <w:p w14:paraId="4714F6F4" w14:textId="77777777" w:rsidR="00B76D26" w:rsidRDefault="00E1262A">
            <w:pPr>
              <w:spacing w:after="0" w:line="276" w:lineRule="auto"/>
              <w:ind w:left="0" w:firstLine="0"/>
              <w:jc w:val="left"/>
            </w:pPr>
            <w:r>
              <w:rPr>
                <w:b/>
              </w:rPr>
              <w:t>Kumbo,</w:t>
            </w:r>
            <w:r>
              <w:t xml:space="preserve"> </w:t>
            </w:r>
            <w:r>
              <w:rPr>
                <w:b/>
              </w:rPr>
              <w:t>P.O. BOX 03 kumbo</w:t>
            </w:r>
            <w:r>
              <w:t xml:space="preserve"> </w:t>
            </w:r>
          </w:p>
        </w:tc>
      </w:tr>
      <w:tr w:rsidR="00B76D26" w14:paraId="72EF3D1D" w14:textId="77777777">
        <w:trPr>
          <w:trHeight w:val="1503"/>
        </w:trPr>
        <w:tc>
          <w:tcPr>
            <w:tcW w:w="1844" w:type="dxa"/>
            <w:tcBorders>
              <w:top w:val="nil"/>
              <w:left w:val="single" w:sz="6" w:space="0" w:color="000000"/>
              <w:bottom w:val="single" w:sz="6" w:space="0" w:color="000000"/>
              <w:right w:val="single" w:sz="6" w:space="0" w:color="000000"/>
            </w:tcBorders>
          </w:tcPr>
          <w:p w14:paraId="276B8B21" w14:textId="77777777" w:rsidR="00B76D26" w:rsidRDefault="00B76D26">
            <w:pPr>
              <w:spacing w:after="0" w:line="276" w:lineRule="auto"/>
              <w:ind w:left="0" w:firstLine="0"/>
              <w:jc w:val="left"/>
            </w:pPr>
          </w:p>
        </w:tc>
        <w:tc>
          <w:tcPr>
            <w:tcW w:w="8507" w:type="dxa"/>
            <w:gridSpan w:val="2"/>
            <w:tcBorders>
              <w:top w:val="nil"/>
              <w:left w:val="single" w:sz="6" w:space="0" w:color="000000"/>
              <w:bottom w:val="single" w:sz="6" w:space="0" w:color="000000"/>
              <w:right w:val="single" w:sz="6" w:space="0" w:color="000000"/>
            </w:tcBorders>
          </w:tcPr>
          <w:p w14:paraId="63C53FBC" w14:textId="77777777" w:rsidR="00B76D26" w:rsidRDefault="00E1262A">
            <w:pPr>
              <w:spacing w:after="106" w:line="240" w:lineRule="auto"/>
              <w:ind w:left="290" w:firstLine="0"/>
              <w:jc w:val="left"/>
            </w:pPr>
            <w:r>
              <w:t xml:space="preserve">Country:  </w:t>
            </w:r>
            <w:r>
              <w:tab/>
              <w:t xml:space="preserve"> </w:t>
            </w:r>
            <w:r>
              <w:tab/>
              <w:t xml:space="preserve"> </w:t>
            </w:r>
            <w:r>
              <w:tab/>
            </w:r>
            <w:r>
              <w:rPr>
                <w:b/>
              </w:rPr>
              <w:t>Cameroon</w:t>
            </w:r>
            <w:r>
              <w:t xml:space="preserve"> </w:t>
            </w:r>
          </w:p>
          <w:p w14:paraId="212B0BD4" w14:textId="77777777" w:rsidR="00B76D26" w:rsidRDefault="00E1262A">
            <w:pPr>
              <w:spacing w:after="0" w:line="240" w:lineRule="auto"/>
              <w:ind w:left="290" w:firstLine="0"/>
              <w:jc w:val="left"/>
            </w:pPr>
            <w:r>
              <w:t xml:space="preserve">Telephone:   </w:t>
            </w:r>
            <w:r>
              <w:tab/>
              <w:t xml:space="preserve"> </w:t>
            </w:r>
            <w:r>
              <w:tab/>
            </w:r>
            <w:r>
              <w:rPr>
                <w:b/>
              </w:rPr>
              <w:t>…………………</w:t>
            </w:r>
            <w:r>
              <w:t xml:space="preserve"> </w:t>
            </w:r>
          </w:p>
          <w:p w14:paraId="0B719983" w14:textId="77777777" w:rsidR="00B76D26" w:rsidRDefault="00E1262A">
            <w:pPr>
              <w:spacing w:after="0" w:line="240" w:lineRule="auto"/>
              <w:ind w:left="290" w:firstLine="0"/>
              <w:jc w:val="left"/>
            </w:pPr>
            <w:r>
              <w:t xml:space="preserve">Electronic mail address:  </w:t>
            </w:r>
            <w:r>
              <w:tab/>
            </w:r>
            <w:r>
              <w:rPr>
                <w:b/>
              </w:rPr>
              <w:t xml:space="preserve"> </w:t>
            </w:r>
            <w:r>
              <w:t xml:space="preserve"> </w:t>
            </w:r>
          </w:p>
          <w:p w14:paraId="201AF3BC" w14:textId="77777777" w:rsidR="00B76D26" w:rsidRDefault="00E1262A">
            <w:pPr>
              <w:spacing w:after="0" w:line="240" w:lineRule="auto"/>
              <w:ind w:left="290" w:firstLine="0"/>
              <w:jc w:val="left"/>
            </w:pPr>
            <w:r>
              <w:t xml:space="preserve">External audit organization:  </w:t>
            </w:r>
            <w:r>
              <w:tab/>
              <w:t xml:space="preserve"> </w:t>
            </w:r>
          </w:p>
          <w:p w14:paraId="45052F2A" w14:textId="77777777" w:rsidR="00B76D26" w:rsidRDefault="00E1262A">
            <w:pPr>
              <w:spacing w:after="0" w:line="276" w:lineRule="auto"/>
              <w:ind w:left="290" w:firstLine="0"/>
              <w:jc w:val="left"/>
            </w:pPr>
            <w:r>
              <w:t xml:space="preserve">Project Manager:  </w:t>
            </w:r>
            <w:r>
              <w:tab/>
              <w:t xml:space="preserve"> </w:t>
            </w:r>
            <w:r>
              <w:tab/>
            </w:r>
            <w:r>
              <w:rPr>
                <w:b/>
              </w:rPr>
              <w:t xml:space="preserve"> </w:t>
            </w:r>
          </w:p>
        </w:tc>
      </w:tr>
      <w:tr w:rsidR="00B76D26" w14:paraId="3E43B98B" w14:textId="77777777">
        <w:trPr>
          <w:trHeight w:val="566"/>
        </w:trPr>
        <w:tc>
          <w:tcPr>
            <w:tcW w:w="1844" w:type="dxa"/>
            <w:tcBorders>
              <w:top w:val="single" w:sz="6" w:space="0" w:color="000000"/>
              <w:left w:val="single" w:sz="6" w:space="0" w:color="000000"/>
              <w:bottom w:val="single" w:sz="6" w:space="0" w:color="000000"/>
              <w:right w:val="single" w:sz="6" w:space="0" w:color="000000"/>
            </w:tcBorders>
          </w:tcPr>
          <w:p w14:paraId="5F088016" w14:textId="77777777" w:rsidR="00B76D26" w:rsidRDefault="00E1262A">
            <w:pPr>
              <w:spacing w:after="0" w:line="276" w:lineRule="auto"/>
              <w:ind w:left="0" w:firstLine="0"/>
              <w:jc w:val="center"/>
            </w:pPr>
            <w:r>
              <w:rPr>
                <w:b/>
              </w:rPr>
              <w:t xml:space="preserve">GCC 1.1 (v) </w:t>
            </w:r>
          </w:p>
        </w:tc>
        <w:tc>
          <w:tcPr>
            <w:tcW w:w="8507" w:type="dxa"/>
            <w:gridSpan w:val="2"/>
            <w:tcBorders>
              <w:top w:val="single" w:sz="6" w:space="0" w:color="000000"/>
              <w:left w:val="single" w:sz="6" w:space="0" w:color="000000"/>
              <w:bottom w:val="single" w:sz="6" w:space="0" w:color="000000"/>
              <w:right w:val="single" w:sz="6" w:space="0" w:color="000000"/>
            </w:tcBorders>
          </w:tcPr>
          <w:p w14:paraId="6426C440" w14:textId="22EED579" w:rsidR="00B76D26" w:rsidRDefault="00E1262A">
            <w:pPr>
              <w:spacing w:after="0" w:line="276" w:lineRule="auto"/>
              <w:ind w:left="283" w:firstLine="7"/>
            </w:pPr>
            <w:r>
              <w:t xml:space="preserve">The Intended Completion Date for the whole of the Works shall be </w:t>
            </w:r>
            <w:r w:rsidR="00FA7CFE">
              <w:rPr>
                <w:b/>
                <w:color w:val="FF0000"/>
              </w:rPr>
              <w:t xml:space="preserve">ninety </w:t>
            </w:r>
            <w:r>
              <w:rPr>
                <w:b/>
                <w:color w:val="FF0000"/>
              </w:rPr>
              <w:t>(</w:t>
            </w:r>
            <w:r w:rsidR="00FA7CFE">
              <w:rPr>
                <w:b/>
                <w:color w:val="FF0000"/>
              </w:rPr>
              <w:t>9</w:t>
            </w:r>
            <w:r>
              <w:rPr>
                <w:b/>
                <w:color w:val="FF0000"/>
              </w:rPr>
              <w:t>0) days from notification of the service order to start work.</w:t>
            </w:r>
            <w:r>
              <w:t xml:space="preserve"> </w:t>
            </w:r>
          </w:p>
        </w:tc>
      </w:tr>
      <w:tr w:rsidR="00B76D26" w14:paraId="10CFF468" w14:textId="77777777">
        <w:trPr>
          <w:trHeight w:val="293"/>
        </w:trPr>
        <w:tc>
          <w:tcPr>
            <w:tcW w:w="1844" w:type="dxa"/>
            <w:tcBorders>
              <w:top w:val="single" w:sz="6" w:space="0" w:color="000000"/>
              <w:left w:val="single" w:sz="6" w:space="0" w:color="000000"/>
              <w:bottom w:val="single" w:sz="6" w:space="0" w:color="000000"/>
              <w:right w:val="single" w:sz="6" w:space="0" w:color="000000"/>
            </w:tcBorders>
          </w:tcPr>
          <w:p w14:paraId="4731F1B9" w14:textId="77777777" w:rsidR="00B76D26" w:rsidRDefault="00E1262A">
            <w:pPr>
              <w:spacing w:after="0" w:line="276" w:lineRule="auto"/>
              <w:ind w:left="0" w:firstLine="0"/>
              <w:jc w:val="center"/>
            </w:pPr>
            <w:r>
              <w:rPr>
                <w:b/>
              </w:rPr>
              <w:t xml:space="preserve">GCC 1.1 (y) </w:t>
            </w:r>
          </w:p>
        </w:tc>
        <w:tc>
          <w:tcPr>
            <w:tcW w:w="8507" w:type="dxa"/>
            <w:gridSpan w:val="2"/>
            <w:tcBorders>
              <w:top w:val="single" w:sz="6" w:space="0" w:color="000000"/>
              <w:left w:val="single" w:sz="6" w:space="0" w:color="000000"/>
              <w:bottom w:val="single" w:sz="6" w:space="0" w:color="000000"/>
              <w:right w:val="single" w:sz="6" w:space="0" w:color="000000"/>
            </w:tcBorders>
          </w:tcPr>
          <w:p w14:paraId="62131315" w14:textId="77777777" w:rsidR="00B76D26" w:rsidRDefault="00E1262A">
            <w:pPr>
              <w:spacing w:after="0" w:line="276" w:lineRule="auto"/>
              <w:ind w:left="0" w:firstLine="0"/>
              <w:jc w:val="center"/>
            </w:pPr>
            <w:r>
              <w:t xml:space="preserve">The Project Manager is the </w:t>
            </w:r>
            <w:r>
              <w:rPr>
                <w:b/>
              </w:rPr>
              <w:t>PROLOG-NWR infrastructure specialist manager.</w:t>
            </w:r>
            <w:r>
              <w:t xml:space="preserve"> </w:t>
            </w:r>
          </w:p>
        </w:tc>
      </w:tr>
      <w:tr w:rsidR="00B76D26" w14:paraId="10A4C1A9" w14:textId="77777777">
        <w:trPr>
          <w:trHeight w:val="290"/>
        </w:trPr>
        <w:tc>
          <w:tcPr>
            <w:tcW w:w="1844" w:type="dxa"/>
            <w:tcBorders>
              <w:top w:val="single" w:sz="6" w:space="0" w:color="000000"/>
              <w:left w:val="single" w:sz="6" w:space="0" w:color="000000"/>
              <w:bottom w:val="single" w:sz="6" w:space="0" w:color="000000"/>
              <w:right w:val="single" w:sz="6" w:space="0" w:color="000000"/>
            </w:tcBorders>
          </w:tcPr>
          <w:p w14:paraId="14E00337" w14:textId="77777777" w:rsidR="00B76D26" w:rsidRDefault="00E1262A">
            <w:pPr>
              <w:spacing w:after="0" w:line="276" w:lineRule="auto"/>
              <w:ind w:left="0" w:firstLine="0"/>
              <w:jc w:val="center"/>
            </w:pPr>
            <w:r>
              <w:rPr>
                <w:b/>
              </w:rPr>
              <w:t xml:space="preserve">GCC 1.1 (aa) </w:t>
            </w:r>
          </w:p>
        </w:tc>
        <w:tc>
          <w:tcPr>
            <w:tcW w:w="8507" w:type="dxa"/>
            <w:gridSpan w:val="2"/>
            <w:tcBorders>
              <w:top w:val="single" w:sz="6" w:space="0" w:color="000000"/>
              <w:left w:val="single" w:sz="6" w:space="0" w:color="000000"/>
              <w:bottom w:val="single" w:sz="6" w:space="0" w:color="000000"/>
              <w:right w:val="single" w:sz="6" w:space="0" w:color="000000"/>
            </w:tcBorders>
          </w:tcPr>
          <w:p w14:paraId="70E808C1" w14:textId="77777777" w:rsidR="00B76D26" w:rsidRDefault="00E1262A">
            <w:pPr>
              <w:spacing w:after="0" w:line="276" w:lineRule="auto"/>
              <w:ind w:left="290" w:firstLine="0"/>
              <w:jc w:val="left"/>
            </w:pPr>
            <w:r>
              <w:rPr>
                <w:b/>
              </w:rPr>
              <w:t xml:space="preserve">The Site is located in Cameroon, in the Bui Division. </w:t>
            </w:r>
          </w:p>
        </w:tc>
      </w:tr>
      <w:tr w:rsidR="00B76D26" w14:paraId="615A7A79" w14:textId="77777777">
        <w:trPr>
          <w:trHeight w:val="290"/>
        </w:trPr>
        <w:tc>
          <w:tcPr>
            <w:tcW w:w="1844" w:type="dxa"/>
            <w:tcBorders>
              <w:top w:val="single" w:sz="6" w:space="0" w:color="000000"/>
              <w:left w:val="single" w:sz="6" w:space="0" w:color="000000"/>
              <w:bottom w:val="single" w:sz="6" w:space="0" w:color="000000"/>
              <w:right w:val="single" w:sz="6" w:space="0" w:color="000000"/>
            </w:tcBorders>
          </w:tcPr>
          <w:p w14:paraId="1BA63974" w14:textId="77777777" w:rsidR="00B76D26" w:rsidRDefault="00E1262A">
            <w:pPr>
              <w:spacing w:after="0" w:line="276" w:lineRule="auto"/>
              <w:ind w:left="0" w:firstLine="0"/>
              <w:jc w:val="center"/>
            </w:pPr>
            <w:r>
              <w:rPr>
                <w:b/>
              </w:rPr>
              <w:t xml:space="preserve">GCC 1.1 (dd) </w:t>
            </w:r>
          </w:p>
        </w:tc>
        <w:tc>
          <w:tcPr>
            <w:tcW w:w="8507" w:type="dxa"/>
            <w:gridSpan w:val="2"/>
            <w:tcBorders>
              <w:top w:val="single" w:sz="6" w:space="0" w:color="000000"/>
              <w:left w:val="single" w:sz="6" w:space="0" w:color="000000"/>
              <w:bottom w:val="single" w:sz="6" w:space="0" w:color="000000"/>
              <w:right w:val="single" w:sz="6" w:space="0" w:color="000000"/>
            </w:tcBorders>
          </w:tcPr>
          <w:p w14:paraId="52F6CE70" w14:textId="77777777" w:rsidR="00B76D26" w:rsidRDefault="00E1262A">
            <w:pPr>
              <w:spacing w:after="0" w:line="276" w:lineRule="auto"/>
              <w:ind w:left="290" w:firstLine="0"/>
              <w:jc w:val="left"/>
            </w:pPr>
            <w:r>
              <w:rPr>
                <w:b/>
              </w:rPr>
              <w:t xml:space="preserve">The Start Date shall be on the notification of the start-up service order. </w:t>
            </w:r>
          </w:p>
        </w:tc>
      </w:tr>
      <w:tr w:rsidR="00B76D26" w14:paraId="6C203382" w14:textId="77777777" w:rsidTr="00121956">
        <w:trPr>
          <w:trHeight w:val="957"/>
        </w:trPr>
        <w:tc>
          <w:tcPr>
            <w:tcW w:w="1844" w:type="dxa"/>
            <w:tcBorders>
              <w:top w:val="single" w:sz="6" w:space="0" w:color="000000"/>
              <w:left w:val="single" w:sz="6" w:space="0" w:color="000000"/>
              <w:bottom w:val="single" w:sz="6" w:space="0" w:color="000000"/>
              <w:right w:val="single" w:sz="6" w:space="0" w:color="000000"/>
            </w:tcBorders>
          </w:tcPr>
          <w:p w14:paraId="6719615A" w14:textId="77777777" w:rsidR="00B76D26" w:rsidRDefault="00E1262A">
            <w:pPr>
              <w:spacing w:after="0" w:line="276" w:lineRule="auto"/>
              <w:ind w:left="0" w:firstLine="0"/>
              <w:jc w:val="center"/>
            </w:pPr>
            <w:r>
              <w:rPr>
                <w:b/>
              </w:rPr>
              <w:t>GCC 1.1 (</w:t>
            </w:r>
            <w:proofErr w:type="spellStart"/>
            <w:r>
              <w:rPr>
                <w:b/>
              </w:rPr>
              <w:t>hh</w:t>
            </w:r>
            <w:proofErr w:type="spellEnd"/>
            <w:r>
              <w:rPr>
                <w:b/>
              </w:rPr>
              <w:t xml:space="preserve">) </w:t>
            </w:r>
          </w:p>
        </w:tc>
        <w:tc>
          <w:tcPr>
            <w:tcW w:w="8507" w:type="dxa"/>
            <w:gridSpan w:val="2"/>
            <w:tcBorders>
              <w:top w:val="single" w:sz="6" w:space="0" w:color="000000"/>
              <w:left w:val="single" w:sz="6" w:space="0" w:color="000000"/>
              <w:bottom w:val="single" w:sz="6" w:space="0" w:color="000000"/>
              <w:right w:val="single" w:sz="6" w:space="0" w:color="000000"/>
            </w:tcBorders>
          </w:tcPr>
          <w:p w14:paraId="53B89B07" w14:textId="6EA3ACB5" w:rsidR="00B76D26" w:rsidRDefault="00E1262A" w:rsidP="00FA7CFE">
            <w:pPr>
              <w:spacing w:after="0" w:line="276" w:lineRule="auto"/>
              <w:ind w:left="283" w:firstLine="7"/>
              <w:jc w:val="left"/>
            </w:pPr>
            <w:r>
              <w:t xml:space="preserve">The Works consist Of </w:t>
            </w:r>
            <w:r w:rsidR="00FA7CFE" w:rsidRPr="00FA7CFE">
              <w:rPr>
                <w:b/>
                <w:sz w:val="22"/>
                <w:szCs w:val="20"/>
              </w:rPr>
              <w:t xml:space="preserve">THE </w:t>
            </w:r>
            <w:r w:rsidR="00121956" w:rsidRPr="00121956">
              <w:rPr>
                <w:b/>
                <w:sz w:val="22"/>
                <w:szCs w:val="20"/>
              </w:rPr>
              <w:t>CONSTRUCTION OF A NEW WATER CATCHMENT AND A WATER TANK TO REINFORCE POTABLE WATER SUPPLY IN NTSENI VILLAGE IN KUMBO MUNICIPALITY, BUI DIVISION, NORTH WEST REGION</w:t>
            </w:r>
          </w:p>
        </w:tc>
      </w:tr>
      <w:tr w:rsidR="00B76D26" w14:paraId="61D7E150" w14:textId="77777777">
        <w:trPr>
          <w:trHeight w:val="569"/>
        </w:trPr>
        <w:tc>
          <w:tcPr>
            <w:tcW w:w="1844" w:type="dxa"/>
            <w:tcBorders>
              <w:top w:val="single" w:sz="6" w:space="0" w:color="000000"/>
              <w:left w:val="single" w:sz="6" w:space="0" w:color="000000"/>
              <w:bottom w:val="single" w:sz="6" w:space="0" w:color="000000"/>
              <w:right w:val="single" w:sz="6" w:space="0" w:color="000000"/>
            </w:tcBorders>
          </w:tcPr>
          <w:p w14:paraId="2A64E582" w14:textId="77777777" w:rsidR="00B76D26" w:rsidRDefault="00E1262A">
            <w:pPr>
              <w:spacing w:after="0" w:line="276" w:lineRule="auto"/>
              <w:ind w:left="250" w:firstLine="0"/>
              <w:jc w:val="left"/>
            </w:pPr>
            <w:r>
              <w:rPr>
                <w:b/>
              </w:rPr>
              <w:t xml:space="preserve">GCC 2.2 </w:t>
            </w:r>
          </w:p>
        </w:tc>
        <w:tc>
          <w:tcPr>
            <w:tcW w:w="8507" w:type="dxa"/>
            <w:gridSpan w:val="2"/>
            <w:tcBorders>
              <w:top w:val="single" w:sz="6" w:space="0" w:color="000000"/>
              <w:left w:val="single" w:sz="6" w:space="0" w:color="000000"/>
              <w:bottom w:val="single" w:sz="6" w:space="0" w:color="000000"/>
              <w:right w:val="single" w:sz="6" w:space="0" w:color="000000"/>
            </w:tcBorders>
          </w:tcPr>
          <w:p w14:paraId="7BC579A0" w14:textId="77777777" w:rsidR="00B76D26" w:rsidRDefault="00E1262A">
            <w:pPr>
              <w:spacing w:after="0" w:line="276" w:lineRule="auto"/>
              <w:ind w:left="283" w:firstLine="7"/>
              <w:jc w:val="left"/>
            </w:pPr>
            <w:r>
              <w:t xml:space="preserve">Sectional Completions are: </w:t>
            </w:r>
            <w:r>
              <w:rPr>
                <w:i/>
              </w:rPr>
              <w:t>[insert nature and dates, if appropriate]</w:t>
            </w:r>
            <w:r>
              <w:t xml:space="preserve"> </w:t>
            </w:r>
            <w:r>
              <w:rPr>
                <w:b/>
                <w:color w:val="FF0000"/>
              </w:rPr>
              <w:t xml:space="preserve">( NOT APPLICABLE) </w:t>
            </w:r>
            <w:r>
              <w:rPr>
                <w:b/>
              </w:rPr>
              <w:t xml:space="preserve"> </w:t>
            </w:r>
          </w:p>
        </w:tc>
      </w:tr>
      <w:tr w:rsidR="00B76D26" w14:paraId="7FEC2C45" w14:textId="77777777">
        <w:trPr>
          <w:trHeight w:val="1238"/>
        </w:trPr>
        <w:tc>
          <w:tcPr>
            <w:tcW w:w="1844" w:type="dxa"/>
            <w:tcBorders>
              <w:top w:val="single" w:sz="6" w:space="0" w:color="000000"/>
              <w:left w:val="single" w:sz="6" w:space="0" w:color="000000"/>
              <w:bottom w:val="single" w:sz="6" w:space="0" w:color="000000"/>
              <w:right w:val="single" w:sz="6" w:space="0" w:color="000000"/>
            </w:tcBorders>
          </w:tcPr>
          <w:p w14:paraId="31EBB35F" w14:textId="77777777" w:rsidR="00B76D26" w:rsidRDefault="00E1262A">
            <w:pPr>
              <w:spacing w:after="0" w:line="276" w:lineRule="auto"/>
              <w:ind w:left="250" w:firstLine="0"/>
              <w:jc w:val="left"/>
            </w:pPr>
            <w:r>
              <w:rPr>
                <w:b/>
              </w:rPr>
              <w:t>GCC 2.3(</w:t>
            </w:r>
            <w:proofErr w:type="spellStart"/>
            <w:r>
              <w:rPr>
                <w:b/>
              </w:rPr>
              <w:t>i</w:t>
            </w:r>
            <w:proofErr w:type="spellEnd"/>
            <w:r>
              <w:rPr>
                <w:b/>
              </w:rPr>
              <w:t xml:space="preserve">) </w:t>
            </w:r>
          </w:p>
        </w:tc>
        <w:tc>
          <w:tcPr>
            <w:tcW w:w="8507" w:type="dxa"/>
            <w:gridSpan w:val="2"/>
            <w:tcBorders>
              <w:top w:val="single" w:sz="6" w:space="0" w:color="000000"/>
              <w:left w:val="single" w:sz="6" w:space="0" w:color="000000"/>
              <w:bottom w:val="single" w:sz="6" w:space="0" w:color="000000"/>
              <w:right w:val="single" w:sz="6" w:space="0" w:color="000000"/>
            </w:tcBorders>
            <w:vAlign w:val="bottom"/>
          </w:tcPr>
          <w:p w14:paraId="3A4D2046" w14:textId="77777777" w:rsidR="00B76D26" w:rsidRDefault="00E1262A">
            <w:pPr>
              <w:spacing w:after="0" w:line="234" w:lineRule="auto"/>
              <w:ind w:left="283" w:firstLine="7"/>
            </w:pPr>
            <w:r>
              <w:t xml:space="preserve">The following documents also form part of the Contract: the present bidding document, Agreement, Letter of Acceptance, Contractor’s Bid, Particular Conditions of Contract, General Conditions of Contract, including Appendices, Specifications, </w:t>
            </w:r>
          </w:p>
          <w:p w14:paraId="3BDBF253" w14:textId="77777777" w:rsidR="00B76D26" w:rsidRDefault="00E1262A">
            <w:pPr>
              <w:spacing w:after="0" w:line="276" w:lineRule="auto"/>
              <w:ind w:left="0" w:right="2" w:firstLine="0"/>
              <w:jc w:val="right"/>
            </w:pPr>
            <w:r>
              <w:t>Drawings, Bill of Quantities,</w:t>
            </w:r>
            <w:r>
              <w:rPr>
                <w:vertAlign w:val="superscript"/>
              </w:rPr>
              <w:t>1</w:t>
            </w:r>
            <w:r>
              <w:t xml:space="preserve"> the model Environmental and Social Clauses Booklet </w:t>
            </w:r>
          </w:p>
        </w:tc>
      </w:tr>
    </w:tbl>
    <w:p w14:paraId="226B5645" w14:textId="77777777" w:rsidR="00B76D26" w:rsidRDefault="00E1262A">
      <w:pPr>
        <w:spacing w:after="57" w:line="240" w:lineRule="auto"/>
        <w:ind w:left="788" w:firstLine="0"/>
        <w:jc w:val="left"/>
      </w:pPr>
      <w:r>
        <w:rPr>
          <w:rFonts w:ascii="Calibri" w:eastAsia="Calibri" w:hAnsi="Calibri" w:cs="Calibri"/>
          <w:noProof/>
          <w:sz w:val="22"/>
        </w:rPr>
        <w:lastRenderedPageBreak/>
        <mc:AlternateContent>
          <mc:Choice Requires="wpg">
            <w:drawing>
              <wp:inline distT="0" distB="0" distL="0" distR="0" wp14:anchorId="473ADFF6" wp14:editId="38AEA813">
                <wp:extent cx="1829054" cy="7620"/>
                <wp:effectExtent l="0" t="0" r="0" b="0"/>
                <wp:docPr id="124419" name="Group 1244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66" name="Shape 1420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7E4D6" id="Group 124419"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TxSNYXMCAABABgAADgAAAAAAAAAAAAAA&#10;AAAuAgAAZHJzL2Uyb0RvYy54bWxQSwECLQAUAAYACAAAACEA5cI9ptkAAAADAQAADwAAAAAAAAAA&#10;AAAAAADNBAAAZHJzL2Rvd25yZXYueG1sUEsFBgAAAAAEAAQA8wAAANMFAAAAAA==&#10;">
                <v:shape id="Shape 14206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nj8QA&#10;AADfAAAADwAAAGRycy9kb3ducmV2LnhtbERPTUvDQBC9C/6HZQQvYjeNEiTttohSlOJBq+B1mp0m&#10;obuzaXZM03/fFQSPj/c9X47eqYH62AY2MJ1koIirYFuuDXx9rm4fQEVBtugCk4ETRVguLi/mWNpw&#10;5A8aNlKrFMKxRAONSFdqHauGPMZJ6IgTtwu9R0mwr7Xt8ZjCvdN5lhXaY8upocGOnhqq9psfb+BN&#10;Xm7sYb1y4yBbt47P3+/5cGfM9dX4OAMlNMq/+M/9atP8+zwrCvj9kwD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Z4/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p w14:paraId="0AD94AA5" w14:textId="77777777" w:rsidR="00B76D26" w:rsidRDefault="00E1262A">
      <w:pPr>
        <w:spacing w:after="0" w:line="247" w:lineRule="auto"/>
        <w:ind w:left="428" w:right="-15" w:firstLine="0"/>
      </w:pPr>
      <w:r>
        <w:rPr>
          <w:sz w:val="20"/>
          <w:vertAlign w:val="superscript"/>
        </w:rPr>
        <w:t>1</w:t>
      </w:r>
      <w:r>
        <w:rPr>
          <w:sz w:val="20"/>
        </w:rPr>
        <w:t xml:space="preserve">  </w:t>
      </w:r>
      <w:r>
        <w:rPr>
          <w:sz w:val="20"/>
        </w:rPr>
        <w:tab/>
        <w:t xml:space="preserve">In lump-sum contracts, delete “Bill of Quantities” and replace with “Activity Schedule.” </w:t>
      </w:r>
    </w:p>
    <w:tbl>
      <w:tblPr>
        <w:tblStyle w:val="TableGrid"/>
        <w:tblW w:w="10351" w:type="dxa"/>
        <w:tblInd w:w="79" w:type="dxa"/>
        <w:tblCellMar>
          <w:left w:w="115" w:type="dxa"/>
          <w:right w:w="136" w:type="dxa"/>
        </w:tblCellMar>
        <w:tblLook w:val="04A0" w:firstRow="1" w:lastRow="0" w:firstColumn="1" w:lastColumn="0" w:noHBand="0" w:noVBand="1"/>
      </w:tblPr>
      <w:tblGrid>
        <w:gridCol w:w="29"/>
        <w:gridCol w:w="18"/>
        <w:gridCol w:w="1790"/>
        <w:gridCol w:w="29"/>
        <w:gridCol w:w="18"/>
        <w:gridCol w:w="8420"/>
        <w:gridCol w:w="29"/>
        <w:gridCol w:w="18"/>
      </w:tblGrid>
      <w:tr w:rsidR="00B76D26" w14:paraId="780203FD" w14:textId="77777777">
        <w:trPr>
          <w:gridAfter w:val="2"/>
          <w:wAfter w:w="44" w:type="dxa"/>
          <w:trHeight w:val="1119"/>
        </w:trPr>
        <w:tc>
          <w:tcPr>
            <w:tcW w:w="1844" w:type="dxa"/>
            <w:gridSpan w:val="3"/>
            <w:tcBorders>
              <w:top w:val="single" w:sz="6" w:space="0" w:color="000000"/>
              <w:left w:val="single" w:sz="6" w:space="0" w:color="000000"/>
              <w:bottom w:val="single" w:sz="6" w:space="0" w:color="000000"/>
              <w:right w:val="single" w:sz="6" w:space="0" w:color="000000"/>
            </w:tcBorders>
          </w:tcPr>
          <w:p w14:paraId="4D114A8C" w14:textId="77777777" w:rsidR="00B76D26" w:rsidRDefault="00B76D26">
            <w:pPr>
              <w:spacing w:after="0" w:line="276" w:lineRule="auto"/>
              <w:ind w:left="0" w:firstLine="0"/>
              <w:jc w:val="left"/>
            </w:pPr>
          </w:p>
        </w:tc>
        <w:tc>
          <w:tcPr>
            <w:tcW w:w="8507" w:type="dxa"/>
            <w:gridSpan w:val="3"/>
            <w:tcBorders>
              <w:top w:val="single" w:sz="6" w:space="0" w:color="000000"/>
              <w:left w:val="single" w:sz="6" w:space="0" w:color="000000"/>
              <w:bottom w:val="single" w:sz="6" w:space="0" w:color="000000"/>
              <w:right w:val="single" w:sz="6" w:space="0" w:color="000000"/>
            </w:tcBorders>
          </w:tcPr>
          <w:p w14:paraId="2B65B5F3" w14:textId="77777777" w:rsidR="00B76D26" w:rsidRDefault="00E1262A">
            <w:pPr>
              <w:spacing w:after="0" w:line="276" w:lineRule="auto"/>
              <w:ind w:left="168" w:firstLine="0"/>
            </w:pPr>
            <w:r>
              <w:t xml:space="preserve">(CCES)-March 2024 constitutes a mandatory reference for this contract, the project's Environmental and Social Management Framework (ESMF) is appended to the tender documents and serves as the basis for drawing up the worksite ESMP and any other document </w:t>
            </w:r>
            <w:r>
              <w:rPr>
                <w:b/>
              </w:rPr>
              <w:t>listed in the PCC</w:t>
            </w:r>
            <w:r>
              <w:t xml:space="preserve"> as forming part of the Contract. </w:t>
            </w:r>
          </w:p>
        </w:tc>
      </w:tr>
      <w:tr w:rsidR="00B76D26" w14:paraId="77A367EE" w14:textId="77777777">
        <w:trPr>
          <w:gridAfter w:val="2"/>
          <w:wAfter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00600384" w14:textId="77777777" w:rsidR="00B76D26" w:rsidRDefault="00E1262A">
            <w:pPr>
              <w:spacing w:after="0" w:line="276" w:lineRule="auto"/>
              <w:ind w:left="134" w:firstLine="0"/>
              <w:jc w:val="left"/>
            </w:pPr>
            <w:r>
              <w:rPr>
                <w:b/>
              </w:rPr>
              <w:t xml:space="preserve">GCC 3.1  </w:t>
            </w:r>
          </w:p>
        </w:tc>
        <w:tc>
          <w:tcPr>
            <w:tcW w:w="8507" w:type="dxa"/>
            <w:gridSpan w:val="3"/>
            <w:tcBorders>
              <w:top w:val="single" w:sz="6" w:space="0" w:color="000000"/>
              <w:left w:val="single" w:sz="6" w:space="0" w:color="000000"/>
              <w:bottom w:val="single" w:sz="6" w:space="0" w:color="000000"/>
              <w:right w:val="single" w:sz="6" w:space="0" w:color="000000"/>
            </w:tcBorders>
          </w:tcPr>
          <w:p w14:paraId="7E738324" w14:textId="77777777" w:rsidR="00B76D26" w:rsidRDefault="00E1262A">
            <w:pPr>
              <w:spacing w:after="0" w:line="240" w:lineRule="auto"/>
              <w:ind w:left="175" w:firstLine="0"/>
              <w:jc w:val="left"/>
            </w:pPr>
            <w:r>
              <w:t xml:space="preserve">The language of the contract is </w:t>
            </w:r>
            <w:r>
              <w:rPr>
                <w:b/>
              </w:rPr>
              <w:t>English</w:t>
            </w:r>
            <w:r>
              <w:t xml:space="preserve">  </w:t>
            </w:r>
          </w:p>
          <w:p w14:paraId="307AF205" w14:textId="77777777" w:rsidR="00B76D26" w:rsidRDefault="00E1262A">
            <w:pPr>
              <w:spacing w:after="0" w:line="276" w:lineRule="auto"/>
              <w:ind w:left="175" w:firstLine="0"/>
              <w:jc w:val="left"/>
            </w:pPr>
            <w:r>
              <w:t xml:space="preserve">The law in force in the Republic of Cameroon. </w:t>
            </w:r>
          </w:p>
        </w:tc>
      </w:tr>
      <w:tr w:rsidR="00B76D26" w14:paraId="0A6622DD" w14:textId="77777777">
        <w:trPr>
          <w:gridAfter w:val="2"/>
          <w:wAfter w:w="44" w:type="dxa"/>
          <w:trHeight w:val="293"/>
        </w:trPr>
        <w:tc>
          <w:tcPr>
            <w:tcW w:w="1844" w:type="dxa"/>
            <w:gridSpan w:val="3"/>
            <w:tcBorders>
              <w:top w:val="single" w:sz="6" w:space="0" w:color="000000"/>
              <w:left w:val="single" w:sz="6" w:space="0" w:color="000000"/>
              <w:bottom w:val="single" w:sz="6" w:space="0" w:color="000000"/>
              <w:right w:val="single" w:sz="6" w:space="0" w:color="000000"/>
            </w:tcBorders>
          </w:tcPr>
          <w:p w14:paraId="52D7058E" w14:textId="77777777" w:rsidR="00B76D26" w:rsidRDefault="00E1262A">
            <w:pPr>
              <w:spacing w:after="0" w:line="276" w:lineRule="auto"/>
              <w:ind w:left="134" w:firstLine="0"/>
              <w:jc w:val="left"/>
            </w:pPr>
            <w:r>
              <w:rPr>
                <w:b/>
              </w:rPr>
              <w:t xml:space="preserve">GCC 5.1 </w:t>
            </w:r>
          </w:p>
        </w:tc>
        <w:tc>
          <w:tcPr>
            <w:tcW w:w="8507" w:type="dxa"/>
            <w:gridSpan w:val="3"/>
            <w:tcBorders>
              <w:top w:val="single" w:sz="6" w:space="0" w:color="000000"/>
              <w:left w:val="single" w:sz="6" w:space="0" w:color="000000"/>
              <w:bottom w:val="single" w:sz="6" w:space="0" w:color="000000"/>
              <w:right w:val="single" w:sz="6" w:space="0" w:color="000000"/>
            </w:tcBorders>
          </w:tcPr>
          <w:p w14:paraId="1DFCE83D" w14:textId="77777777" w:rsidR="00B76D26" w:rsidRDefault="00E1262A">
            <w:pPr>
              <w:spacing w:after="0" w:line="276" w:lineRule="auto"/>
              <w:ind w:left="175" w:firstLine="0"/>
              <w:jc w:val="left"/>
            </w:pPr>
            <w:r>
              <w:t xml:space="preserve">The Project manager may not delegate any of his duties and responsibilities. </w:t>
            </w:r>
          </w:p>
        </w:tc>
      </w:tr>
      <w:tr w:rsidR="00B76D26" w14:paraId="180DAA81" w14:textId="77777777">
        <w:trPr>
          <w:gridAfter w:val="2"/>
          <w:wAfter w:w="44" w:type="dxa"/>
          <w:trHeight w:val="290"/>
        </w:trPr>
        <w:tc>
          <w:tcPr>
            <w:tcW w:w="1844" w:type="dxa"/>
            <w:gridSpan w:val="3"/>
            <w:tcBorders>
              <w:top w:val="single" w:sz="6" w:space="0" w:color="000000"/>
              <w:left w:val="single" w:sz="6" w:space="0" w:color="000000"/>
              <w:bottom w:val="single" w:sz="6" w:space="0" w:color="000000"/>
              <w:right w:val="single" w:sz="6" w:space="0" w:color="000000"/>
            </w:tcBorders>
          </w:tcPr>
          <w:p w14:paraId="0B541C54" w14:textId="77777777" w:rsidR="00B76D26" w:rsidRDefault="00E1262A">
            <w:pPr>
              <w:spacing w:after="0" w:line="276" w:lineRule="auto"/>
              <w:ind w:left="134" w:firstLine="0"/>
              <w:jc w:val="left"/>
            </w:pPr>
            <w:r>
              <w:rPr>
                <w:b/>
              </w:rPr>
              <w:t xml:space="preserve">GCC 8.1 </w:t>
            </w:r>
          </w:p>
        </w:tc>
        <w:tc>
          <w:tcPr>
            <w:tcW w:w="8507" w:type="dxa"/>
            <w:gridSpan w:val="3"/>
            <w:tcBorders>
              <w:top w:val="single" w:sz="6" w:space="0" w:color="000000"/>
              <w:left w:val="single" w:sz="6" w:space="0" w:color="000000"/>
              <w:bottom w:val="single" w:sz="6" w:space="0" w:color="000000"/>
              <w:right w:val="single" w:sz="6" w:space="0" w:color="000000"/>
            </w:tcBorders>
          </w:tcPr>
          <w:p w14:paraId="34CF8427" w14:textId="77777777" w:rsidR="00B76D26" w:rsidRDefault="00E1262A">
            <w:pPr>
              <w:spacing w:after="0" w:line="276" w:lineRule="auto"/>
              <w:ind w:left="175" w:firstLine="0"/>
              <w:jc w:val="left"/>
            </w:pPr>
            <w:r>
              <w:rPr>
                <w:b/>
              </w:rPr>
              <w:t xml:space="preserve">NOT APPLICABLE) </w:t>
            </w:r>
          </w:p>
        </w:tc>
      </w:tr>
      <w:tr w:rsidR="00B76D26" w14:paraId="72B9EA11" w14:textId="77777777">
        <w:trPr>
          <w:gridAfter w:val="2"/>
          <w:wAfter w:w="44" w:type="dxa"/>
          <w:trHeight w:val="2223"/>
        </w:trPr>
        <w:tc>
          <w:tcPr>
            <w:tcW w:w="1844" w:type="dxa"/>
            <w:gridSpan w:val="3"/>
            <w:tcBorders>
              <w:top w:val="single" w:sz="6" w:space="0" w:color="000000"/>
              <w:left w:val="single" w:sz="6" w:space="0" w:color="000000"/>
              <w:bottom w:val="single" w:sz="6" w:space="0" w:color="000000"/>
              <w:right w:val="single" w:sz="6" w:space="0" w:color="000000"/>
            </w:tcBorders>
          </w:tcPr>
          <w:p w14:paraId="5F52E4A3" w14:textId="77777777" w:rsidR="00B76D26" w:rsidRDefault="00E1262A">
            <w:pPr>
              <w:spacing w:after="0" w:line="276" w:lineRule="auto"/>
              <w:ind w:left="134" w:firstLine="0"/>
              <w:jc w:val="left"/>
            </w:pPr>
            <w:r>
              <w:rPr>
                <w:b/>
              </w:rPr>
              <w:t xml:space="preserve">GCC 13.1 </w:t>
            </w:r>
          </w:p>
        </w:tc>
        <w:tc>
          <w:tcPr>
            <w:tcW w:w="8507" w:type="dxa"/>
            <w:gridSpan w:val="3"/>
            <w:tcBorders>
              <w:top w:val="single" w:sz="6" w:space="0" w:color="000000"/>
              <w:left w:val="single" w:sz="6" w:space="0" w:color="000000"/>
              <w:bottom w:val="single" w:sz="6" w:space="0" w:color="000000"/>
              <w:right w:val="single" w:sz="6" w:space="0" w:color="000000"/>
            </w:tcBorders>
          </w:tcPr>
          <w:p w14:paraId="0A1A2FE3" w14:textId="77777777" w:rsidR="00B76D26" w:rsidRDefault="00E1262A">
            <w:pPr>
              <w:spacing w:after="0" w:line="240" w:lineRule="auto"/>
              <w:ind w:left="175" w:firstLine="0"/>
              <w:jc w:val="left"/>
            </w:pPr>
            <w:r>
              <w:t xml:space="preserve">The minimum insurance amounts and deductibles shall be: </w:t>
            </w:r>
          </w:p>
          <w:p w14:paraId="29ABD5CF" w14:textId="77777777" w:rsidR="00B76D26" w:rsidRDefault="00E1262A" w:rsidP="00FF4574">
            <w:pPr>
              <w:numPr>
                <w:ilvl w:val="0"/>
                <w:numId w:val="90"/>
              </w:numPr>
              <w:spacing w:after="0" w:line="240" w:lineRule="auto"/>
              <w:ind w:left="609" w:hanging="434"/>
              <w:jc w:val="left"/>
            </w:pPr>
            <w:r>
              <w:t>for loss or damage to the Works, Plant and Materials:</w:t>
            </w:r>
            <w:r>
              <w:rPr>
                <w:i/>
              </w:rPr>
              <w:t>800 000 Cfa Francs</w:t>
            </w:r>
            <w:r>
              <w:t xml:space="preserve"> </w:t>
            </w:r>
          </w:p>
          <w:p w14:paraId="40361E78" w14:textId="77777777" w:rsidR="00B76D26" w:rsidRDefault="00E1262A" w:rsidP="00FF4574">
            <w:pPr>
              <w:numPr>
                <w:ilvl w:val="0"/>
                <w:numId w:val="90"/>
              </w:numPr>
              <w:spacing w:after="0" w:line="240" w:lineRule="auto"/>
              <w:ind w:left="609" w:hanging="434"/>
              <w:jc w:val="left"/>
            </w:pPr>
            <w:r>
              <w:t>For loss or damage to Equipment:</w:t>
            </w:r>
            <w:r>
              <w:rPr>
                <w:i/>
              </w:rPr>
              <w:t>800 0000 Cfa Francs</w:t>
            </w:r>
            <w:r>
              <w:t xml:space="preserve"> </w:t>
            </w:r>
          </w:p>
          <w:p w14:paraId="773BCB3D" w14:textId="77777777" w:rsidR="00B76D26" w:rsidRDefault="00E1262A" w:rsidP="00FF4574">
            <w:pPr>
              <w:numPr>
                <w:ilvl w:val="0"/>
                <w:numId w:val="90"/>
              </w:numPr>
              <w:spacing w:after="0" w:line="240" w:lineRule="auto"/>
              <w:ind w:left="609" w:hanging="434"/>
              <w:jc w:val="left"/>
            </w:pPr>
            <w:r>
              <w:t xml:space="preserve">for loss or damage to property (except the Works, Plant, Materials, and </w:t>
            </w:r>
          </w:p>
          <w:p w14:paraId="4BF0E7B5" w14:textId="77777777" w:rsidR="00B76D26" w:rsidRDefault="00E1262A">
            <w:pPr>
              <w:spacing w:after="10" w:line="234" w:lineRule="auto"/>
              <w:ind w:left="175" w:right="1608" w:hanging="7"/>
              <w:jc w:val="left"/>
            </w:pPr>
            <w:r>
              <w:t xml:space="preserve">Equipment) in connection with Contract </w:t>
            </w:r>
            <w:r>
              <w:rPr>
                <w:i/>
              </w:rPr>
              <w:t>1 200 000 Francs CFA</w:t>
            </w:r>
            <w:r>
              <w:t xml:space="preserve"> (d) for personal injury or death:  </w:t>
            </w:r>
          </w:p>
          <w:p w14:paraId="73F5F107" w14:textId="77777777" w:rsidR="00B76D26" w:rsidRDefault="00E1262A" w:rsidP="00FF4574">
            <w:pPr>
              <w:numPr>
                <w:ilvl w:val="0"/>
                <w:numId w:val="91"/>
              </w:numPr>
              <w:spacing w:after="0" w:line="240" w:lineRule="auto"/>
              <w:ind w:hanging="413"/>
              <w:jc w:val="left"/>
            </w:pPr>
            <w:r>
              <w:t xml:space="preserve">Of the Contractor’s employees: </w:t>
            </w:r>
            <w:r>
              <w:rPr>
                <w:i/>
              </w:rPr>
              <w:t>1 000 000 Cfa Francs</w:t>
            </w:r>
            <w:r>
              <w:t xml:space="preserve">. </w:t>
            </w:r>
          </w:p>
          <w:p w14:paraId="3D2C976C" w14:textId="77777777" w:rsidR="00B76D26" w:rsidRDefault="00E1262A" w:rsidP="00FF4574">
            <w:pPr>
              <w:numPr>
                <w:ilvl w:val="0"/>
                <w:numId w:val="91"/>
              </w:numPr>
              <w:spacing w:after="0" w:line="276" w:lineRule="auto"/>
              <w:ind w:hanging="413"/>
              <w:jc w:val="left"/>
            </w:pPr>
            <w:r>
              <w:t xml:space="preserve">Of other people: </w:t>
            </w:r>
            <w:r>
              <w:rPr>
                <w:i/>
              </w:rPr>
              <w:t>800 000 Cfa Francs</w:t>
            </w:r>
            <w:r>
              <w:t xml:space="preserve">. </w:t>
            </w:r>
          </w:p>
        </w:tc>
      </w:tr>
      <w:tr w:rsidR="00B76D26" w14:paraId="358557EF" w14:textId="77777777">
        <w:trPr>
          <w:gridAfter w:val="2"/>
          <w:wAfter w:w="44" w:type="dxa"/>
          <w:trHeight w:val="290"/>
        </w:trPr>
        <w:tc>
          <w:tcPr>
            <w:tcW w:w="1844" w:type="dxa"/>
            <w:gridSpan w:val="3"/>
            <w:tcBorders>
              <w:top w:val="single" w:sz="6" w:space="0" w:color="000000"/>
              <w:left w:val="single" w:sz="6" w:space="0" w:color="000000"/>
              <w:bottom w:val="single" w:sz="6" w:space="0" w:color="000000"/>
              <w:right w:val="single" w:sz="6" w:space="0" w:color="000000"/>
            </w:tcBorders>
          </w:tcPr>
          <w:p w14:paraId="6155743A" w14:textId="77777777" w:rsidR="00B76D26" w:rsidRDefault="00E1262A">
            <w:pPr>
              <w:spacing w:after="0" w:line="276" w:lineRule="auto"/>
              <w:ind w:left="134" w:firstLine="0"/>
              <w:jc w:val="left"/>
            </w:pPr>
            <w:r>
              <w:rPr>
                <w:b/>
              </w:rPr>
              <w:t xml:space="preserve">GCC 14.1 </w:t>
            </w:r>
          </w:p>
        </w:tc>
        <w:tc>
          <w:tcPr>
            <w:tcW w:w="8507" w:type="dxa"/>
            <w:gridSpan w:val="3"/>
            <w:tcBorders>
              <w:top w:val="single" w:sz="6" w:space="0" w:color="000000"/>
              <w:left w:val="single" w:sz="6" w:space="0" w:color="000000"/>
              <w:bottom w:val="single" w:sz="6" w:space="0" w:color="000000"/>
              <w:right w:val="single" w:sz="6" w:space="0" w:color="000000"/>
            </w:tcBorders>
          </w:tcPr>
          <w:p w14:paraId="2658BE32" w14:textId="77777777" w:rsidR="00B76D26" w:rsidRDefault="00E1262A">
            <w:pPr>
              <w:spacing w:after="0" w:line="276" w:lineRule="auto"/>
              <w:ind w:left="175" w:firstLine="0"/>
              <w:jc w:val="left"/>
            </w:pPr>
            <w:r>
              <w:t xml:space="preserve">Site Data are: </w:t>
            </w:r>
            <w:r>
              <w:rPr>
                <w:i/>
              </w:rPr>
              <w:t>[list Site Data]</w:t>
            </w:r>
            <w:r>
              <w:rPr>
                <w:b/>
              </w:rPr>
              <w:t xml:space="preserve"> </w:t>
            </w:r>
          </w:p>
        </w:tc>
      </w:tr>
      <w:tr w:rsidR="00B76D26" w14:paraId="732E39D4" w14:textId="77777777">
        <w:trPr>
          <w:gridAfter w:val="2"/>
          <w:wAfter w:w="44" w:type="dxa"/>
          <w:trHeight w:val="2504"/>
        </w:trPr>
        <w:tc>
          <w:tcPr>
            <w:tcW w:w="1844" w:type="dxa"/>
            <w:gridSpan w:val="3"/>
            <w:tcBorders>
              <w:top w:val="single" w:sz="6" w:space="0" w:color="000000"/>
              <w:left w:val="single" w:sz="6" w:space="0" w:color="000000"/>
              <w:bottom w:val="single" w:sz="6" w:space="0" w:color="000000"/>
              <w:right w:val="single" w:sz="6" w:space="0" w:color="000000"/>
            </w:tcBorders>
          </w:tcPr>
          <w:p w14:paraId="578B4882" w14:textId="77777777" w:rsidR="00B76D26" w:rsidRDefault="00E1262A">
            <w:pPr>
              <w:spacing w:after="0" w:line="276" w:lineRule="auto"/>
              <w:ind w:left="134" w:firstLine="0"/>
              <w:jc w:val="left"/>
            </w:pPr>
            <w:r>
              <w:rPr>
                <w:b/>
              </w:rPr>
              <w:t xml:space="preserve">GCC 18.3 </w:t>
            </w:r>
          </w:p>
        </w:tc>
        <w:tc>
          <w:tcPr>
            <w:tcW w:w="8507" w:type="dxa"/>
            <w:gridSpan w:val="3"/>
            <w:tcBorders>
              <w:top w:val="single" w:sz="6" w:space="0" w:color="000000"/>
              <w:left w:val="single" w:sz="6" w:space="0" w:color="000000"/>
              <w:bottom w:val="single" w:sz="6" w:space="0" w:color="000000"/>
              <w:right w:val="single" w:sz="6" w:space="0" w:color="000000"/>
            </w:tcBorders>
          </w:tcPr>
          <w:p w14:paraId="15699785" w14:textId="77777777" w:rsidR="00B76D26" w:rsidRDefault="00E1262A">
            <w:pPr>
              <w:spacing w:after="1" w:line="240" w:lineRule="auto"/>
              <w:ind w:left="0" w:firstLine="0"/>
              <w:jc w:val="left"/>
            </w:pPr>
            <w:r>
              <w:t xml:space="preserve">Application of the CCES and CGES: </w:t>
            </w:r>
          </w:p>
          <w:p w14:paraId="0EE67933" w14:textId="77777777" w:rsidR="00B76D26" w:rsidRDefault="00E1262A" w:rsidP="00FF4574">
            <w:pPr>
              <w:numPr>
                <w:ilvl w:val="0"/>
                <w:numId w:val="92"/>
              </w:numPr>
              <w:spacing w:after="1" w:line="232" w:lineRule="auto"/>
              <w:ind w:hanging="360"/>
            </w:pPr>
            <w:r>
              <w:t xml:space="preserve">The model Environmental and Social Clauses Booklet (CCES)-March 2024 constitutes a mandatory reference for this contract. </w:t>
            </w:r>
          </w:p>
          <w:p w14:paraId="3AC44FA0" w14:textId="77777777" w:rsidR="00B76D26" w:rsidRDefault="00E1262A" w:rsidP="00FF4574">
            <w:pPr>
              <w:numPr>
                <w:ilvl w:val="0"/>
                <w:numId w:val="92"/>
              </w:numPr>
              <w:spacing w:after="1" w:line="233" w:lineRule="auto"/>
              <w:ind w:hanging="360"/>
            </w:pPr>
            <w:r>
              <w:t xml:space="preserve">The project's Environmental and Social Management Framework (ESMF) is appended to the tender documents and serves as the basis for drawing up the worksite ESMP. </w:t>
            </w:r>
          </w:p>
          <w:p w14:paraId="182F8C83" w14:textId="69865888" w:rsidR="00B76D26" w:rsidRDefault="00E1262A" w:rsidP="00FF4574">
            <w:pPr>
              <w:numPr>
                <w:ilvl w:val="0"/>
                <w:numId w:val="92"/>
              </w:numPr>
              <w:spacing w:after="0" w:line="276" w:lineRule="auto"/>
              <w:ind w:hanging="360"/>
            </w:pPr>
            <w:r>
              <w:t xml:space="preserve">The project owner and the project manager reserve the right to suspend payments and/or work in the event of a serious breach of the requirements of the CCES or non-compliance with the provisions of the CGES. </w:t>
            </w:r>
          </w:p>
        </w:tc>
      </w:tr>
      <w:tr w:rsidR="00B76D26" w14:paraId="6B500086" w14:textId="77777777">
        <w:trPr>
          <w:gridAfter w:val="2"/>
          <w:wAfter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4F6D7BB7" w14:textId="77777777" w:rsidR="00B76D26" w:rsidRDefault="00E1262A">
            <w:pPr>
              <w:spacing w:after="0" w:line="276" w:lineRule="auto"/>
              <w:ind w:left="134" w:firstLine="0"/>
              <w:jc w:val="left"/>
            </w:pPr>
            <w:r>
              <w:rPr>
                <w:b/>
              </w:rPr>
              <w:t xml:space="preserve">GCC 20.1 </w:t>
            </w:r>
          </w:p>
        </w:tc>
        <w:tc>
          <w:tcPr>
            <w:tcW w:w="8507" w:type="dxa"/>
            <w:gridSpan w:val="3"/>
            <w:tcBorders>
              <w:top w:val="single" w:sz="6" w:space="0" w:color="000000"/>
              <w:left w:val="single" w:sz="6" w:space="0" w:color="000000"/>
              <w:bottom w:val="single" w:sz="6" w:space="0" w:color="000000"/>
              <w:right w:val="single" w:sz="6" w:space="0" w:color="000000"/>
            </w:tcBorders>
          </w:tcPr>
          <w:p w14:paraId="36300581" w14:textId="77777777" w:rsidR="00B76D26" w:rsidRDefault="00E1262A">
            <w:pPr>
              <w:spacing w:after="0" w:line="276" w:lineRule="auto"/>
              <w:ind w:left="168" w:firstLine="7"/>
            </w:pPr>
            <w:r>
              <w:t xml:space="preserve">The date of possession of the site is that of the contractor’s letter to introduction to the relevant administrative authorities </w:t>
            </w:r>
          </w:p>
        </w:tc>
      </w:tr>
      <w:tr w:rsidR="00B76D26" w14:paraId="44282C4B" w14:textId="77777777">
        <w:trPr>
          <w:gridAfter w:val="2"/>
          <w:wAfter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77310CA3" w14:textId="77777777" w:rsidR="00B76D26" w:rsidRDefault="00E1262A">
            <w:pPr>
              <w:spacing w:after="0" w:line="276" w:lineRule="auto"/>
              <w:ind w:left="134" w:firstLine="0"/>
              <w:jc w:val="left"/>
            </w:pPr>
            <w:r>
              <w:rPr>
                <w:b/>
              </w:rPr>
              <w:t xml:space="preserve">GCC 23.1 &amp; GCC 23.2 </w:t>
            </w:r>
          </w:p>
        </w:tc>
        <w:tc>
          <w:tcPr>
            <w:tcW w:w="8507" w:type="dxa"/>
            <w:gridSpan w:val="3"/>
            <w:tcBorders>
              <w:top w:val="single" w:sz="6" w:space="0" w:color="000000"/>
              <w:left w:val="single" w:sz="6" w:space="0" w:color="000000"/>
              <w:bottom w:val="single" w:sz="6" w:space="0" w:color="000000"/>
              <w:right w:val="single" w:sz="6" w:space="0" w:color="000000"/>
            </w:tcBorders>
          </w:tcPr>
          <w:p w14:paraId="2FBEC213" w14:textId="77777777" w:rsidR="00B76D26" w:rsidRDefault="00E1262A">
            <w:pPr>
              <w:spacing w:after="0" w:line="276" w:lineRule="auto"/>
              <w:ind w:left="168" w:firstLine="7"/>
            </w:pPr>
            <w:r>
              <w:t xml:space="preserve">Appointing Authority for the Adjudicator:  The Director General of the Public Procurement Regulatory Agency. </w:t>
            </w:r>
          </w:p>
        </w:tc>
      </w:tr>
      <w:tr w:rsidR="00B76D26" w14:paraId="42BAAA18" w14:textId="77777777">
        <w:trPr>
          <w:gridAfter w:val="2"/>
          <w:wAfter w:w="44" w:type="dxa"/>
          <w:trHeight w:val="842"/>
        </w:trPr>
        <w:tc>
          <w:tcPr>
            <w:tcW w:w="1844" w:type="dxa"/>
            <w:gridSpan w:val="3"/>
            <w:tcBorders>
              <w:top w:val="single" w:sz="6" w:space="0" w:color="000000"/>
              <w:left w:val="single" w:sz="6" w:space="0" w:color="000000"/>
              <w:bottom w:val="single" w:sz="6" w:space="0" w:color="000000"/>
              <w:right w:val="single" w:sz="6" w:space="0" w:color="000000"/>
            </w:tcBorders>
          </w:tcPr>
          <w:p w14:paraId="54380778" w14:textId="77777777" w:rsidR="00B76D26" w:rsidRDefault="00E1262A">
            <w:pPr>
              <w:spacing w:after="0" w:line="276" w:lineRule="auto"/>
              <w:ind w:left="134" w:firstLine="0"/>
              <w:jc w:val="left"/>
            </w:pPr>
            <w:r>
              <w:rPr>
                <w:b/>
              </w:rPr>
              <w:t xml:space="preserve">GCC 24.3 </w:t>
            </w:r>
          </w:p>
        </w:tc>
        <w:tc>
          <w:tcPr>
            <w:tcW w:w="8507" w:type="dxa"/>
            <w:gridSpan w:val="3"/>
            <w:tcBorders>
              <w:top w:val="single" w:sz="6" w:space="0" w:color="000000"/>
              <w:left w:val="single" w:sz="6" w:space="0" w:color="000000"/>
              <w:bottom w:val="single" w:sz="6" w:space="0" w:color="000000"/>
              <w:right w:val="single" w:sz="6" w:space="0" w:color="000000"/>
            </w:tcBorders>
          </w:tcPr>
          <w:p w14:paraId="048378B7" w14:textId="1788BC1D" w:rsidR="00B76D26" w:rsidRDefault="00E1262A">
            <w:pPr>
              <w:spacing w:after="0" w:line="276" w:lineRule="auto"/>
              <w:ind w:left="168" w:firstLine="7"/>
            </w:pPr>
            <w:r>
              <w:t xml:space="preserve">Daily remuneration and reimbursable expenses to be paid to </w:t>
            </w:r>
            <w:r w:rsidR="00FA7CFE">
              <w:t>the</w:t>
            </w:r>
            <w:r>
              <w:t xml:space="preserve"> Conciliator: Fees and </w:t>
            </w:r>
            <w:proofErr w:type="spellStart"/>
            <w:r>
              <w:t>perdiem</w:t>
            </w:r>
            <w:proofErr w:type="spellEnd"/>
            <w:r>
              <w:t xml:space="preserve"> for daily remuneration and vehicle hire and other costs for reimbursable expenses. </w:t>
            </w:r>
          </w:p>
        </w:tc>
      </w:tr>
      <w:tr w:rsidR="00B76D26" w14:paraId="6E7E38EE" w14:textId="77777777">
        <w:trPr>
          <w:gridAfter w:val="2"/>
          <w:wAfter w:w="44" w:type="dxa"/>
          <w:trHeight w:val="3605"/>
        </w:trPr>
        <w:tc>
          <w:tcPr>
            <w:tcW w:w="1844" w:type="dxa"/>
            <w:gridSpan w:val="3"/>
            <w:tcBorders>
              <w:top w:val="single" w:sz="6" w:space="0" w:color="000000"/>
              <w:left w:val="single" w:sz="6" w:space="0" w:color="000000"/>
              <w:bottom w:val="single" w:sz="6" w:space="0" w:color="000000"/>
              <w:right w:val="single" w:sz="6" w:space="0" w:color="000000"/>
            </w:tcBorders>
          </w:tcPr>
          <w:p w14:paraId="0E1C3B9B" w14:textId="77777777" w:rsidR="00B76D26" w:rsidRDefault="00E1262A">
            <w:pPr>
              <w:spacing w:after="0" w:line="276" w:lineRule="auto"/>
              <w:ind w:left="134" w:firstLine="0"/>
              <w:jc w:val="left"/>
            </w:pPr>
            <w:r>
              <w:rPr>
                <w:b/>
              </w:rPr>
              <w:lastRenderedPageBreak/>
              <w:t xml:space="preserve">GCC 24.4 </w:t>
            </w:r>
          </w:p>
        </w:tc>
        <w:tc>
          <w:tcPr>
            <w:tcW w:w="8507" w:type="dxa"/>
            <w:gridSpan w:val="3"/>
            <w:tcBorders>
              <w:top w:val="single" w:sz="6" w:space="0" w:color="000000"/>
              <w:left w:val="single" w:sz="6" w:space="0" w:color="000000"/>
              <w:bottom w:val="single" w:sz="6" w:space="0" w:color="000000"/>
              <w:right w:val="single" w:sz="6" w:space="0" w:color="000000"/>
            </w:tcBorders>
          </w:tcPr>
          <w:p w14:paraId="6C275776" w14:textId="77777777" w:rsidR="00B76D26" w:rsidRDefault="00E1262A">
            <w:pPr>
              <w:spacing w:after="51" w:line="234" w:lineRule="auto"/>
              <w:ind w:left="168" w:right="1" w:firstLine="7"/>
            </w:pPr>
            <w:r>
              <w:t xml:space="preserve">Institution whose arbitration procedures shall be used is the Dispute Prevention and Resolution Committee. The Committee will be designed 60 days from the date of signature by both parties of the commitment deed. or </w:t>
            </w:r>
          </w:p>
          <w:p w14:paraId="3C5345E0" w14:textId="77777777" w:rsidR="00B76D26" w:rsidRDefault="00E1262A">
            <w:pPr>
              <w:spacing w:after="0" w:line="240" w:lineRule="auto"/>
              <w:ind w:left="175" w:firstLine="0"/>
              <w:jc w:val="left"/>
            </w:pPr>
            <w:r>
              <w:rPr>
                <w:b/>
                <w:i/>
              </w:rPr>
              <w:t xml:space="preserve">“United Nations Commission on International Trade Law (UNCITRAL) </w:t>
            </w:r>
          </w:p>
          <w:p w14:paraId="61AC6D87" w14:textId="77777777" w:rsidR="00B76D26" w:rsidRDefault="00E1262A">
            <w:pPr>
              <w:spacing w:after="0" w:line="240" w:lineRule="auto"/>
              <w:ind w:left="168" w:firstLine="0"/>
              <w:jc w:val="left"/>
            </w:pPr>
            <w:r>
              <w:rPr>
                <w:b/>
                <w:i/>
              </w:rPr>
              <w:t>Arbitration Rules:</w:t>
            </w:r>
            <w:r>
              <w:t xml:space="preserve"> </w:t>
            </w:r>
          </w:p>
          <w:p w14:paraId="2EF2B500" w14:textId="77777777" w:rsidR="00B76D26" w:rsidRDefault="00E1262A">
            <w:pPr>
              <w:spacing w:after="0" w:line="234" w:lineRule="auto"/>
              <w:ind w:left="168" w:right="8" w:firstLine="7"/>
            </w:pPr>
            <w:r>
              <w:t xml:space="preserve">Any dispute, controversy, or claim arising out of or relating to this Contract, or breach, termination, or invalidity thereof, shall be settled by arbitration in accordance with the UNCITRAL Arbitration Rules as at present in force.”  </w:t>
            </w:r>
          </w:p>
          <w:p w14:paraId="30169C7D" w14:textId="77777777" w:rsidR="00B76D26" w:rsidRDefault="00E1262A">
            <w:pPr>
              <w:spacing w:after="0" w:line="276" w:lineRule="auto"/>
              <w:ind w:left="168" w:firstLine="7"/>
            </w:pPr>
            <w:r>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Pr>
                <w:i/>
              </w:rPr>
              <w:t xml:space="preserve">Buea. </w:t>
            </w:r>
          </w:p>
        </w:tc>
      </w:tr>
      <w:tr w:rsidR="00B76D26" w14:paraId="6B5A1E55" w14:textId="77777777">
        <w:tblPrEx>
          <w:tblCellMar>
            <w:right w:w="48" w:type="dxa"/>
          </w:tblCellMar>
        </w:tblPrEx>
        <w:trPr>
          <w:gridBefore w:val="2"/>
          <w:wBefore w:w="44" w:type="dxa"/>
          <w:trHeight w:val="411"/>
        </w:trPr>
        <w:tc>
          <w:tcPr>
            <w:tcW w:w="10351" w:type="dxa"/>
            <w:gridSpan w:val="6"/>
            <w:tcBorders>
              <w:top w:val="single" w:sz="6" w:space="0" w:color="000000"/>
              <w:left w:val="single" w:sz="6" w:space="0" w:color="000000"/>
              <w:bottom w:val="single" w:sz="6" w:space="0" w:color="000000"/>
              <w:right w:val="single" w:sz="6" w:space="0" w:color="000000"/>
            </w:tcBorders>
            <w:vAlign w:val="bottom"/>
          </w:tcPr>
          <w:p w14:paraId="7B5AF446" w14:textId="77777777" w:rsidR="00B76D26" w:rsidRDefault="00E1262A">
            <w:pPr>
              <w:spacing w:after="0" w:line="276" w:lineRule="auto"/>
              <w:ind w:left="0" w:firstLine="0"/>
              <w:jc w:val="center"/>
            </w:pPr>
            <w:r>
              <w:rPr>
                <w:b/>
              </w:rPr>
              <w:t xml:space="preserve">B. Time Control </w:t>
            </w:r>
          </w:p>
        </w:tc>
      </w:tr>
      <w:tr w:rsidR="00B76D26" w14:paraId="06E7F4AF" w14:textId="77777777">
        <w:tblPrEx>
          <w:tblCellMar>
            <w:right w:w="48" w:type="dxa"/>
          </w:tblCellMar>
        </w:tblPrEx>
        <w:trPr>
          <w:gridBefore w:val="2"/>
          <w:wBefore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7B4A9B49" w14:textId="77777777" w:rsidR="00B76D26" w:rsidRDefault="00E1262A">
            <w:pPr>
              <w:spacing w:after="0" w:line="276" w:lineRule="auto"/>
              <w:ind w:left="134" w:firstLine="0"/>
              <w:jc w:val="left"/>
            </w:pPr>
            <w:r>
              <w:rPr>
                <w:b/>
              </w:rPr>
              <w:t xml:space="preserve">GCC 30.1 </w:t>
            </w:r>
          </w:p>
        </w:tc>
        <w:tc>
          <w:tcPr>
            <w:tcW w:w="8507" w:type="dxa"/>
            <w:gridSpan w:val="3"/>
            <w:tcBorders>
              <w:top w:val="single" w:sz="6" w:space="0" w:color="000000"/>
              <w:left w:val="single" w:sz="6" w:space="0" w:color="000000"/>
              <w:bottom w:val="single" w:sz="6" w:space="0" w:color="000000"/>
              <w:right w:val="single" w:sz="6" w:space="0" w:color="000000"/>
            </w:tcBorders>
          </w:tcPr>
          <w:p w14:paraId="78343BD3" w14:textId="77777777" w:rsidR="00B76D26" w:rsidRDefault="00E1262A">
            <w:pPr>
              <w:spacing w:after="0" w:line="276" w:lineRule="auto"/>
              <w:ind w:left="168" w:firstLine="7"/>
              <w:jc w:val="left"/>
            </w:pPr>
            <w:r>
              <w:t xml:space="preserve">The Contractor shall submit for approval a Program for the Works within </w:t>
            </w:r>
            <w:r>
              <w:rPr>
                <w:b/>
              </w:rPr>
              <w:t>seven (7) days</w:t>
            </w:r>
            <w:r>
              <w:t xml:space="preserve"> from the date of the Letter of Acceptance. </w:t>
            </w:r>
          </w:p>
        </w:tc>
      </w:tr>
      <w:tr w:rsidR="00B76D26" w14:paraId="226C5FCA" w14:textId="77777777">
        <w:tblPrEx>
          <w:tblCellMar>
            <w:right w:w="48" w:type="dxa"/>
          </w:tblCellMar>
        </w:tblPrEx>
        <w:trPr>
          <w:gridBefore w:val="2"/>
          <w:wBefore w:w="44" w:type="dxa"/>
          <w:trHeight w:val="1121"/>
        </w:trPr>
        <w:tc>
          <w:tcPr>
            <w:tcW w:w="1844" w:type="dxa"/>
            <w:gridSpan w:val="3"/>
            <w:tcBorders>
              <w:top w:val="single" w:sz="6" w:space="0" w:color="000000"/>
              <w:left w:val="single" w:sz="6" w:space="0" w:color="000000"/>
              <w:bottom w:val="single" w:sz="6" w:space="0" w:color="000000"/>
              <w:right w:val="single" w:sz="6" w:space="0" w:color="000000"/>
            </w:tcBorders>
          </w:tcPr>
          <w:p w14:paraId="0BA287C3" w14:textId="77777777" w:rsidR="00B76D26" w:rsidRDefault="00E1262A">
            <w:pPr>
              <w:spacing w:after="0" w:line="276" w:lineRule="auto"/>
              <w:ind w:left="134" w:firstLine="0"/>
              <w:jc w:val="left"/>
            </w:pPr>
            <w:r>
              <w:rPr>
                <w:b/>
              </w:rPr>
              <w:t xml:space="preserve">GCC 30.3 </w:t>
            </w:r>
          </w:p>
        </w:tc>
        <w:tc>
          <w:tcPr>
            <w:tcW w:w="8507" w:type="dxa"/>
            <w:gridSpan w:val="3"/>
            <w:tcBorders>
              <w:top w:val="single" w:sz="6" w:space="0" w:color="000000"/>
              <w:left w:val="single" w:sz="6" w:space="0" w:color="000000"/>
              <w:bottom w:val="single" w:sz="6" w:space="0" w:color="000000"/>
              <w:right w:val="single" w:sz="6" w:space="0" w:color="000000"/>
            </w:tcBorders>
          </w:tcPr>
          <w:p w14:paraId="753F016E" w14:textId="77777777" w:rsidR="00B76D26" w:rsidRDefault="00E1262A">
            <w:pPr>
              <w:spacing w:after="0" w:line="234" w:lineRule="auto"/>
              <w:ind w:left="168" w:right="91" w:firstLine="7"/>
              <w:jc w:val="left"/>
            </w:pPr>
            <w:r>
              <w:t>The period between Program updates will be</w:t>
            </w:r>
            <w:r>
              <w:rPr>
                <w:i/>
              </w:rPr>
              <w:t xml:space="preserve"> determined by the project owner.</w:t>
            </w:r>
            <w:r>
              <w:t xml:space="preserve"> The amount to be withheld for late submission of an updated Program is </w:t>
            </w:r>
            <w:r>
              <w:rPr>
                <w:i/>
              </w:rPr>
              <w:t xml:space="preserve">0.1amount </w:t>
            </w:r>
            <w:proofErr w:type="spellStart"/>
            <w:r>
              <w:rPr>
                <w:i/>
              </w:rPr>
              <w:t>ot</w:t>
            </w:r>
            <w:proofErr w:type="spellEnd"/>
            <w:r>
              <w:rPr>
                <w:i/>
              </w:rPr>
              <w:t xml:space="preserve"> the contract</w:t>
            </w:r>
            <w:r>
              <w:t xml:space="preserve">. </w:t>
            </w:r>
          </w:p>
          <w:p w14:paraId="0D26BEA4" w14:textId="77777777" w:rsidR="00B76D26" w:rsidRDefault="00E1262A">
            <w:pPr>
              <w:spacing w:after="0" w:line="276" w:lineRule="auto"/>
              <w:ind w:left="175" w:firstLine="0"/>
              <w:jc w:val="left"/>
            </w:pPr>
            <w:r>
              <w:t xml:space="preserve">The period for submission of progress reports is </w:t>
            </w:r>
            <w:r>
              <w:rPr>
                <w:i/>
              </w:rPr>
              <w:t>10</w:t>
            </w:r>
            <w:r>
              <w:t xml:space="preserve"> days. </w:t>
            </w:r>
          </w:p>
        </w:tc>
      </w:tr>
      <w:tr w:rsidR="00B76D26" w14:paraId="45F5CB88" w14:textId="77777777">
        <w:tblPrEx>
          <w:tblCellMar>
            <w:right w:w="48" w:type="dxa"/>
          </w:tblCellMar>
        </w:tblPrEx>
        <w:trPr>
          <w:gridBefore w:val="2"/>
          <w:wBefore w:w="44" w:type="dxa"/>
          <w:trHeight w:val="410"/>
        </w:trPr>
        <w:tc>
          <w:tcPr>
            <w:tcW w:w="10351" w:type="dxa"/>
            <w:gridSpan w:val="6"/>
            <w:tcBorders>
              <w:top w:val="single" w:sz="6" w:space="0" w:color="000000"/>
              <w:left w:val="single" w:sz="6" w:space="0" w:color="000000"/>
              <w:bottom w:val="single" w:sz="6" w:space="0" w:color="000000"/>
              <w:right w:val="single" w:sz="6" w:space="0" w:color="000000"/>
            </w:tcBorders>
            <w:vAlign w:val="bottom"/>
          </w:tcPr>
          <w:p w14:paraId="32A3836D" w14:textId="77777777" w:rsidR="00B76D26" w:rsidRDefault="00E1262A">
            <w:pPr>
              <w:spacing w:after="0" w:line="276" w:lineRule="auto"/>
              <w:ind w:left="0" w:firstLine="0"/>
              <w:jc w:val="center"/>
            </w:pPr>
            <w:r>
              <w:rPr>
                <w:b/>
              </w:rPr>
              <w:t xml:space="preserve">C. Quality Control </w:t>
            </w:r>
          </w:p>
        </w:tc>
      </w:tr>
      <w:tr w:rsidR="00B76D26" w14:paraId="6596E993" w14:textId="77777777">
        <w:tblPrEx>
          <w:tblCellMar>
            <w:right w:w="48" w:type="dxa"/>
          </w:tblCellMar>
        </w:tblPrEx>
        <w:trPr>
          <w:gridBefore w:val="2"/>
          <w:wBefore w:w="44" w:type="dxa"/>
          <w:trHeight w:val="290"/>
        </w:trPr>
        <w:tc>
          <w:tcPr>
            <w:tcW w:w="1844" w:type="dxa"/>
            <w:gridSpan w:val="3"/>
            <w:tcBorders>
              <w:top w:val="single" w:sz="6" w:space="0" w:color="000000"/>
              <w:left w:val="single" w:sz="6" w:space="0" w:color="000000"/>
              <w:bottom w:val="single" w:sz="6" w:space="0" w:color="000000"/>
              <w:right w:val="single" w:sz="6" w:space="0" w:color="000000"/>
            </w:tcBorders>
          </w:tcPr>
          <w:p w14:paraId="018DFF92" w14:textId="77777777" w:rsidR="00B76D26" w:rsidRDefault="00E1262A">
            <w:pPr>
              <w:spacing w:after="0" w:line="276" w:lineRule="auto"/>
              <w:ind w:left="166" w:firstLine="0"/>
              <w:jc w:val="left"/>
            </w:pPr>
            <w:r>
              <w:rPr>
                <w:b/>
              </w:rPr>
              <w:t xml:space="preserve">GCC 38.1 </w:t>
            </w:r>
          </w:p>
        </w:tc>
        <w:tc>
          <w:tcPr>
            <w:tcW w:w="8507" w:type="dxa"/>
            <w:gridSpan w:val="3"/>
            <w:tcBorders>
              <w:top w:val="single" w:sz="6" w:space="0" w:color="000000"/>
              <w:left w:val="single" w:sz="6" w:space="0" w:color="000000"/>
              <w:bottom w:val="single" w:sz="6" w:space="0" w:color="000000"/>
              <w:right w:val="single" w:sz="6" w:space="0" w:color="000000"/>
            </w:tcBorders>
          </w:tcPr>
          <w:p w14:paraId="3F922B60" w14:textId="77777777" w:rsidR="00B76D26" w:rsidRDefault="00E1262A">
            <w:pPr>
              <w:spacing w:after="0" w:line="276" w:lineRule="auto"/>
              <w:ind w:left="168" w:firstLine="0"/>
              <w:jc w:val="left"/>
            </w:pPr>
            <w:r>
              <w:t xml:space="preserve">The Defects Liability Period is: 365 days. </w:t>
            </w:r>
          </w:p>
        </w:tc>
      </w:tr>
      <w:tr w:rsidR="00B76D26" w14:paraId="2CA07C8B" w14:textId="77777777">
        <w:tblPrEx>
          <w:tblCellMar>
            <w:right w:w="48" w:type="dxa"/>
          </w:tblCellMar>
        </w:tblPrEx>
        <w:trPr>
          <w:gridBefore w:val="2"/>
          <w:wBefore w:w="44" w:type="dxa"/>
          <w:trHeight w:val="410"/>
        </w:trPr>
        <w:tc>
          <w:tcPr>
            <w:tcW w:w="10351" w:type="dxa"/>
            <w:gridSpan w:val="6"/>
            <w:tcBorders>
              <w:top w:val="single" w:sz="6" w:space="0" w:color="000000"/>
              <w:left w:val="single" w:sz="6" w:space="0" w:color="000000"/>
              <w:bottom w:val="single" w:sz="6" w:space="0" w:color="000000"/>
              <w:right w:val="single" w:sz="6" w:space="0" w:color="000000"/>
            </w:tcBorders>
            <w:vAlign w:val="bottom"/>
          </w:tcPr>
          <w:p w14:paraId="698BA0B0" w14:textId="77777777" w:rsidR="00B76D26" w:rsidRDefault="00E1262A">
            <w:pPr>
              <w:spacing w:after="0" w:line="276" w:lineRule="auto"/>
              <w:ind w:left="0" w:firstLine="0"/>
              <w:jc w:val="center"/>
            </w:pPr>
            <w:r>
              <w:rPr>
                <w:b/>
              </w:rPr>
              <w:t xml:space="preserve">D. Cost Control </w:t>
            </w:r>
          </w:p>
        </w:tc>
      </w:tr>
      <w:tr w:rsidR="00B76D26" w14:paraId="48C8D292" w14:textId="77777777">
        <w:tblPrEx>
          <w:tblCellMar>
            <w:right w:w="48" w:type="dxa"/>
          </w:tblCellMar>
        </w:tblPrEx>
        <w:trPr>
          <w:gridBefore w:val="2"/>
          <w:wBefore w:w="44" w:type="dxa"/>
          <w:trHeight w:val="569"/>
        </w:trPr>
        <w:tc>
          <w:tcPr>
            <w:tcW w:w="1844" w:type="dxa"/>
            <w:gridSpan w:val="3"/>
            <w:tcBorders>
              <w:top w:val="single" w:sz="6" w:space="0" w:color="000000"/>
              <w:left w:val="single" w:sz="6" w:space="0" w:color="000000"/>
              <w:bottom w:val="single" w:sz="6" w:space="0" w:color="000000"/>
              <w:right w:val="single" w:sz="6" w:space="0" w:color="000000"/>
            </w:tcBorders>
          </w:tcPr>
          <w:p w14:paraId="23D6BCF6" w14:textId="77777777" w:rsidR="00B76D26" w:rsidRDefault="00E1262A">
            <w:pPr>
              <w:spacing w:after="0" w:line="276" w:lineRule="auto"/>
              <w:ind w:left="0" w:firstLine="0"/>
              <w:jc w:val="center"/>
            </w:pPr>
            <w:r>
              <w:rPr>
                <w:b/>
              </w:rPr>
              <w:t xml:space="preserve">GCC 42.7 </w:t>
            </w:r>
          </w:p>
        </w:tc>
        <w:tc>
          <w:tcPr>
            <w:tcW w:w="8507" w:type="dxa"/>
            <w:gridSpan w:val="3"/>
            <w:tcBorders>
              <w:top w:val="single" w:sz="6" w:space="0" w:color="000000"/>
              <w:left w:val="single" w:sz="6" w:space="0" w:color="000000"/>
              <w:bottom w:val="single" w:sz="6" w:space="0" w:color="000000"/>
              <w:right w:val="single" w:sz="6" w:space="0" w:color="000000"/>
            </w:tcBorders>
          </w:tcPr>
          <w:p w14:paraId="001BE264" w14:textId="77777777" w:rsidR="00B76D26" w:rsidRDefault="00E1262A">
            <w:pPr>
              <w:spacing w:after="0" w:line="276" w:lineRule="auto"/>
              <w:ind w:left="310" w:firstLine="7"/>
            </w:pPr>
            <w:r>
              <w:t xml:space="preserve">If the value engineering proposal is approved by the Employer, the amount to be paid to the Contractor shall be 50% of the reduction in the Contract Price.  </w:t>
            </w:r>
          </w:p>
        </w:tc>
      </w:tr>
      <w:tr w:rsidR="00B76D26" w14:paraId="2094AB85" w14:textId="77777777">
        <w:tblPrEx>
          <w:tblCellMar>
            <w:right w:w="48" w:type="dxa"/>
          </w:tblCellMar>
        </w:tblPrEx>
        <w:trPr>
          <w:gridBefore w:val="2"/>
          <w:wBefore w:w="44" w:type="dxa"/>
          <w:trHeight w:val="290"/>
        </w:trPr>
        <w:tc>
          <w:tcPr>
            <w:tcW w:w="1844" w:type="dxa"/>
            <w:gridSpan w:val="3"/>
            <w:tcBorders>
              <w:top w:val="single" w:sz="6" w:space="0" w:color="000000"/>
              <w:left w:val="single" w:sz="6" w:space="0" w:color="000000"/>
              <w:bottom w:val="single" w:sz="6" w:space="0" w:color="000000"/>
              <w:right w:val="single" w:sz="6" w:space="0" w:color="000000"/>
            </w:tcBorders>
          </w:tcPr>
          <w:p w14:paraId="5B430660" w14:textId="77777777" w:rsidR="00B76D26" w:rsidRDefault="00E1262A">
            <w:pPr>
              <w:spacing w:after="0" w:line="276" w:lineRule="auto"/>
              <w:ind w:left="0" w:firstLine="0"/>
              <w:jc w:val="center"/>
            </w:pPr>
            <w:r>
              <w:rPr>
                <w:b/>
              </w:rPr>
              <w:t xml:space="preserve">GCC 48.1 </w:t>
            </w:r>
          </w:p>
        </w:tc>
        <w:tc>
          <w:tcPr>
            <w:tcW w:w="8507" w:type="dxa"/>
            <w:gridSpan w:val="3"/>
            <w:tcBorders>
              <w:top w:val="single" w:sz="6" w:space="0" w:color="000000"/>
              <w:left w:val="single" w:sz="6" w:space="0" w:color="000000"/>
              <w:bottom w:val="single" w:sz="6" w:space="0" w:color="000000"/>
              <w:right w:val="single" w:sz="6" w:space="0" w:color="000000"/>
            </w:tcBorders>
          </w:tcPr>
          <w:p w14:paraId="35588936" w14:textId="77777777" w:rsidR="00B76D26" w:rsidRDefault="00E1262A">
            <w:pPr>
              <w:spacing w:after="0" w:line="276" w:lineRule="auto"/>
              <w:ind w:left="317" w:firstLine="0"/>
              <w:jc w:val="left"/>
            </w:pPr>
            <w:r>
              <w:t xml:space="preserve">The currency of the Employer’s Country is CFA Francs XAF. </w:t>
            </w:r>
          </w:p>
        </w:tc>
      </w:tr>
      <w:tr w:rsidR="00B76D26" w14:paraId="24897649" w14:textId="77777777">
        <w:tblPrEx>
          <w:tblCellMar>
            <w:right w:w="48" w:type="dxa"/>
          </w:tblCellMar>
        </w:tblPrEx>
        <w:trPr>
          <w:gridBefore w:val="2"/>
          <w:wBefore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0284CB10" w14:textId="77777777" w:rsidR="00B76D26" w:rsidRDefault="00E1262A">
            <w:pPr>
              <w:spacing w:after="0" w:line="276" w:lineRule="auto"/>
              <w:ind w:left="0" w:firstLine="0"/>
              <w:jc w:val="center"/>
            </w:pPr>
            <w:r>
              <w:rPr>
                <w:b/>
              </w:rPr>
              <w:t xml:space="preserve">GCC 49.1 </w:t>
            </w:r>
          </w:p>
        </w:tc>
        <w:tc>
          <w:tcPr>
            <w:tcW w:w="8507" w:type="dxa"/>
            <w:gridSpan w:val="3"/>
            <w:tcBorders>
              <w:top w:val="single" w:sz="6" w:space="0" w:color="000000"/>
              <w:left w:val="single" w:sz="6" w:space="0" w:color="000000"/>
              <w:bottom w:val="single" w:sz="6" w:space="0" w:color="000000"/>
              <w:right w:val="single" w:sz="6" w:space="0" w:color="000000"/>
            </w:tcBorders>
          </w:tcPr>
          <w:p w14:paraId="3B6ECBB3" w14:textId="77777777" w:rsidR="00B76D26" w:rsidRDefault="00E1262A">
            <w:pPr>
              <w:spacing w:after="0" w:line="276" w:lineRule="auto"/>
              <w:ind w:left="310" w:firstLine="7"/>
            </w:pPr>
            <w:r>
              <w:t xml:space="preserve">The Contract is not subject to price adjustment in accordance with GCC Clause 45, and the following information regarding coefficients does not apply. </w:t>
            </w:r>
          </w:p>
        </w:tc>
      </w:tr>
      <w:tr w:rsidR="00B76D26" w14:paraId="41FC4F8E" w14:textId="77777777">
        <w:tblPrEx>
          <w:tblCellMar>
            <w:right w:w="48" w:type="dxa"/>
          </w:tblCellMar>
        </w:tblPrEx>
        <w:trPr>
          <w:gridBefore w:val="2"/>
          <w:wBefore w:w="44" w:type="dxa"/>
          <w:trHeight w:val="290"/>
        </w:trPr>
        <w:tc>
          <w:tcPr>
            <w:tcW w:w="1844" w:type="dxa"/>
            <w:gridSpan w:val="3"/>
            <w:tcBorders>
              <w:top w:val="single" w:sz="6" w:space="0" w:color="000000"/>
              <w:left w:val="single" w:sz="6" w:space="0" w:color="000000"/>
              <w:bottom w:val="single" w:sz="6" w:space="0" w:color="000000"/>
              <w:right w:val="single" w:sz="6" w:space="0" w:color="000000"/>
            </w:tcBorders>
          </w:tcPr>
          <w:p w14:paraId="488B9A59" w14:textId="77777777" w:rsidR="00B76D26" w:rsidRDefault="00E1262A">
            <w:pPr>
              <w:spacing w:after="0" w:line="276" w:lineRule="auto"/>
              <w:ind w:left="0" w:firstLine="0"/>
              <w:jc w:val="center"/>
            </w:pPr>
            <w:r>
              <w:rPr>
                <w:b/>
              </w:rPr>
              <w:t xml:space="preserve">GCC 50.1 </w:t>
            </w:r>
          </w:p>
        </w:tc>
        <w:tc>
          <w:tcPr>
            <w:tcW w:w="8507" w:type="dxa"/>
            <w:gridSpan w:val="3"/>
            <w:tcBorders>
              <w:top w:val="single" w:sz="6" w:space="0" w:color="000000"/>
              <w:left w:val="single" w:sz="6" w:space="0" w:color="000000"/>
              <w:bottom w:val="single" w:sz="6" w:space="0" w:color="000000"/>
              <w:right w:val="single" w:sz="6" w:space="0" w:color="000000"/>
            </w:tcBorders>
          </w:tcPr>
          <w:p w14:paraId="2EAD1B47" w14:textId="77777777" w:rsidR="00B76D26" w:rsidRDefault="00E1262A">
            <w:pPr>
              <w:spacing w:after="0" w:line="276" w:lineRule="auto"/>
              <w:ind w:left="317" w:firstLine="0"/>
              <w:jc w:val="left"/>
            </w:pPr>
            <w:r>
              <w:t xml:space="preserve">The proportion of payments retained is: </w:t>
            </w:r>
            <w:r>
              <w:rPr>
                <w:b/>
              </w:rPr>
              <w:t>ten (10) %</w:t>
            </w:r>
            <w:r>
              <w:t xml:space="preserve"> </w:t>
            </w:r>
          </w:p>
        </w:tc>
      </w:tr>
      <w:tr w:rsidR="00B76D26" w14:paraId="7E1F82AB" w14:textId="77777777">
        <w:tblPrEx>
          <w:tblCellMar>
            <w:right w:w="48" w:type="dxa"/>
          </w:tblCellMar>
        </w:tblPrEx>
        <w:trPr>
          <w:gridBefore w:val="2"/>
          <w:wBefore w:w="44" w:type="dxa"/>
          <w:trHeight w:val="1121"/>
        </w:trPr>
        <w:tc>
          <w:tcPr>
            <w:tcW w:w="1844" w:type="dxa"/>
            <w:gridSpan w:val="3"/>
            <w:tcBorders>
              <w:top w:val="single" w:sz="6" w:space="0" w:color="000000"/>
              <w:left w:val="single" w:sz="6" w:space="0" w:color="000000"/>
              <w:bottom w:val="single" w:sz="6" w:space="0" w:color="000000"/>
              <w:right w:val="single" w:sz="6" w:space="0" w:color="000000"/>
            </w:tcBorders>
          </w:tcPr>
          <w:p w14:paraId="0784CF7C" w14:textId="77777777" w:rsidR="00B76D26" w:rsidRDefault="00E1262A">
            <w:pPr>
              <w:spacing w:after="0" w:line="276" w:lineRule="auto"/>
              <w:ind w:left="0" w:firstLine="0"/>
              <w:jc w:val="center"/>
            </w:pPr>
            <w:r>
              <w:rPr>
                <w:b/>
              </w:rPr>
              <w:t xml:space="preserve">GCC 51.1 </w:t>
            </w:r>
          </w:p>
        </w:tc>
        <w:tc>
          <w:tcPr>
            <w:tcW w:w="8507" w:type="dxa"/>
            <w:gridSpan w:val="3"/>
            <w:tcBorders>
              <w:top w:val="single" w:sz="6" w:space="0" w:color="000000"/>
              <w:left w:val="single" w:sz="6" w:space="0" w:color="000000"/>
              <w:bottom w:val="single" w:sz="6" w:space="0" w:color="000000"/>
              <w:right w:val="single" w:sz="6" w:space="0" w:color="000000"/>
            </w:tcBorders>
          </w:tcPr>
          <w:p w14:paraId="0D1873CF" w14:textId="77777777" w:rsidR="00B76D26" w:rsidRDefault="00E1262A">
            <w:pPr>
              <w:spacing w:after="0" w:line="276" w:lineRule="auto"/>
              <w:ind w:left="310" w:right="4" w:firstLine="7"/>
            </w:pPr>
            <w:r>
              <w:t xml:space="preserve">The liquidated damages for the whole of the Works are 1/2000 of the amount of contract from the first thirty days and </w:t>
            </w:r>
            <w:r>
              <w:rPr>
                <w:i/>
              </w:rPr>
              <w:t>1/1000</w:t>
            </w:r>
            <w:r>
              <w:t xml:space="preserve"> of the amount of the contract per day from the thirty-first day. The maximum amount of liquidated damages for the whole of the Works is </w:t>
            </w:r>
            <w:r>
              <w:rPr>
                <w:b/>
                <w:i/>
              </w:rPr>
              <w:t>ten (10) %</w:t>
            </w:r>
            <w:r>
              <w:t xml:space="preserve"> of the final Contract Price. </w:t>
            </w:r>
          </w:p>
        </w:tc>
      </w:tr>
      <w:tr w:rsidR="00B76D26" w14:paraId="2E38A0A1" w14:textId="77777777">
        <w:tblPrEx>
          <w:tblCellMar>
            <w:right w:w="48" w:type="dxa"/>
          </w:tblCellMar>
        </w:tblPrEx>
        <w:trPr>
          <w:gridBefore w:val="2"/>
          <w:wBefore w:w="44" w:type="dxa"/>
          <w:trHeight w:val="1671"/>
        </w:trPr>
        <w:tc>
          <w:tcPr>
            <w:tcW w:w="1844" w:type="dxa"/>
            <w:gridSpan w:val="3"/>
            <w:tcBorders>
              <w:top w:val="single" w:sz="6" w:space="0" w:color="000000"/>
              <w:left w:val="single" w:sz="6" w:space="0" w:color="000000"/>
              <w:bottom w:val="single" w:sz="6" w:space="0" w:color="000000"/>
              <w:right w:val="single" w:sz="6" w:space="0" w:color="000000"/>
            </w:tcBorders>
          </w:tcPr>
          <w:p w14:paraId="19E4DC59" w14:textId="77777777" w:rsidR="00B76D26" w:rsidRDefault="00E1262A">
            <w:pPr>
              <w:spacing w:after="0" w:line="276" w:lineRule="auto"/>
              <w:ind w:left="0" w:firstLine="0"/>
              <w:jc w:val="center"/>
            </w:pPr>
            <w:r>
              <w:rPr>
                <w:b/>
              </w:rPr>
              <w:t xml:space="preserve">GCC 52.1 </w:t>
            </w:r>
          </w:p>
        </w:tc>
        <w:tc>
          <w:tcPr>
            <w:tcW w:w="8507" w:type="dxa"/>
            <w:gridSpan w:val="3"/>
            <w:tcBorders>
              <w:top w:val="single" w:sz="6" w:space="0" w:color="000000"/>
              <w:left w:val="single" w:sz="6" w:space="0" w:color="000000"/>
              <w:bottom w:val="single" w:sz="6" w:space="0" w:color="000000"/>
              <w:right w:val="single" w:sz="6" w:space="0" w:color="000000"/>
            </w:tcBorders>
          </w:tcPr>
          <w:p w14:paraId="7BE6107B" w14:textId="77777777" w:rsidR="00B76D26" w:rsidRDefault="00E1262A">
            <w:pPr>
              <w:spacing w:after="0" w:line="234" w:lineRule="auto"/>
              <w:ind w:left="310" w:right="2" w:firstLine="7"/>
            </w:pPr>
            <w:r>
              <w:t xml:space="preserve">The Bonus for the whole of the Works is </w:t>
            </w:r>
            <w:r>
              <w:rPr>
                <w:i/>
              </w:rPr>
              <w:t>[insert percentage of final Contract Price]</w:t>
            </w:r>
            <w:r>
              <w:t xml:space="preserve"> per day. The maximum amount of Bonus for the whole of the Works is </w:t>
            </w:r>
            <w:r>
              <w:rPr>
                <w:i/>
              </w:rPr>
              <w:t>[insert percentage]</w:t>
            </w:r>
            <w:r>
              <w:t xml:space="preserve"> of the final Contract Price. </w:t>
            </w:r>
          </w:p>
          <w:p w14:paraId="441329D5" w14:textId="77777777" w:rsidR="00B76D26" w:rsidRDefault="00E1262A">
            <w:pPr>
              <w:spacing w:after="0" w:line="276" w:lineRule="auto"/>
              <w:ind w:left="310" w:right="4" w:firstLine="7"/>
            </w:pPr>
            <w:r>
              <w:rPr>
                <w:i/>
              </w:rPr>
              <w:t xml:space="preserve">[If early completion would provide benefits to the </w:t>
            </w:r>
            <w:r>
              <w:t>Employer</w:t>
            </w:r>
            <w:r>
              <w:rPr>
                <w:i/>
              </w:rPr>
              <w:t xml:space="preserve">, this clause should remain; otherwise delete. The Bonus is usually numerically equal to the liquidated damages.] </w:t>
            </w:r>
            <w:r>
              <w:rPr>
                <w:i/>
                <w:color w:val="FF0000"/>
              </w:rPr>
              <w:t>(</w:t>
            </w:r>
            <w:r>
              <w:rPr>
                <w:b/>
                <w:color w:val="FF0000"/>
              </w:rPr>
              <w:t>NOT APPLICABLE)</w:t>
            </w:r>
            <w:r>
              <w:rPr>
                <w:b/>
                <w:i/>
              </w:rPr>
              <w:t xml:space="preserve"> </w:t>
            </w:r>
          </w:p>
        </w:tc>
      </w:tr>
      <w:tr w:rsidR="00B76D26" w14:paraId="484434BD" w14:textId="77777777">
        <w:tblPrEx>
          <w:tblCellMar>
            <w:right w:w="48" w:type="dxa"/>
          </w:tblCellMar>
        </w:tblPrEx>
        <w:trPr>
          <w:gridBefore w:val="2"/>
          <w:wBefore w:w="44" w:type="dxa"/>
          <w:trHeight w:val="1118"/>
        </w:trPr>
        <w:tc>
          <w:tcPr>
            <w:tcW w:w="1844" w:type="dxa"/>
            <w:gridSpan w:val="3"/>
            <w:tcBorders>
              <w:top w:val="single" w:sz="6" w:space="0" w:color="000000"/>
              <w:left w:val="single" w:sz="6" w:space="0" w:color="000000"/>
              <w:bottom w:val="single" w:sz="6" w:space="0" w:color="000000"/>
              <w:right w:val="single" w:sz="6" w:space="0" w:color="000000"/>
            </w:tcBorders>
          </w:tcPr>
          <w:p w14:paraId="4D770892" w14:textId="77777777" w:rsidR="00B76D26" w:rsidRDefault="00E1262A">
            <w:pPr>
              <w:spacing w:after="0" w:line="276" w:lineRule="auto"/>
              <w:ind w:left="0" w:firstLine="0"/>
              <w:jc w:val="center"/>
            </w:pPr>
            <w:r>
              <w:rPr>
                <w:b/>
              </w:rPr>
              <w:lastRenderedPageBreak/>
              <w:t xml:space="preserve">GCC 53.1 </w:t>
            </w:r>
          </w:p>
        </w:tc>
        <w:tc>
          <w:tcPr>
            <w:tcW w:w="8507" w:type="dxa"/>
            <w:gridSpan w:val="3"/>
            <w:tcBorders>
              <w:top w:val="single" w:sz="6" w:space="0" w:color="000000"/>
              <w:left w:val="single" w:sz="6" w:space="0" w:color="000000"/>
              <w:bottom w:val="single" w:sz="6" w:space="0" w:color="000000"/>
              <w:right w:val="single" w:sz="6" w:space="0" w:color="000000"/>
            </w:tcBorders>
          </w:tcPr>
          <w:p w14:paraId="6A9098D6" w14:textId="77777777" w:rsidR="00B76D26" w:rsidRDefault="00E1262A">
            <w:pPr>
              <w:spacing w:after="0" w:line="276" w:lineRule="auto"/>
              <w:ind w:left="310" w:right="3" w:firstLine="7"/>
            </w:pPr>
            <w:r>
              <w:t>The Advance Payments shall be</w:t>
            </w:r>
            <w:r>
              <w:rPr>
                <w:b/>
              </w:rPr>
              <w:t>: 20% of the amount ATI of the contract</w:t>
            </w:r>
            <w:r>
              <w:t xml:space="preserve"> and shall be paid to the Contractor, upon written request to the project owner, subject to presentation of a copy of an original registered contract. The amount requested must be 100% guaranteed by a first-class banking institution under Cameroonian law. </w:t>
            </w:r>
          </w:p>
        </w:tc>
      </w:tr>
      <w:tr w:rsidR="00B76D26" w14:paraId="3E611418" w14:textId="77777777">
        <w:tblPrEx>
          <w:tblCellMar>
            <w:right w:w="48" w:type="dxa"/>
          </w:tblCellMar>
        </w:tblPrEx>
        <w:trPr>
          <w:gridBefore w:val="2"/>
          <w:wBefore w:w="44" w:type="dxa"/>
          <w:trHeight w:val="566"/>
        </w:trPr>
        <w:tc>
          <w:tcPr>
            <w:tcW w:w="1844" w:type="dxa"/>
            <w:gridSpan w:val="3"/>
            <w:tcBorders>
              <w:top w:val="single" w:sz="6" w:space="0" w:color="000000"/>
              <w:left w:val="single" w:sz="6" w:space="0" w:color="000000"/>
              <w:bottom w:val="single" w:sz="6" w:space="0" w:color="000000"/>
              <w:right w:val="single" w:sz="6" w:space="0" w:color="000000"/>
            </w:tcBorders>
          </w:tcPr>
          <w:p w14:paraId="7BA81F2F" w14:textId="77777777" w:rsidR="00B76D26" w:rsidRDefault="00E1262A">
            <w:pPr>
              <w:spacing w:after="0" w:line="276" w:lineRule="auto"/>
              <w:ind w:left="0" w:firstLine="0"/>
              <w:jc w:val="center"/>
            </w:pPr>
            <w:r>
              <w:rPr>
                <w:b/>
              </w:rPr>
              <w:t xml:space="preserve">GCC 54.1 </w:t>
            </w:r>
          </w:p>
        </w:tc>
        <w:tc>
          <w:tcPr>
            <w:tcW w:w="8507" w:type="dxa"/>
            <w:gridSpan w:val="3"/>
            <w:tcBorders>
              <w:top w:val="single" w:sz="6" w:space="0" w:color="000000"/>
              <w:left w:val="single" w:sz="6" w:space="0" w:color="000000"/>
              <w:bottom w:val="single" w:sz="6" w:space="0" w:color="000000"/>
              <w:right w:val="single" w:sz="6" w:space="0" w:color="000000"/>
            </w:tcBorders>
          </w:tcPr>
          <w:p w14:paraId="7BC136D2" w14:textId="77777777" w:rsidR="00B76D26" w:rsidRDefault="00E1262A">
            <w:pPr>
              <w:spacing w:after="0" w:line="276" w:lineRule="auto"/>
              <w:ind w:left="310" w:firstLine="7"/>
              <w:jc w:val="left"/>
            </w:pPr>
            <w:r>
              <w:t xml:space="preserve">An Environmental and Social (ES) Performance Security shall be provided to the Employer. </w:t>
            </w:r>
          </w:p>
        </w:tc>
      </w:tr>
      <w:tr w:rsidR="00B76D26" w14:paraId="2B41A9E3" w14:textId="77777777">
        <w:tblPrEx>
          <w:tblCellMar>
            <w:right w:w="48" w:type="dxa"/>
          </w:tblCellMar>
        </w:tblPrEx>
        <w:trPr>
          <w:gridBefore w:val="2"/>
          <w:wBefore w:w="44" w:type="dxa"/>
          <w:trHeight w:val="1947"/>
        </w:trPr>
        <w:tc>
          <w:tcPr>
            <w:tcW w:w="1844" w:type="dxa"/>
            <w:gridSpan w:val="3"/>
            <w:tcBorders>
              <w:top w:val="single" w:sz="6" w:space="0" w:color="000000"/>
              <w:left w:val="single" w:sz="6" w:space="0" w:color="000000"/>
              <w:bottom w:val="single" w:sz="6" w:space="0" w:color="000000"/>
              <w:right w:val="single" w:sz="6" w:space="0" w:color="000000"/>
            </w:tcBorders>
          </w:tcPr>
          <w:p w14:paraId="2D4CB5A9" w14:textId="77777777" w:rsidR="00B76D26" w:rsidRDefault="00E1262A">
            <w:pPr>
              <w:spacing w:after="0" w:line="276" w:lineRule="auto"/>
              <w:ind w:left="0" w:firstLine="0"/>
              <w:jc w:val="center"/>
            </w:pPr>
            <w:r>
              <w:rPr>
                <w:b/>
              </w:rPr>
              <w:t xml:space="preserve">GCC 54.1 </w:t>
            </w:r>
          </w:p>
        </w:tc>
        <w:tc>
          <w:tcPr>
            <w:tcW w:w="8507" w:type="dxa"/>
            <w:gridSpan w:val="3"/>
            <w:tcBorders>
              <w:top w:val="single" w:sz="6" w:space="0" w:color="000000"/>
              <w:left w:val="single" w:sz="6" w:space="0" w:color="000000"/>
              <w:bottom w:val="single" w:sz="6" w:space="0" w:color="000000"/>
              <w:right w:val="single" w:sz="6" w:space="0" w:color="000000"/>
            </w:tcBorders>
          </w:tcPr>
          <w:p w14:paraId="72E1DF2C" w14:textId="77777777" w:rsidR="00B76D26" w:rsidRDefault="00E1262A">
            <w:pPr>
              <w:spacing w:after="0" w:line="240" w:lineRule="auto"/>
              <w:ind w:left="317" w:firstLine="0"/>
              <w:jc w:val="left"/>
            </w:pPr>
            <w:r>
              <w:t xml:space="preserve">The Performance Security amount is:  </w:t>
            </w:r>
          </w:p>
          <w:p w14:paraId="5E3B7F76" w14:textId="77777777" w:rsidR="00B76D26" w:rsidRDefault="00E1262A" w:rsidP="00FF4574">
            <w:pPr>
              <w:numPr>
                <w:ilvl w:val="0"/>
                <w:numId w:val="93"/>
              </w:numPr>
              <w:spacing w:after="0" w:line="234" w:lineRule="auto"/>
              <w:ind w:right="3" w:firstLine="7"/>
            </w:pPr>
            <w:r>
              <w:t xml:space="preserve">Performance Security – Bank Guarantee:  in the amount of </w:t>
            </w:r>
            <w:r>
              <w:rPr>
                <w:b/>
                <w:i/>
              </w:rPr>
              <w:t>3%</w:t>
            </w:r>
            <w:r>
              <w:t xml:space="preserve"> percent of the amount of the contract of the amount ATI of the Accepted Contract and in the same currency(</w:t>
            </w:r>
            <w:proofErr w:type="spellStart"/>
            <w:r>
              <w:t>ies</w:t>
            </w:r>
            <w:proofErr w:type="spellEnd"/>
            <w:r>
              <w:t>) of the Accepted Contract Amount</w:t>
            </w:r>
            <w:r>
              <w:rPr>
                <w:i/>
              </w:rPr>
              <w:t xml:space="preserve"> </w:t>
            </w:r>
            <w:r>
              <w:t xml:space="preserve"> </w:t>
            </w:r>
          </w:p>
          <w:p w14:paraId="2B95C209" w14:textId="77777777" w:rsidR="00B76D26" w:rsidRDefault="00E1262A" w:rsidP="00FF4574">
            <w:pPr>
              <w:numPr>
                <w:ilvl w:val="0"/>
                <w:numId w:val="93"/>
              </w:numPr>
              <w:spacing w:after="0" w:line="276" w:lineRule="auto"/>
              <w:ind w:right="3" w:firstLine="7"/>
            </w:pPr>
            <w:r>
              <w:t xml:space="preserve">Environmental and Social (ES) Performance Security - Bank Guarantee: in the amount of </w:t>
            </w:r>
            <w:r>
              <w:rPr>
                <w:b/>
                <w:i/>
              </w:rPr>
              <w:t>[3%]</w:t>
            </w:r>
            <w:r>
              <w:t xml:space="preserve"> percent of the amount ATI of the Accepted Contract Amount and in the same currency(</w:t>
            </w:r>
            <w:proofErr w:type="spellStart"/>
            <w:r>
              <w:t>ies</w:t>
            </w:r>
            <w:proofErr w:type="spellEnd"/>
            <w:r>
              <w:t>) of the Accepted Contract Amount</w:t>
            </w:r>
            <w:r>
              <w:rPr>
                <w:i/>
              </w:rPr>
              <w:t>]</w:t>
            </w:r>
            <w:r>
              <w:t xml:space="preserve">. </w:t>
            </w:r>
          </w:p>
        </w:tc>
      </w:tr>
      <w:tr w:rsidR="00B76D26" w14:paraId="1214B9C5" w14:textId="77777777">
        <w:tblPrEx>
          <w:tblCellMar>
            <w:right w:w="48" w:type="dxa"/>
          </w:tblCellMar>
        </w:tblPrEx>
        <w:trPr>
          <w:gridBefore w:val="2"/>
          <w:wBefore w:w="44" w:type="dxa"/>
          <w:trHeight w:val="1414"/>
        </w:trPr>
        <w:tc>
          <w:tcPr>
            <w:tcW w:w="1844" w:type="dxa"/>
            <w:gridSpan w:val="3"/>
            <w:tcBorders>
              <w:top w:val="single" w:sz="6" w:space="0" w:color="000000"/>
              <w:left w:val="single" w:sz="6" w:space="0" w:color="000000"/>
              <w:bottom w:val="single" w:sz="6" w:space="0" w:color="000000"/>
              <w:right w:val="single" w:sz="6" w:space="0" w:color="000000"/>
            </w:tcBorders>
          </w:tcPr>
          <w:p w14:paraId="111F4268" w14:textId="77777777" w:rsidR="00B76D26" w:rsidRDefault="00E1262A">
            <w:pPr>
              <w:spacing w:after="0" w:line="276" w:lineRule="auto"/>
              <w:ind w:left="0" w:firstLine="0"/>
              <w:jc w:val="center"/>
            </w:pPr>
            <w:r>
              <w:rPr>
                <w:b/>
              </w:rPr>
              <w:t xml:space="preserve">GCC 57.1 </w:t>
            </w:r>
          </w:p>
        </w:tc>
        <w:tc>
          <w:tcPr>
            <w:tcW w:w="8507" w:type="dxa"/>
            <w:gridSpan w:val="3"/>
            <w:tcBorders>
              <w:top w:val="single" w:sz="6" w:space="0" w:color="000000"/>
              <w:left w:val="single" w:sz="6" w:space="0" w:color="000000"/>
              <w:bottom w:val="single" w:sz="6" w:space="0" w:color="000000"/>
              <w:right w:val="single" w:sz="6" w:space="0" w:color="000000"/>
            </w:tcBorders>
          </w:tcPr>
          <w:p w14:paraId="77435A8E" w14:textId="77777777" w:rsidR="00B76D26" w:rsidRDefault="00E1262A">
            <w:pPr>
              <w:spacing w:after="16" w:line="240" w:lineRule="auto"/>
              <w:ind w:left="0" w:firstLine="0"/>
              <w:jc w:val="left"/>
            </w:pPr>
            <w:r>
              <w:rPr>
                <w:b/>
              </w:rPr>
              <w:t xml:space="preserve">Provisional acceptance : </w:t>
            </w:r>
          </w:p>
          <w:p w14:paraId="6DF6046D" w14:textId="77777777" w:rsidR="00B76D26" w:rsidRDefault="00E1262A">
            <w:pPr>
              <w:spacing w:after="0" w:line="276" w:lineRule="auto"/>
              <w:ind w:left="713" w:hanging="360"/>
            </w:pPr>
            <w:r>
              <w:rPr>
                <w:rFonts w:ascii="Segoe UI Symbol" w:eastAsia="Segoe UI Symbol" w:hAnsi="Segoe UI Symbol" w:cs="Segoe UI Symbol"/>
              </w:rPr>
              <w:t>•</w:t>
            </w:r>
            <w:r>
              <w:rPr>
                <w:rFonts w:ascii="Arial" w:eastAsia="Arial" w:hAnsi="Arial" w:cs="Arial"/>
              </w:rPr>
              <w:t xml:space="preserve"> </w:t>
            </w:r>
            <w:r>
              <w:t xml:space="preserve">The Contractor shall notify the project owner when it considers that the work has been completed. Within seven (7) days, and in the context of a technical acceptance, the </w:t>
            </w:r>
            <w:r>
              <w:rPr>
                <w:b/>
              </w:rPr>
              <w:t>project owner</w:t>
            </w:r>
            <w:r>
              <w:t xml:space="preserve"> will arrange for a preparatory inspection to be carried out (consisting of the Sector Engineer, the Project Manager and the </w:t>
            </w:r>
          </w:p>
        </w:tc>
      </w:tr>
      <w:tr w:rsidR="00B76D26" w14:paraId="438F4370" w14:textId="77777777">
        <w:tblPrEx>
          <w:tblCellMar>
            <w:left w:w="108" w:type="dxa"/>
            <w:right w:w="48" w:type="dxa"/>
          </w:tblCellMar>
        </w:tblPrEx>
        <w:trPr>
          <w:gridBefore w:val="2"/>
          <w:wBefore w:w="47" w:type="dxa"/>
          <w:trHeight w:val="12489"/>
        </w:trPr>
        <w:tc>
          <w:tcPr>
            <w:tcW w:w="1844" w:type="dxa"/>
            <w:gridSpan w:val="3"/>
            <w:tcBorders>
              <w:top w:val="single" w:sz="6" w:space="0" w:color="000000"/>
              <w:left w:val="single" w:sz="6" w:space="0" w:color="000000"/>
              <w:bottom w:val="single" w:sz="6" w:space="0" w:color="000000"/>
              <w:right w:val="single" w:sz="6" w:space="0" w:color="000000"/>
            </w:tcBorders>
          </w:tcPr>
          <w:p w14:paraId="40276AE5" w14:textId="77777777" w:rsidR="00B76D26" w:rsidRDefault="00B76D26">
            <w:pPr>
              <w:spacing w:after="0" w:line="276" w:lineRule="auto"/>
              <w:ind w:left="0" w:firstLine="0"/>
              <w:jc w:val="left"/>
            </w:pPr>
          </w:p>
        </w:tc>
        <w:tc>
          <w:tcPr>
            <w:tcW w:w="8507" w:type="dxa"/>
            <w:gridSpan w:val="3"/>
            <w:tcBorders>
              <w:top w:val="single" w:sz="6" w:space="0" w:color="000000"/>
              <w:left w:val="single" w:sz="6" w:space="0" w:color="000000"/>
              <w:bottom w:val="single" w:sz="6" w:space="0" w:color="000000"/>
              <w:right w:val="single" w:sz="6" w:space="0" w:color="000000"/>
            </w:tcBorders>
          </w:tcPr>
          <w:p w14:paraId="433CB31A" w14:textId="77777777" w:rsidR="00B76D26" w:rsidRDefault="00E1262A">
            <w:pPr>
              <w:spacing w:after="16" w:line="234" w:lineRule="auto"/>
              <w:ind w:left="720" w:right="5" w:firstLine="0"/>
            </w:pPr>
            <w:r>
              <w:t xml:space="preserve">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 </w:t>
            </w:r>
          </w:p>
          <w:p w14:paraId="0AAFB31B" w14:textId="77777777" w:rsidR="00B76D26" w:rsidRDefault="00E1262A" w:rsidP="00FF4574">
            <w:pPr>
              <w:numPr>
                <w:ilvl w:val="0"/>
                <w:numId w:val="94"/>
              </w:numPr>
              <w:spacing w:after="16" w:line="234" w:lineRule="auto"/>
              <w:ind w:hanging="360"/>
            </w:pPr>
            <w:r>
              <w:t xml:space="preserve">The Service Provider has 10 days to proceed with completion or corrective work, during which time the </w:t>
            </w:r>
            <w:r>
              <w:rPr>
                <w:b/>
              </w:rPr>
              <w:t>project owner</w:t>
            </w:r>
            <w:r>
              <w:t xml:space="preserve"> may schedule the Provisional Acceptance Ceremony by the designated committee. </w:t>
            </w:r>
          </w:p>
          <w:p w14:paraId="1176D14D" w14:textId="77777777" w:rsidR="00B76D26" w:rsidRDefault="00E1262A" w:rsidP="00FF4574">
            <w:pPr>
              <w:numPr>
                <w:ilvl w:val="0"/>
                <w:numId w:val="94"/>
              </w:numPr>
              <w:spacing w:after="16" w:line="234" w:lineRule="auto"/>
              <w:ind w:hanging="360"/>
            </w:pPr>
            <w:r>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Pr>
                <w:b/>
              </w:rPr>
              <w:t>project owner</w:t>
            </w:r>
            <w:r>
              <w:t xml:space="preserve"> is entitled to have the work mentioned as reservations in the Provisional Acceptance Report carried out at the Contractor's expense and risk. The Provisional Acceptance Certificate is only issued once the works have been fully completed. </w:t>
            </w:r>
          </w:p>
          <w:p w14:paraId="16483D2F" w14:textId="77777777" w:rsidR="00B76D26" w:rsidRDefault="00E1262A" w:rsidP="00FF4574">
            <w:pPr>
              <w:numPr>
                <w:ilvl w:val="0"/>
                <w:numId w:val="94"/>
              </w:numPr>
              <w:spacing w:after="1" w:line="240" w:lineRule="auto"/>
              <w:ind w:hanging="360"/>
            </w:pPr>
            <w:r>
              <w:t xml:space="preserve">The provisional acceptance committee is composed as follows:  </w:t>
            </w:r>
          </w:p>
          <w:p w14:paraId="6C5FEF1E" w14:textId="77777777" w:rsidR="00B76D26" w:rsidRDefault="00E1262A">
            <w:pPr>
              <w:spacing w:after="27" w:line="240" w:lineRule="auto"/>
              <w:ind w:left="7" w:firstLine="0"/>
              <w:jc w:val="left"/>
            </w:pPr>
            <w:r>
              <w:t xml:space="preserve"> </w:t>
            </w:r>
          </w:p>
          <w:p w14:paraId="254AB9F5" w14:textId="0CC58ACA" w:rsidR="00FA7CFE" w:rsidRPr="00FA7CFE" w:rsidRDefault="00E1262A" w:rsidP="00FF4574">
            <w:pPr>
              <w:numPr>
                <w:ilvl w:val="0"/>
                <w:numId w:val="95"/>
              </w:numPr>
              <w:spacing w:after="0" w:line="234" w:lineRule="auto"/>
              <w:ind w:firstLine="0"/>
              <w:jc w:val="left"/>
            </w:pPr>
            <w:r>
              <w:rPr>
                <w:b/>
              </w:rPr>
              <w:t>President:</w:t>
            </w:r>
            <w:r>
              <w:t xml:space="preserve">  The MAYOR of the </w:t>
            </w:r>
            <w:r w:rsidR="00FA7CFE">
              <w:t>Kumbo</w:t>
            </w:r>
            <w:r>
              <w:t xml:space="preserve"> Council or his representative </w:t>
            </w:r>
            <w:r>
              <w:rPr>
                <w:rFonts w:ascii="Wingdings" w:eastAsia="Wingdings" w:hAnsi="Wingdings" w:cs="Wingdings"/>
              </w:rPr>
              <w:t>✓</w:t>
            </w:r>
            <w:r>
              <w:rPr>
                <w:rFonts w:ascii="Arial" w:eastAsia="Arial" w:hAnsi="Arial" w:cs="Arial"/>
              </w:rPr>
              <w:t xml:space="preserve"> </w:t>
            </w:r>
            <w:r>
              <w:rPr>
                <w:b/>
              </w:rPr>
              <w:t xml:space="preserve">Members: </w:t>
            </w:r>
          </w:p>
          <w:p w14:paraId="310C88B6" w14:textId="48E571C7" w:rsidR="00FA7CFE" w:rsidRDefault="00E1262A" w:rsidP="00FF4574">
            <w:pPr>
              <w:numPr>
                <w:ilvl w:val="0"/>
                <w:numId w:val="95"/>
              </w:numPr>
              <w:spacing w:after="0" w:line="234" w:lineRule="auto"/>
              <w:ind w:firstLine="0"/>
              <w:jc w:val="left"/>
            </w:pPr>
            <w:r>
              <w:rPr>
                <w:b/>
              </w:rPr>
              <w:t xml:space="preserve"> </w:t>
            </w:r>
            <w:r>
              <w:t>o The Regional Coordinator PROLOG or his representative.</w:t>
            </w:r>
          </w:p>
          <w:p w14:paraId="376530D5" w14:textId="1704DFDB" w:rsidR="00B76D26" w:rsidRDefault="00E1262A" w:rsidP="00FF4574">
            <w:pPr>
              <w:numPr>
                <w:ilvl w:val="0"/>
                <w:numId w:val="95"/>
              </w:numPr>
              <w:spacing w:after="0" w:line="234" w:lineRule="auto"/>
              <w:ind w:firstLine="0"/>
              <w:jc w:val="left"/>
            </w:pPr>
            <w:r>
              <w:t xml:space="preserve"> o The PROLOG-NWR infrastructure expert (The Project Manager)  </w:t>
            </w:r>
          </w:p>
          <w:p w14:paraId="3995A628" w14:textId="77777777" w:rsidR="00FA7CFE" w:rsidRDefault="00E1262A" w:rsidP="00FF4574">
            <w:pPr>
              <w:pStyle w:val="ListParagraph"/>
              <w:numPr>
                <w:ilvl w:val="0"/>
                <w:numId w:val="126"/>
              </w:numPr>
              <w:spacing w:after="0" w:line="234" w:lineRule="auto"/>
              <w:ind w:right="174"/>
              <w:jc w:val="left"/>
            </w:pPr>
            <w:r>
              <w:t xml:space="preserve">The PROLOG –NWR environmental and social </w:t>
            </w:r>
            <w:r w:rsidR="00FA7CFE">
              <w:t xml:space="preserve">experts </w:t>
            </w:r>
          </w:p>
          <w:p w14:paraId="400F3A9D" w14:textId="3D141F1A" w:rsidR="00B76D26" w:rsidRDefault="00E1262A" w:rsidP="00FF4574">
            <w:pPr>
              <w:pStyle w:val="ListParagraph"/>
              <w:numPr>
                <w:ilvl w:val="0"/>
                <w:numId w:val="126"/>
              </w:numPr>
              <w:spacing w:after="0" w:line="234" w:lineRule="auto"/>
              <w:ind w:right="174"/>
              <w:jc w:val="left"/>
            </w:pPr>
            <w:r>
              <w:t xml:space="preserve"> The Council Development officer of the Kumbo council or his </w:t>
            </w:r>
          </w:p>
          <w:p w14:paraId="3E4F634D" w14:textId="77777777" w:rsidR="00FA7CFE" w:rsidRDefault="00E1262A" w:rsidP="00FA7CFE">
            <w:pPr>
              <w:spacing w:after="0" w:line="240" w:lineRule="auto"/>
              <w:ind w:left="1441" w:firstLine="0"/>
              <w:jc w:val="left"/>
            </w:pPr>
            <w:r>
              <w:t xml:space="preserve">representative; </w:t>
            </w:r>
          </w:p>
          <w:p w14:paraId="2CA575F9" w14:textId="3C45014B" w:rsidR="00B76D26" w:rsidRDefault="00E1262A" w:rsidP="00FF4574">
            <w:pPr>
              <w:pStyle w:val="ListParagraph"/>
              <w:numPr>
                <w:ilvl w:val="0"/>
                <w:numId w:val="127"/>
              </w:numPr>
              <w:spacing w:after="0" w:line="240" w:lineRule="auto"/>
              <w:jc w:val="left"/>
            </w:pPr>
            <w:r>
              <w:t xml:space="preserve">A representative of the beneficiary population   </w:t>
            </w:r>
          </w:p>
          <w:p w14:paraId="62AB944B" w14:textId="77777777" w:rsidR="00B76D26" w:rsidRDefault="00E1262A" w:rsidP="00FF4574">
            <w:pPr>
              <w:numPr>
                <w:ilvl w:val="0"/>
                <w:numId w:val="95"/>
              </w:numPr>
              <w:spacing w:after="0" w:line="240" w:lineRule="auto"/>
              <w:ind w:firstLine="0"/>
              <w:jc w:val="left"/>
            </w:pPr>
            <w:r>
              <w:rPr>
                <w:b/>
              </w:rPr>
              <w:t>Reporting:</w:t>
            </w:r>
            <w:r>
              <w:t xml:space="preserve"> Contract Engineer </w:t>
            </w:r>
          </w:p>
          <w:p w14:paraId="6B64DBFB" w14:textId="77777777" w:rsidR="00B76D26" w:rsidRDefault="00E1262A" w:rsidP="00FF4574">
            <w:pPr>
              <w:numPr>
                <w:ilvl w:val="0"/>
                <w:numId w:val="95"/>
              </w:numPr>
              <w:spacing w:after="0" w:line="234" w:lineRule="auto"/>
              <w:ind w:firstLine="0"/>
              <w:jc w:val="left"/>
            </w:pPr>
            <w:r>
              <w:rPr>
                <w:b/>
              </w:rPr>
              <w:t>Observer:</w:t>
            </w:r>
            <w:r>
              <w:t xml:space="preserve">  The MINMAP Divisional Delegate for Bui Division or his/her representative </w:t>
            </w:r>
          </w:p>
          <w:p w14:paraId="17582B1D" w14:textId="77777777" w:rsidR="00B76D26" w:rsidRDefault="00E1262A" w:rsidP="00FF4574">
            <w:pPr>
              <w:numPr>
                <w:ilvl w:val="0"/>
                <w:numId w:val="95"/>
              </w:numPr>
              <w:spacing w:after="0" w:line="240" w:lineRule="auto"/>
              <w:ind w:firstLine="0"/>
              <w:jc w:val="left"/>
            </w:pPr>
            <w:r>
              <w:rPr>
                <w:b/>
              </w:rPr>
              <w:t>Invited:</w:t>
            </w:r>
            <w:r>
              <w:t xml:space="preserve">  The service provider </w:t>
            </w:r>
          </w:p>
          <w:p w14:paraId="2C7AC5FD" w14:textId="77777777" w:rsidR="00B76D26" w:rsidRDefault="00E1262A">
            <w:pPr>
              <w:spacing w:after="0" w:line="240" w:lineRule="auto"/>
              <w:ind w:left="7" w:firstLine="0"/>
              <w:jc w:val="left"/>
            </w:pPr>
            <w:r>
              <w:t xml:space="preserve">2/3 of the members may provisionally accept the work. </w:t>
            </w:r>
          </w:p>
          <w:p w14:paraId="7D0A3533" w14:textId="77777777" w:rsidR="00B76D26" w:rsidRDefault="00E1262A">
            <w:pPr>
              <w:spacing w:after="0" w:line="240" w:lineRule="auto"/>
              <w:ind w:left="7" w:firstLine="0"/>
              <w:jc w:val="left"/>
            </w:pPr>
            <w:r>
              <w:t xml:space="preserve"> </w:t>
            </w:r>
          </w:p>
          <w:p w14:paraId="0BA7F1DF" w14:textId="77777777" w:rsidR="00B76D26" w:rsidRDefault="00E1262A">
            <w:pPr>
              <w:spacing w:after="0" w:line="240" w:lineRule="auto"/>
              <w:ind w:left="7" w:firstLine="0"/>
              <w:jc w:val="left"/>
            </w:pPr>
            <w:r>
              <w:rPr>
                <w:b/>
                <w:u w:val="single" w:color="000000"/>
              </w:rPr>
              <w:t>Final acceptance</w:t>
            </w:r>
            <w:r>
              <w:rPr>
                <w:b/>
              </w:rPr>
              <w:t xml:space="preserve"> </w:t>
            </w:r>
          </w:p>
          <w:p w14:paraId="44F6B3BB" w14:textId="77777777" w:rsidR="00B76D26" w:rsidRDefault="00E1262A">
            <w:pPr>
              <w:spacing w:after="0" w:line="234" w:lineRule="auto"/>
              <w:ind w:left="0" w:right="3" w:firstLine="7"/>
            </w:pPr>
            <w:r>
              <w:t xml:space="preserve">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 </w:t>
            </w:r>
          </w:p>
          <w:p w14:paraId="4759DDDB" w14:textId="77777777" w:rsidR="00B76D26" w:rsidRDefault="00E1262A">
            <w:pPr>
              <w:spacing w:after="0" w:line="240" w:lineRule="auto"/>
              <w:ind w:left="7" w:firstLine="0"/>
              <w:jc w:val="left"/>
            </w:pPr>
            <w:r>
              <w:t xml:space="preserve"> </w:t>
            </w:r>
          </w:p>
          <w:p w14:paraId="5DA0FAFD" w14:textId="77777777" w:rsidR="00B76D26" w:rsidRDefault="00E1262A">
            <w:pPr>
              <w:spacing w:after="0" w:line="240" w:lineRule="auto"/>
              <w:ind w:left="7" w:firstLine="0"/>
              <w:jc w:val="left"/>
            </w:pPr>
            <w:r>
              <w:t xml:space="preserve">The Final Acceptance Committee is composed as follows: </w:t>
            </w:r>
          </w:p>
          <w:p w14:paraId="03C9B35A" w14:textId="77777777" w:rsidR="00B76D26" w:rsidRDefault="00E1262A">
            <w:pPr>
              <w:spacing w:after="7" w:line="240" w:lineRule="auto"/>
              <w:ind w:left="7" w:firstLine="0"/>
              <w:jc w:val="left"/>
            </w:pPr>
            <w:r>
              <w:t xml:space="preserve"> </w:t>
            </w:r>
          </w:p>
          <w:p w14:paraId="6ECC2043" w14:textId="7B1B833B" w:rsidR="00FA7CFE" w:rsidRPr="00FA7CFE" w:rsidRDefault="00E1262A" w:rsidP="00FF4574">
            <w:pPr>
              <w:numPr>
                <w:ilvl w:val="0"/>
                <w:numId w:val="95"/>
              </w:numPr>
              <w:spacing w:after="0" w:line="276" w:lineRule="auto"/>
              <w:ind w:firstLine="0"/>
              <w:jc w:val="left"/>
            </w:pPr>
            <w:r>
              <w:rPr>
                <w:b/>
              </w:rPr>
              <w:t>President:</w:t>
            </w:r>
            <w:r>
              <w:t xml:space="preserve">  The President of the </w:t>
            </w:r>
            <w:r w:rsidR="00FA7CFE">
              <w:t>Kumbo</w:t>
            </w:r>
            <w:r>
              <w:t xml:space="preserve"> Council or his representative </w:t>
            </w:r>
            <w:r>
              <w:rPr>
                <w:rFonts w:ascii="Wingdings" w:eastAsia="Wingdings" w:hAnsi="Wingdings" w:cs="Wingdings"/>
              </w:rPr>
              <w:t>✓</w:t>
            </w:r>
            <w:r>
              <w:rPr>
                <w:rFonts w:ascii="Arial" w:eastAsia="Arial" w:hAnsi="Arial" w:cs="Arial"/>
              </w:rPr>
              <w:t xml:space="preserve"> </w:t>
            </w:r>
            <w:r>
              <w:rPr>
                <w:b/>
              </w:rPr>
              <w:t xml:space="preserve">Members: </w:t>
            </w:r>
          </w:p>
          <w:p w14:paraId="37A9085F" w14:textId="6AB2F774" w:rsidR="00FA7CFE" w:rsidRDefault="00E1262A" w:rsidP="00FF4574">
            <w:pPr>
              <w:numPr>
                <w:ilvl w:val="0"/>
                <w:numId w:val="95"/>
              </w:numPr>
              <w:spacing w:after="0" w:line="276" w:lineRule="auto"/>
              <w:ind w:firstLine="0"/>
              <w:jc w:val="left"/>
            </w:pPr>
            <w:r>
              <w:rPr>
                <w:b/>
              </w:rPr>
              <w:t xml:space="preserve"> </w:t>
            </w:r>
            <w:r>
              <w:t>o The Regional Coordinator PROLOG or his representative. o The PROLOG-NWR infrastructure expert ( The Project Manager)</w:t>
            </w:r>
          </w:p>
          <w:p w14:paraId="6BF22556" w14:textId="08F4F008" w:rsidR="00B76D26" w:rsidRDefault="00E1262A" w:rsidP="00FF4574">
            <w:pPr>
              <w:numPr>
                <w:ilvl w:val="0"/>
                <w:numId w:val="95"/>
              </w:numPr>
              <w:spacing w:after="0" w:line="276" w:lineRule="auto"/>
              <w:ind w:firstLine="0"/>
              <w:jc w:val="left"/>
            </w:pPr>
            <w:r>
              <w:t xml:space="preserve">  o The PROLOG –NWR environmental and social experts  </w:t>
            </w:r>
          </w:p>
        </w:tc>
      </w:tr>
      <w:tr w:rsidR="00B76D26" w14:paraId="69B14C03" w14:textId="77777777">
        <w:tblPrEx>
          <w:tblCellMar>
            <w:left w:w="142" w:type="dxa"/>
            <w:right w:w="50" w:type="dxa"/>
          </w:tblCellMar>
        </w:tblPrEx>
        <w:trPr>
          <w:gridBefore w:val="1"/>
          <w:gridAfter w:val="1"/>
          <w:wBefore w:w="29" w:type="dxa"/>
          <w:wAfter w:w="15" w:type="dxa"/>
          <w:trHeight w:val="2223"/>
        </w:trPr>
        <w:tc>
          <w:tcPr>
            <w:tcW w:w="1844" w:type="dxa"/>
            <w:gridSpan w:val="3"/>
            <w:tcBorders>
              <w:top w:val="single" w:sz="6" w:space="0" w:color="000000"/>
              <w:left w:val="single" w:sz="6" w:space="0" w:color="000000"/>
              <w:bottom w:val="single" w:sz="6" w:space="0" w:color="000000"/>
              <w:right w:val="single" w:sz="6" w:space="0" w:color="000000"/>
            </w:tcBorders>
          </w:tcPr>
          <w:p w14:paraId="6A1AE871" w14:textId="77777777" w:rsidR="00B76D26" w:rsidRDefault="00B76D26">
            <w:pPr>
              <w:spacing w:after="0" w:line="276" w:lineRule="auto"/>
              <w:ind w:left="0" w:firstLine="0"/>
              <w:jc w:val="left"/>
            </w:pPr>
          </w:p>
        </w:tc>
        <w:tc>
          <w:tcPr>
            <w:tcW w:w="8507" w:type="dxa"/>
            <w:gridSpan w:val="3"/>
            <w:tcBorders>
              <w:top w:val="single" w:sz="6" w:space="0" w:color="000000"/>
              <w:left w:val="single" w:sz="6" w:space="0" w:color="000000"/>
              <w:bottom w:val="single" w:sz="6" w:space="0" w:color="000000"/>
              <w:right w:val="single" w:sz="6" w:space="0" w:color="000000"/>
            </w:tcBorders>
          </w:tcPr>
          <w:p w14:paraId="25541F34" w14:textId="77777777" w:rsidR="00B76D26" w:rsidRDefault="00E1262A" w:rsidP="00FF4574">
            <w:pPr>
              <w:numPr>
                <w:ilvl w:val="0"/>
                <w:numId w:val="96"/>
              </w:numPr>
              <w:spacing w:after="0" w:line="234" w:lineRule="auto"/>
              <w:ind w:firstLine="7"/>
              <w:jc w:val="left"/>
            </w:pPr>
            <w:r>
              <w:t xml:space="preserve">Council Development officer of the Kumbo council or his representative;; </w:t>
            </w:r>
          </w:p>
          <w:p w14:paraId="273DD3CD" w14:textId="77777777" w:rsidR="00B76D26" w:rsidRDefault="00E1262A" w:rsidP="00FF4574">
            <w:pPr>
              <w:numPr>
                <w:ilvl w:val="0"/>
                <w:numId w:val="96"/>
              </w:numPr>
              <w:spacing w:after="0" w:line="240" w:lineRule="auto"/>
              <w:ind w:firstLine="7"/>
              <w:jc w:val="left"/>
            </w:pPr>
            <w:r>
              <w:t xml:space="preserve">A representative of the beneficiary population   </w:t>
            </w:r>
          </w:p>
          <w:p w14:paraId="09F32502" w14:textId="77777777" w:rsidR="00B76D26" w:rsidRDefault="00E1262A" w:rsidP="00FF4574">
            <w:pPr>
              <w:numPr>
                <w:ilvl w:val="0"/>
                <w:numId w:val="97"/>
              </w:numPr>
              <w:spacing w:after="0" w:line="240" w:lineRule="auto"/>
              <w:ind w:hanging="360"/>
              <w:jc w:val="left"/>
            </w:pPr>
            <w:r>
              <w:rPr>
                <w:b/>
              </w:rPr>
              <w:t>Reporting:</w:t>
            </w:r>
            <w:r>
              <w:t xml:space="preserve">  Market Engineer </w:t>
            </w:r>
          </w:p>
          <w:p w14:paraId="4FDF86C8" w14:textId="77777777" w:rsidR="00B76D26" w:rsidRDefault="00E1262A" w:rsidP="00FF4574">
            <w:pPr>
              <w:numPr>
                <w:ilvl w:val="0"/>
                <w:numId w:val="97"/>
              </w:numPr>
              <w:spacing w:after="0" w:line="234" w:lineRule="auto"/>
              <w:ind w:hanging="360"/>
              <w:jc w:val="left"/>
            </w:pPr>
            <w:r>
              <w:rPr>
                <w:b/>
              </w:rPr>
              <w:t>Observer:</w:t>
            </w:r>
            <w:r>
              <w:t xml:space="preserve">  The MINMAP Divisional Delegate for Bui or his/her representative </w:t>
            </w:r>
          </w:p>
          <w:p w14:paraId="4D428451" w14:textId="77777777" w:rsidR="00B76D26" w:rsidRDefault="00E1262A" w:rsidP="00FF4574">
            <w:pPr>
              <w:numPr>
                <w:ilvl w:val="0"/>
                <w:numId w:val="97"/>
              </w:numPr>
              <w:spacing w:after="0" w:line="240" w:lineRule="auto"/>
              <w:ind w:hanging="360"/>
              <w:jc w:val="left"/>
            </w:pPr>
            <w:r>
              <w:rPr>
                <w:b/>
              </w:rPr>
              <w:t>Invited:</w:t>
            </w:r>
            <w:r>
              <w:t xml:space="preserve">  The service provider </w:t>
            </w:r>
          </w:p>
          <w:p w14:paraId="0BDAF337" w14:textId="77777777" w:rsidR="00B76D26" w:rsidRDefault="00E1262A">
            <w:pPr>
              <w:spacing w:after="0" w:line="276" w:lineRule="auto"/>
              <w:ind w:left="290" w:firstLine="0"/>
              <w:jc w:val="left"/>
            </w:pPr>
            <w:r>
              <w:t xml:space="preserve">2/3 of the members may provisionally accept the work </w:t>
            </w:r>
          </w:p>
        </w:tc>
      </w:tr>
      <w:tr w:rsidR="00B76D26" w14:paraId="7EBD3732" w14:textId="77777777">
        <w:tblPrEx>
          <w:tblCellMar>
            <w:left w:w="142" w:type="dxa"/>
            <w:right w:w="50" w:type="dxa"/>
          </w:tblCellMar>
        </w:tblPrEx>
        <w:trPr>
          <w:gridBefore w:val="1"/>
          <w:gridAfter w:val="1"/>
          <w:wBefore w:w="29" w:type="dxa"/>
          <w:wAfter w:w="15" w:type="dxa"/>
          <w:trHeight w:val="410"/>
        </w:trPr>
        <w:tc>
          <w:tcPr>
            <w:tcW w:w="10351" w:type="dxa"/>
            <w:gridSpan w:val="6"/>
            <w:tcBorders>
              <w:top w:val="single" w:sz="6" w:space="0" w:color="000000"/>
              <w:left w:val="single" w:sz="6" w:space="0" w:color="000000"/>
              <w:bottom w:val="single" w:sz="6" w:space="0" w:color="000000"/>
              <w:right w:val="single" w:sz="6" w:space="0" w:color="000000"/>
            </w:tcBorders>
            <w:vAlign w:val="bottom"/>
          </w:tcPr>
          <w:p w14:paraId="51BDF06C" w14:textId="77777777" w:rsidR="00B76D26" w:rsidRDefault="00E1262A">
            <w:pPr>
              <w:spacing w:after="0" w:line="276" w:lineRule="auto"/>
              <w:ind w:left="0" w:firstLine="0"/>
              <w:jc w:val="center"/>
            </w:pPr>
            <w:r>
              <w:rPr>
                <w:b/>
              </w:rPr>
              <w:t xml:space="preserve">E. Finishing the Contract </w:t>
            </w:r>
          </w:p>
        </w:tc>
      </w:tr>
      <w:tr w:rsidR="00B76D26" w14:paraId="7737EDDF" w14:textId="77777777">
        <w:tblPrEx>
          <w:tblCellMar>
            <w:left w:w="142" w:type="dxa"/>
            <w:right w:w="50" w:type="dxa"/>
          </w:tblCellMar>
        </w:tblPrEx>
        <w:trPr>
          <w:gridBefore w:val="1"/>
          <w:gridAfter w:val="1"/>
          <w:wBefore w:w="29" w:type="dxa"/>
          <w:wAfter w:w="15" w:type="dxa"/>
          <w:trHeight w:val="1121"/>
        </w:trPr>
        <w:tc>
          <w:tcPr>
            <w:tcW w:w="1844" w:type="dxa"/>
            <w:gridSpan w:val="3"/>
            <w:tcBorders>
              <w:top w:val="single" w:sz="6" w:space="0" w:color="000000"/>
              <w:left w:val="single" w:sz="6" w:space="0" w:color="000000"/>
              <w:bottom w:val="single" w:sz="6" w:space="0" w:color="000000"/>
              <w:right w:val="single" w:sz="6" w:space="0" w:color="000000"/>
            </w:tcBorders>
          </w:tcPr>
          <w:p w14:paraId="3BFB82CF" w14:textId="77777777" w:rsidR="00B76D26" w:rsidRDefault="00E1262A">
            <w:pPr>
              <w:spacing w:after="0" w:line="276" w:lineRule="auto"/>
              <w:ind w:left="139" w:firstLine="0"/>
              <w:jc w:val="left"/>
            </w:pPr>
            <w:r>
              <w:rPr>
                <w:b/>
              </w:rPr>
              <w:t xml:space="preserve">GCC 60.1 </w:t>
            </w:r>
          </w:p>
        </w:tc>
        <w:tc>
          <w:tcPr>
            <w:tcW w:w="8507" w:type="dxa"/>
            <w:gridSpan w:val="3"/>
            <w:tcBorders>
              <w:top w:val="single" w:sz="6" w:space="0" w:color="000000"/>
              <w:left w:val="single" w:sz="6" w:space="0" w:color="000000"/>
              <w:bottom w:val="single" w:sz="6" w:space="0" w:color="000000"/>
              <w:right w:val="single" w:sz="6" w:space="0" w:color="000000"/>
            </w:tcBorders>
          </w:tcPr>
          <w:p w14:paraId="3AD60C9A" w14:textId="77777777" w:rsidR="00B76D26" w:rsidRDefault="00E1262A">
            <w:pPr>
              <w:spacing w:after="41" w:line="234" w:lineRule="auto"/>
              <w:ind w:left="0" w:firstLine="142"/>
            </w:pPr>
            <w:r>
              <w:t xml:space="preserve">The date by which operating, and maintenance manuals are required is fifteen (15) days at the latest after provisional acceptance of the work. </w:t>
            </w:r>
          </w:p>
          <w:p w14:paraId="40AE3BC6" w14:textId="77777777" w:rsidR="00B76D26" w:rsidRDefault="00E1262A">
            <w:pPr>
              <w:spacing w:after="0" w:line="276" w:lineRule="auto"/>
              <w:ind w:left="0" w:firstLine="142"/>
            </w:pPr>
            <w:r>
              <w:t xml:space="preserve">The date by which “as built” drawings are required is fifteen (15) days at the latest after provisional acceptance of the work. </w:t>
            </w:r>
          </w:p>
        </w:tc>
      </w:tr>
      <w:tr w:rsidR="00B76D26" w14:paraId="2C76D889" w14:textId="77777777">
        <w:tblPrEx>
          <w:tblCellMar>
            <w:left w:w="142" w:type="dxa"/>
            <w:right w:w="50" w:type="dxa"/>
          </w:tblCellMar>
        </w:tblPrEx>
        <w:trPr>
          <w:gridBefore w:val="1"/>
          <w:gridAfter w:val="1"/>
          <w:wBefore w:w="29" w:type="dxa"/>
          <w:wAfter w:w="15" w:type="dxa"/>
          <w:trHeight w:val="842"/>
        </w:trPr>
        <w:tc>
          <w:tcPr>
            <w:tcW w:w="1844" w:type="dxa"/>
            <w:gridSpan w:val="3"/>
            <w:tcBorders>
              <w:top w:val="single" w:sz="6" w:space="0" w:color="000000"/>
              <w:left w:val="single" w:sz="6" w:space="0" w:color="000000"/>
              <w:bottom w:val="single" w:sz="6" w:space="0" w:color="000000"/>
              <w:right w:val="single" w:sz="6" w:space="0" w:color="000000"/>
            </w:tcBorders>
          </w:tcPr>
          <w:p w14:paraId="37AD8723" w14:textId="77777777" w:rsidR="00B76D26" w:rsidRDefault="00E1262A">
            <w:pPr>
              <w:spacing w:after="0" w:line="276" w:lineRule="auto"/>
              <w:ind w:left="139" w:firstLine="0"/>
              <w:jc w:val="left"/>
            </w:pPr>
            <w:r>
              <w:rPr>
                <w:b/>
              </w:rPr>
              <w:t xml:space="preserve">GCC 60.2 </w:t>
            </w:r>
          </w:p>
        </w:tc>
        <w:tc>
          <w:tcPr>
            <w:tcW w:w="8507" w:type="dxa"/>
            <w:gridSpan w:val="3"/>
            <w:tcBorders>
              <w:top w:val="single" w:sz="6" w:space="0" w:color="000000"/>
              <w:left w:val="single" w:sz="6" w:space="0" w:color="000000"/>
              <w:bottom w:val="single" w:sz="6" w:space="0" w:color="000000"/>
              <w:right w:val="single" w:sz="6" w:space="0" w:color="000000"/>
            </w:tcBorders>
          </w:tcPr>
          <w:p w14:paraId="17261EC3" w14:textId="77777777" w:rsidR="00B76D26" w:rsidRDefault="00E1262A">
            <w:pPr>
              <w:spacing w:after="0" w:line="276" w:lineRule="auto"/>
              <w:ind w:left="0" w:firstLine="142"/>
            </w:pPr>
            <w:r>
              <w:t xml:space="preserve">The amount to be withheld for failing to produce “as built” drawings and/or operating and maintenance manuals by the date required in GCC Sub-Clause 60.1 is </w:t>
            </w:r>
            <w:r>
              <w:rPr>
                <w:b/>
              </w:rPr>
              <w:t>2.5% of the amount of the Performance Bond</w:t>
            </w:r>
            <w:r>
              <w:t xml:space="preserve">. </w:t>
            </w:r>
          </w:p>
        </w:tc>
      </w:tr>
      <w:tr w:rsidR="00B76D26" w14:paraId="4705D73A" w14:textId="77777777">
        <w:tblPrEx>
          <w:tblCellMar>
            <w:left w:w="142" w:type="dxa"/>
            <w:right w:w="50" w:type="dxa"/>
          </w:tblCellMar>
        </w:tblPrEx>
        <w:trPr>
          <w:gridBefore w:val="1"/>
          <w:gridAfter w:val="1"/>
          <w:wBefore w:w="29" w:type="dxa"/>
          <w:wAfter w:w="15" w:type="dxa"/>
          <w:trHeight w:val="1670"/>
        </w:trPr>
        <w:tc>
          <w:tcPr>
            <w:tcW w:w="1844" w:type="dxa"/>
            <w:gridSpan w:val="3"/>
            <w:tcBorders>
              <w:top w:val="single" w:sz="6" w:space="0" w:color="000000"/>
              <w:left w:val="single" w:sz="6" w:space="0" w:color="000000"/>
              <w:bottom w:val="single" w:sz="6" w:space="0" w:color="000000"/>
              <w:right w:val="single" w:sz="6" w:space="0" w:color="000000"/>
            </w:tcBorders>
          </w:tcPr>
          <w:p w14:paraId="665DD45D" w14:textId="77777777" w:rsidR="00B76D26" w:rsidRDefault="00E1262A">
            <w:pPr>
              <w:spacing w:after="0" w:line="276" w:lineRule="auto"/>
              <w:ind w:left="0" w:firstLine="0"/>
              <w:jc w:val="center"/>
            </w:pPr>
            <w:r>
              <w:rPr>
                <w:b/>
              </w:rPr>
              <w:t xml:space="preserve">GCC 61.2 (g) </w:t>
            </w:r>
          </w:p>
        </w:tc>
        <w:tc>
          <w:tcPr>
            <w:tcW w:w="8507" w:type="dxa"/>
            <w:gridSpan w:val="3"/>
            <w:tcBorders>
              <w:top w:val="single" w:sz="6" w:space="0" w:color="000000"/>
              <w:left w:val="single" w:sz="6" w:space="0" w:color="000000"/>
              <w:bottom w:val="single" w:sz="6" w:space="0" w:color="000000"/>
              <w:right w:val="single" w:sz="6" w:space="0" w:color="000000"/>
            </w:tcBorders>
          </w:tcPr>
          <w:p w14:paraId="38A8D066" w14:textId="77777777" w:rsidR="00B76D26" w:rsidRDefault="00E1262A">
            <w:pPr>
              <w:spacing w:after="0" w:line="240" w:lineRule="auto"/>
              <w:ind w:left="142" w:firstLine="0"/>
              <w:jc w:val="left"/>
            </w:pPr>
            <w:r>
              <w:t xml:space="preserve">The maximum number of days is:  </w:t>
            </w:r>
          </w:p>
          <w:p w14:paraId="3F4FA003" w14:textId="77777777" w:rsidR="00B76D26" w:rsidRDefault="00E1262A" w:rsidP="00FF4574">
            <w:pPr>
              <w:numPr>
                <w:ilvl w:val="0"/>
                <w:numId w:val="98"/>
              </w:numPr>
              <w:spacing w:after="0" w:line="234" w:lineRule="auto"/>
              <w:ind w:right="1" w:firstLine="142"/>
              <w:jc w:val="left"/>
            </w:pPr>
            <w:r>
              <w:t xml:space="preserve">From the first to the thirtieth day beyond the contractual period fixed by the contract: one two-thousandth (1/2,000th) of the amount inclusive of tax of the basic contract per calendar day; </w:t>
            </w:r>
          </w:p>
          <w:p w14:paraId="6CBA6D73" w14:textId="77777777" w:rsidR="00B76D26" w:rsidRDefault="00E1262A" w:rsidP="00FF4574">
            <w:pPr>
              <w:numPr>
                <w:ilvl w:val="0"/>
                <w:numId w:val="98"/>
              </w:numPr>
              <w:spacing w:after="0" w:line="276" w:lineRule="auto"/>
              <w:ind w:right="1" w:firstLine="142"/>
              <w:jc w:val="left"/>
            </w:pPr>
            <w:r>
              <w:t xml:space="preserve">Beyond the thirtieth day: one thousandth (1/1,000th) of the amount inclusive of tax of the basic contract. </w:t>
            </w:r>
          </w:p>
        </w:tc>
      </w:tr>
      <w:tr w:rsidR="00B76D26" w14:paraId="67C74C79" w14:textId="77777777">
        <w:tblPrEx>
          <w:tblCellMar>
            <w:left w:w="142" w:type="dxa"/>
            <w:right w:w="50" w:type="dxa"/>
          </w:tblCellMar>
        </w:tblPrEx>
        <w:trPr>
          <w:gridBefore w:val="1"/>
          <w:gridAfter w:val="1"/>
          <w:wBefore w:w="29" w:type="dxa"/>
          <w:wAfter w:w="15" w:type="dxa"/>
          <w:trHeight w:val="1119"/>
        </w:trPr>
        <w:tc>
          <w:tcPr>
            <w:tcW w:w="1844" w:type="dxa"/>
            <w:gridSpan w:val="3"/>
            <w:tcBorders>
              <w:top w:val="single" w:sz="6" w:space="0" w:color="000000"/>
              <w:left w:val="single" w:sz="6" w:space="0" w:color="000000"/>
              <w:bottom w:val="single" w:sz="6" w:space="0" w:color="000000"/>
              <w:right w:val="single" w:sz="6" w:space="0" w:color="000000"/>
            </w:tcBorders>
          </w:tcPr>
          <w:p w14:paraId="461EAF0D" w14:textId="77777777" w:rsidR="00B76D26" w:rsidRDefault="00E1262A">
            <w:pPr>
              <w:spacing w:after="0" w:line="276" w:lineRule="auto"/>
              <w:ind w:left="139" w:firstLine="0"/>
              <w:jc w:val="left"/>
            </w:pPr>
            <w:r>
              <w:rPr>
                <w:b/>
              </w:rPr>
              <w:t xml:space="preserve">GCC 62.1 </w:t>
            </w:r>
          </w:p>
        </w:tc>
        <w:tc>
          <w:tcPr>
            <w:tcW w:w="8507" w:type="dxa"/>
            <w:gridSpan w:val="3"/>
            <w:tcBorders>
              <w:top w:val="single" w:sz="6" w:space="0" w:color="000000"/>
              <w:left w:val="single" w:sz="6" w:space="0" w:color="000000"/>
              <w:bottom w:val="single" w:sz="6" w:space="0" w:color="000000"/>
              <w:right w:val="single" w:sz="6" w:space="0" w:color="000000"/>
            </w:tcBorders>
          </w:tcPr>
          <w:p w14:paraId="222E5D8A" w14:textId="77777777" w:rsidR="00B76D26" w:rsidRDefault="00E1262A">
            <w:pPr>
              <w:spacing w:after="0" w:line="276" w:lineRule="auto"/>
              <w:ind w:left="0" w:right="1" w:firstLine="142"/>
            </w:pPr>
            <w:r>
              <w:t xml:space="preserve">The percentage to apply to the value of the work not completed, representing the Employer’s additional cost for completing the Works, is </w:t>
            </w:r>
            <w:r>
              <w:rPr>
                <w:b/>
              </w:rPr>
              <w:t>equivalent to the cumulative amount of the prices not executed in the estimated and quantitative details of the contract.</w:t>
            </w:r>
            <w:r>
              <w:t xml:space="preserve"> </w:t>
            </w:r>
          </w:p>
        </w:tc>
      </w:tr>
    </w:tbl>
    <w:p w14:paraId="63CDB9E3" w14:textId="77777777" w:rsidR="00B76D26" w:rsidRDefault="00E1262A">
      <w:pPr>
        <w:spacing w:after="0" w:line="240" w:lineRule="auto"/>
        <w:ind w:left="144" w:firstLine="0"/>
      </w:pPr>
      <w:r>
        <w:rPr>
          <w:sz w:val="28"/>
        </w:rPr>
        <w:t xml:space="preserve"> </w:t>
      </w:r>
    </w:p>
    <w:p w14:paraId="666123F0" w14:textId="77777777" w:rsidR="00B76D26" w:rsidRDefault="00B76D26">
      <w:pPr>
        <w:sectPr w:rsidR="00B76D26">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39" w:left="1013" w:header="693" w:footer="719" w:gutter="0"/>
          <w:cols w:space="720"/>
        </w:sectPr>
      </w:pPr>
    </w:p>
    <w:p w14:paraId="37AC8C4C" w14:textId="77777777" w:rsidR="00B76D26" w:rsidRDefault="00E1262A">
      <w:pPr>
        <w:spacing w:after="16" w:line="240" w:lineRule="auto"/>
        <w:ind w:left="0" w:firstLine="0"/>
        <w:jc w:val="right"/>
      </w:pPr>
      <w:r>
        <w:rPr>
          <w:sz w:val="20"/>
        </w:rPr>
        <w:lastRenderedPageBreak/>
        <w:t xml:space="preserve">89 </w:t>
      </w:r>
      <w:r>
        <w:t xml:space="preserve"> </w:t>
      </w:r>
    </w:p>
    <w:p w14:paraId="718F1ED7" w14:textId="77777777" w:rsidR="00B76D26" w:rsidRDefault="00E1262A">
      <w:pPr>
        <w:spacing w:after="125" w:line="240" w:lineRule="auto"/>
        <w:ind w:left="-5" w:right="-15" w:hanging="10"/>
        <w:jc w:val="left"/>
      </w:pPr>
      <w:r>
        <w:rPr>
          <w:b/>
          <w:sz w:val="32"/>
        </w:rPr>
        <w:t xml:space="preserve">General Conditions of Contract </w:t>
      </w:r>
    </w:p>
    <w:p w14:paraId="1A9F1924" w14:textId="77777777" w:rsidR="00B76D26" w:rsidRDefault="00E1262A">
      <w:pPr>
        <w:spacing w:after="2" w:line="240" w:lineRule="auto"/>
        <w:ind w:left="-5" w:right="-15" w:hanging="10"/>
        <w:jc w:val="left"/>
      </w:pPr>
      <w:r>
        <w:rPr>
          <w:b/>
          <w:sz w:val="32"/>
        </w:rPr>
        <w:t xml:space="preserve">A.  General </w:t>
      </w:r>
    </w:p>
    <w:p w14:paraId="64943771" w14:textId="77777777" w:rsidR="00B76D26" w:rsidRDefault="00E1262A">
      <w:pPr>
        <w:spacing w:after="115" w:line="240" w:lineRule="auto"/>
        <w:ind w:left="0" w:firstLine="0"/>
        <w:jc w:val="left"/>
      </w:pPr>
      <w:r>
        <w:rPr>
          <w:sz w:val="28"/>
        </w:rPr>
        <w:t xml:space="preserve"> </w:t>
      </w:r>
    </w:p>
    <w:p w14:paraId="251FE130" w14:textId="77777777" w:rsidR="00B76D26" w:rsidRDefault="00E1262A">
      <w:pPr>
        <w:pStyle w:val="Heading3"/>
        <w:ind w:left="430" w:firstLine="0"/>
      </w:pPr>
      <w:r>
        <w:rPr>
          <w:b/>
        </w:rPr>
        <w:lastRenderedPageBreak/>
        <w:t>1.</w:t>
      </w:r>
      <w:r>
        <w:rPr>
          <w:rFonts w:ascii="Arial" w:eastAsia="Arial" w:hAnsi="Arial" w:cs="Arial"/>
          <w:b/>
        </w:rPr>
        <w:t xml:space="preserve"> </w:t>
      </w:r>
      <w:r>
        <w:rPr>
          <w:rFonts w:ascii="Arial" w:eastAsia="Arial" w:hAnsi="Arial" w:cs="Arial"/>
          <w:b/>
        </w:rPr>
        <w:tab/>
      </w:r>
      <w:r>
        <w:rPr>
          <w:b/>
        </w:rPr>
        <w:t xml:space="preserve">Definitions </w:t>
      </w:r>
      <w:r>
        <w:rPr>
          <w:b/>
        </w:rPr>
        <w:tab/>
      </w:r>
      <w:r>
        <w:t xml:space="preserve">Boldface type is used to identify defined terms. </w:t>
      </w:r>
    </w:p>
    <w:p w14:paraId="530EC0EF" w14:textId="77777777" w:rsidR="00B76D26" w:rsidRDefault="00E1262A">
      <w:pPr>
        <w:pStyle w:val="Heading3"/>
        <w:ind w:left="2984" w:right="305"/>
      </w:pPr>
      <w:r>
        <w:t>(a)</w:t>
      </w:r>
      <w:r>
        <w:rPr>
          <w:rFonts w:ascii="Arial" w:eastAsia="Arial" w:hAnsi="Arial" w:cs="Arial"/>
        </w:rPr>
        <w:t xml:space="preserve"> </w:t>
      </w:r>
      <w:r>
        <w:t xml:space="preserve">The </w:t>
      </w:r>
      <w:r>
        <w:rPr>
          <w:b/>
        </w:rPr>
        <w:t xml:space="preserve">Accepted Contract Amount </w:t>
      </w:r>
      <w:r>
        <w:t xml:space="preserve">means the amount accepted in the Letter of Acceptance for the execution and completion of the Works and the remedying of any defects. </w:t>
      </w:r>
    </w:p>
    <w:p w14:paraId="780C6A23" w14:textId="77777777" w:rsidR="00B76D26" w:rsidRDefault="00E1262A">
      <w:pPr>
        <w:pStyle w:val="Heading3"/>
        <w:ind w:left="2984" w:right="306"/>
      </w:pPr>
      <w:r>
        <w:t>(b)</w:t>
      </w:r>
      <w:r>
        <w:rPr>
          <w:rFonts w:ascii="Arial" w:eastAsia="Arial" w:hAnsi="Arial" w:cs="Arial"/>
        </w:rPr>
        <w:t xml:space="preserve"> </w:t>
      </w:r>
      <w:r>
        <w:t xml:space="preserve">The </w:t>
      </w:r>
      <w:r>
        <w:rPr>
          <w:b/>
        </w:rPr>
        <w:t xml:space="preserve">Activity Schedule </w:t>
      </w:r>
      <w:r>
        <w:t xml:space="preserve">is a schedule of the activities comprising the construction, installation, testing, and commissioning of the Works in a lumpsum contract. It includes a lump-sum price for each activity, which is used for valuations and for assessing the effects of Variations and Compensation Events. </w:t>
      </w:r>
    </w:p>
    <w:p w14:paraId="0F50AE57" w14:textId="77777777" w:rsidR="00B76D26" w:rsidRDefault="00E1262A">
      <w:pPr>
        <w:pStyle w:val="Heading3"/>
        <w:ind w:left="2984" w:right="305"/>
      </w:pPr>
      <w:r>
        <w:t>(c)</w:t>
      </w:r>
      <w:r>
        <w:rPr>
          <w:rFonts w:ascii="Arial" w:eastAsia="Arial" w:hAnsi="Arial" w:cs="Arial"/>
        </w:rPr>
        <w:t xml:space="preserve"> </w:t>
      </w:r>
      <w:r>
        <w:t xml:space="preserve">The </w:t>
      </w:r>
      <w:r>
        <w:rPr>
          <w:b/>
        </w:rPr>
        <w:t>Adjudicator</w:t>
      </w:r>
      <w:r>
        <w:t xml:space="preserve"> is the person appointed jointly by the Employer and the Contractor to resolve disputes in the first instance, as provided for in GCC 23. </w:t>
      </w:r>
    </w:p>
    <w:p w14:paraId="253CE931" w14:textId="77777777" w:rsidR="00B76D26" w:rsidRDefault="00E1262A">
      <w:pPr>
        <w:pStyle w:val="Heading3"/>
        <w:ind w:firstLine="0"/>
      </w:pPr>
      <w:r>
        <w:t>(d)</w:t>
      </w:r>
      <w:r>
        <w:rPr>
          <w:rFonts w:ascii="Arial" w:eastAsia="Arial" w:hAnsi="Arial" w:cs="Arial"/>
        </w:rPr>
        <w:t xml:space="preserve"> </w:t>
      </w:r>
      <w:r>
        <w:rPr>
          <w:rFonts w:ascii="Arial" w:eastAsia="Arial" w:hAnsi="Arial" w:cs="Arial"/>
        </w:rPr>
        <w:tab/>
      </w:r>
      <w:r>
        <w:rPr>
          <w:b/>
        </w:rPr>
        <w:t>Bank</w:t>
      </w:r>
      <w:r>
        <w:t xml:space="preserve"> means the financing institution </w:t>
      </w:r>
      <w:r>
        <w:rPr>
          <w:b/>
        </w:rPr>
        <w:t>named in the PCC</w:t>
      </w:r>
      <w:r>
        <w:t xml:space="preserve">. </w:t>
      </w:r>
    </w:p>
    <w:p w14:paraId="2CCACF60" w14:textId="77777777" w:rsidR="00B76D26" w:rsidRDefault="00E1262A">
      <w:pPr>
        <w:pStyle w:val="Heading3"/>
        <w:ind w:left="2984"/>
      </w:pPr>
      <w:r>
        <w:t>(e)</w:t>
      </w:r>
      <w:r>
        <w:rPr>
          <w:rFonts w:ascii="Arial" w:eastAsia="Arial" w:hAnsi="Arial" w:cs="Arial"/>
        </w:rPr>
        <w:t xml:space="preserve"> </w:t>
      </w:r>
      <w:r>
        <w:rPr>
          <w:b/>
        </w:rPr>
        <w:t>Bill of Quantities</w:t>
      </w:r>
      <w:r>
        <w:t xml:space="preserve"> means the priced and completed Bill of Quantities forming part of the Bid. </w:t>
      </w:r>
    </w:p>
    <w:p w14:paraId="7B824FCB" w14:textId="77777777" w:rsidR="00B76D26" w:rsidRDefault="00E1262A">
      <w:pPr>
        <w:pStyle w:val="Heading3"/>
        <w:ind w:left="2984"/>
      </w:pPr>
      <w:r>
        <w:t>(f)</w:t>
      </w:r>
      <w:r>
        <w:rPr>
          <w:rFonts w:ascii="Arial" w:eastAsia="Arial" w:hAnsi="Arial" w:cs="Arial"/>
        </w:rPr>
        <w:t xml:space="preserve"> </w:t>
      </w:r>
      <w:r>
        <w:rPr>
          <w:rFonts w:ascii="Arial" w:eastAsia="Arial" w:hAnsi="Arial" w:cs="Arial"/>
        </w:rPr>
        <w:tab/>
      </w:r>
      <w:r>
        <w:rPr>
          <w:b/>
        </w:rPr>
        <w:t>Compensation Events</w:t>
      </w:r>
      <w:r>
        <w:t xml:space="preserve"> are those defined in GCC Clause 42 hereunder. </w:t>
      </w:r>
    </w:p>
    <w:p w14:paraId="513C083F" w14:textId="77777777" w:rsidR="00B76D26" w:rsidRDefault="00E1262A">
      <w:pPr>
        <w:pStyle w:val="Heading3"/>
        <w:ind w:left="2984"/>
      </w:pPr>
      <w:r>
        <w:t>(g)</w:t>
      </w:r>
      <w:r>
        <w:rPr>
          <w:rFonts w:ascii="Arial" w:eastAsia="Arial" w:hAnsi="Arial" w:cs="Arial"/>
        </w:rPr>
        <w:t xml:space="preserve"> </w:t>
      </w:r>
      <w:r>
        <w:t xml:space="preserve">The </w:t>
      </w:r>
      <w:r>
        <w:rPr>
          <w:b/>
        </w:rPr>
        <w:t>Completion Date</w:t>
      </w:r>
      <w:r>
        <w:t xml:space="preserve"> is the date of completion of the Works as certified by the Project Manager, in accordance with GCC Sub-Clause 57.1. </w:t>
      </w:r>
    </w:p>
    <w:p w14:paraId="07152924" w14:textId="77777777" w:rsidR="00B76D26" w:rsidRDefault="00E1262A">
      <w:pPr>
        <w:pStyle w:val="Heading3"/>
        <w:ind w:left="2984" w:right="308"/>
      </w:pPr>
      <w:r>
        <w:t>(h)</w:t>
      </w:r>
      <w:r>
        <w:rPr>
          <w:rFonts w:ascii="Arial" w:eastAsia="Arial" w:hAnsi="Arial" w:cs="Arial"/>
        </w:rPr>
        <w:t xml:space="preserve"> </w:t>
      </w:r>
      <w:r>
        <w:t>The</w:t>
      </w:r>
      <w:r>
        <w:rPr>
          <w:b/>
        </w:rPr>
        <w:t xml:space="preserve"> Contract</w:t>
      </w:r>
      <w:r>
        <w:t xml:space="preserve"> is the Contract between the Employer and the Contractor to execute, complete, and maintain the Works. It consists of the documents listed in GCC Sub-Clause 2.3 below. </w:t>
      </w:r>
    </w:p>
    <w:p w14:paraId="51D7EBCC" w14:textId="77777777" w:rsidR="00B76D26" w:rsidRDefault="00E1262A">
      <w:pPr>
        <w:pStyle w:val="Heading3"/>
        <w:ind w:left="2984"/>
      </w:pPr>
      <w:r>
        <w:t>(</w:t>
      </w:r>
      <w:proofErr w:type="spellStart"/>
      <w:r>
        <w:t>i</w:t>
      </w:r>
      <w:proofErr w:type="spellEnd"/>
      <w:r>
        <w:t>)</w:t>
      </w:r>
      <w:r>
        <w:rPr>
          <w:rFonts w:ascii="Arial" w:eastAsia="Arial" w:hAnsi="Arial" w:cs="Arial"/>
        </w:rPr>
        <w:t xml:space="preserve"> </w:t>
      </w:r>
      <w:r>
        <w:t>The</w:t>
      </w:r>
      <w:r>
        <w:rPr>
          <w:b/>
        </w:rPr>
        <w:t xml:space="preserve"> Contractor </w:t>
      </w:r>
      <w:r>
        <w:t xml:space="preserve">is the party whose Bid to carry out the Works has been accepted by the Employer. </w:t>
      </w:r>
    </w:p>
    <w:p w14:paraId="637DC0E8" w14:textId="77777777" w:rsidR="00B76D26" w:rsidRDefault="00E1262A">
      <w:pPr>
        <w:pStyle w:val="Heading3"/>
        <w:ind w:left="2984" w:right="85"/>
      </w:pPr>
      <w:r>
        <w:t>(j)</w:t>
      </w:r>
      <w:r>
        <w:rPr>
          <w:rFonts w:ascii="Arial" w:eastAsia="Arial" w:hAnsi="Arial" w:cs="Arial"/>
        </w:rPr>
        <w:t xml:space="preserve"> </w:t>
      </w:r>
      <w:r>
        <w:t xml:space="preserve">The </w:t>
      </w:r>
      <w:r>
        <w:rPr>
          <w:b/>
        </w:rPr>
        <w:t xml:space="preserve">Contractor’s Bid </w:t>
      </w:r>
      <w:r>
        <w:t xml:space="preserve">is the completed bidding document submitted by the Contractor to the Employer. </w:t>
      </w:r>
    </w:p>
    <w:p w14:paraId="6A5E6F47" w14:textId="77777777" w:rsidR="00B76D26" w:rsidRDefault="00E1262A">
      <w:pPr>
        <w:pStyle w:val="Heading3"/>
        <w:ind w:left="2984" w:right="307"/>
      </w:pPr>
      <w:r>
        <w:t>(k)</w:t>
      </w:r>
      <w:r>
        <w:rPr>
          <w:rFonts w:ascii="Arial" w:eastAsia="Arial" w:hAnsi="Arial" w:cs="Arial"/>
        </w:rPr>
        <w:t xml:space="preserve"> </w:t>
      </w:r>
      <w:r>
        <w:t xml:space="preserve">The </w:t>
      </w:r>
      <w:r>
        <w:rPr>
          <w:b/>
        </w:rPr>
        <w:t>Contract Price</w:t>
      </w:r>
      <w:r>
        <w:t xml:space="preserve"> is the Accepted Contract Amount stated in the Letter of Acceptance and thereafter as adjusted in accordance with the Contract. </w:t>
      </w:r>
    </w:p>
    <w:p w14:paraId="43DFDF51" w14:textId="77777777" w:rsidR="00B76D26" w:rsidRDefault="00E1262A">
      <w:pPr>
        <w:pStyle w:val="Heading3"/>
        <w:ind w:firstLine="0"/>
      </w:pPr>
      <w:r>
        <w:t>(l)</w:t>
      </w:r>
      <w:r>
        <w:rPr>
          <w:rFonts w:ascii="Arial" w:eastAsia="Arial" w:hAnsi="Arial" w:cs="Arial"/>
        </w:rPr>
        <w:t xml:space="preserve"> </w:t>
      </w:r>
      <w:r>
        <w:rPr>
          <w:rFonts w:ascii="Arial" w:eastAsia="Arial" w:hAnsi="Arial" w:cs="Arial"/>
        </w:rPr>
        <w:tab/>
      </w:r>
      <w:r>
        <w:rPr>
          <w:b/>
        </w:rPr>
        <w:t>Days</w:t>
      </w:r>
      <w:r>
        <w:t xml:space="preserve"> are calendar days; months are calendar months. </w:t>
      </w:r>
    </w:p>
    <w:p w14:paraId="7E870F2C" w14:textId="77777777" w:rsidR="00B76D26" w:rsidRDefault="00E1262A">
      <w:pPr>
        <w:pStyle w:val="Heading3"/>
        <w:ind w:left="2984" w:right="307"/>
      </w:pPr>
      <w:r>
        <w:t>(m)</w:t>
      </w:r>
      <w:r>
        <w:rPr>
          <w:rFonts w:ascii="Arial" w:eastAsia="Arial" w:hAnsi="Arial" w:cs="Arial"/>
        </w:rPr>
        <w:t xml:space="preserve"> </w:t>
      </w:r>
      <w:r>
        <w:rPr>
          <w:b/>
        </w:rPr>
        <w:t xml:space="preserve">Dayworks </w:t>
      </w:r>
      <w:r>
        <w:t xml:space="preserve">are varied work inputs subject to payment on a time basis for the Contractor’s employees and Equipment, in addition to payments for associated Materials and Plant. </w:t>
      </w:r>
    </w:p>
    <w:p w14:paraId="1E5E08A4" w14:textId="77777777" w:rsidR="00B76D26" w:rsidRDefault="00E1262A">
      <w:pPr>
        <w:pStyle w:val="Heading3"/>
        <w:ind w:left="2984"/>
      </w:pPr>
      <w:r>
        <w:t>(n)</w:t>
      </w:r>
      <w:r>
        <w:rPr>
          <w:rFonts w:ascii="Arial" w:eastAsia="Arial" w:hAnsi="Arial" w:cs="Arial"/>
        </w:rPr>
        <w:t xml:space="preserve"> </w:t>
      </w:r>
      <w:r>
        <w:t xml:space="preserve">A </w:t>
      </w:r>
      <w:r>
        <w:rPr>
          <w:b/>
        </w:rPr>
        <w:t>Defect</w:t>
      </w:r>
      <w:r>
        <w:t xml:space="preserve"> is any part of the Works not completed in accordance with the Contract. </w:t>
      </w:r>
    </w:p>
    <w:p w14:paraId="187E4696" w14:textId="77777777" w:rsidR="00B76D26" w:rsidRDefault="00E1262A">
      <w:pPr>
        <w:pStyle w:val="Heading3"/>
        <w:ind w:left="2984"/>
      </w:pPr>
      <w:r>
        <w:t>(o)</w:t>
      </w:r>
      <w:r>
        <w:rPr>
          <w:rFonts w:ascii="Arial" w:eastAsia="Arial" w:hAnsi="Arial" w:cs="Arial"/>
        </w:rPr>
        <w:t xml:space="preserve"> </w:t>
      </w:r>
      <w:r>
        <w:t xml:space="preserve">The </w:t>
      </w:r>
      <w:r>
        <w:rPr>
          <w:b/>
        </w:rPr>
        <w:t>Defects Liability Certificate</w:t>
      </w:r>
      <w:r>
        <w:t xml:space="preserve"> is the certificate issued by Project Manager upon correction of defects by the Contractor. </w:t>
      </w:r>
    </w:p>
    <w:p w14:paraId="3F669526" w14:textId="77777777" w:rsidR="00B76D26" w:rsidRDefault="00E1262A">
      <w:pPr>
        <w:pStyle w:val="Heading3"/>
        <w:ind w:left="2984"/>
      </w:pPr>
      <w:r>
        <w:t>(p)</w:t>
      </w:r>
      <w:r>
        <w:rPr>
          <w:rFonts w:ascii="Arial" w:eastAsia="Arial" w:hAnsi="Arial" w:cs="Arial"/>
        </w:rPr>
        <w:t xml:space="preserve"> </w:t>
      </w:r>
      <w:r>
        <w:t xml:space="preserve">The </w:t>
      </w:r>
      <w:r>
        <w:rPr>
          <w:b/>
        </w:rPr>
        <w:t>Defects Liability Period</w:t>
      </w:r>
      <w:r>
        <w:t xml:space="preserve"> is the period </w:t>
      </w:r>
      <w:r>
        <w:rPr>
          <w:b/>
        </w:rPr>
        <w:t xml:space="preserve">named in the PCC </w:t>
      </w:r>
      <w:r>
        <w:t>pursuant to GCC Sub-Clause 38.1 and calculated from the Completion Date. (q)</w:t>
      </w:r>
      <w:r>
        <w:rPr>
          <w:rFonts w:ascii="Arial" w:eastAsia="Arial" w:hAnsi="Arial" w:cs="Arial"/>
        </w:rPr>
        <w:t xml:space="preserve"> </w:t>
      </w:r>
      <w:r>
        <w:rPr>
          <w:b/>
        </w:rPr>
        <w:t xml:space="preserve">Drawings </w:t>
      </w:r>
      <w:r>
        <w:t xml:space="preserve">means the drawings of the Works, as included in the Contract, and any additional and modified drawings issued by (or on behalf of) the Employer in accordance with the Contract, include calculations and other information provided or approved by the Project Manager for the execution of the Contract. </w:t>
      </w:r>
    </w:p>
    <w:p w14:paraId="5D74B688" w14:textId="77777777" w:rsidR="00B76D26" w:rsidRDefault="00E1262A">
      <w:pPr>
        <w:pStyle w:val="Heading3"/>
        <w:ind w:left="2804" w:right="216"/>
      </w:pPr>
      <w:r>
        <w:t>(r)</w:t>
      </w:r>
      <w:r>
        <w:rPr>
          <w:rFonts w:ascii="Arial" w:eastAsia="Arial" w:hAnsi="Arial" w:cs="Arial"/>
        </w:rPr>
        <w:t xml:space="preserve"> </w:t>
      </w:r>
      <w:r>
        <w:t xml:space="preserve">The </w:t>
      </w:r>
      <w:r>
        <w:rPr>
          <w:b/>
        </w:rPr>
        <w:t>Employer</w:t>
      </w:r>
      <w:r>
        <w:t xml:space="preserve"> is the party who employs the Contractor to carry out the Works, </w:t>
      </w:r>
      <w:r>
        <w:rPr>
          <w:b/>
        </w:rPr>
        <w:t>as specified in the PCC</w:t>
      </w:r>
      <w:r>
        <w:t xml:space="preserve">. </w:t>
      </w:r>
    </w:p>
    <w:p w14:paraId="618B768A" w14:textId="77777777" w:rsidR="00B76D26" w:rsidRDefault="00E1262A">
      <w:pPr>
        <w:pStyle w:val="Heading3"/>
        <w:ind w:left="2804"/>
      </w:pPr>
      <w:r>
        <w:t>(s)</w:t>
      </w:r>
      <w:r>
        <w:rPr>
          <w:rFonts w:ascii="Arial" w:eastAsia="Arial" w:hAnsi="Arial" w:cs="Arial"/>
        </w:rPr>
        <w:t xml:space="preserve"> </w:t>
      </w:r>
      <w:r>
        <w:rPr>
          <w:b/>
        </w:rPr>
        <w:t>Equipment</w:t>
      </w:r>
      <w:r>
        <w:t xml:space="preserve"> is the Contractor’s machinery and vehicles brought temporarily to the Site to construct the Works. </w:t>
      </w:r>
    </w:p>
    <w:p w14:paraId="3E4F84FE" w14:textId="77777777" w:rsidR="00B76D26" w:rsidRDefault="00E1262A">
      <w:pPr>
        <w:pStyle w:val="Heading3"/>
        <w:ind w:left="2804" w:right="300"/>
      </w:pPr>
      <w:r>
        <w:lastRenderedPageBreak/>
        <w:t>(t)</w:t>
      </w:r>
      <w:r>
        <w:rPr>
          <w:rFonts w:ascii="Arial" w:eastAsia="Arial" w:hAnsi="Arial" w:cs="Arial"/>
        </w:rPr>
        <w:t xml:space="preserve"> </w:t>
      </w:r>
      <w:r>
        <w:t>“</w:t>
      </w:r>
      <w:r>
        <w:rPr>
          <w:b/>
        </w:rPr>
        <w:t>In writing”</w:t>
      </w:r>
      <w:r>
        <w:t xml:space="preserve"> or “</w:t>
      </w:r>
      <w:r>
        <w:rPr>
          <w:b/>
        </w:rPr>
        <w:t>written”</w:t>
      </w:r>
      <w:r>
        <w:t xml:space="preserve"> means hand-written, type-written, printed or electronically made, and resulting in a permanent record; </w:t>
      </w:r>
    </w:p>
    <w:p w14:paraId="0BADDD97" w14:textId="77777777" w:rsidR="00B76D26" w:rsidRDefault="00E1262A">
      <w:pPr>
        <w:pStyle w:val="Heading3"/>
        <w:ind w:left="2804"/>
      </w:pPr>
      <w:r>
        <w:t>(u)</w:t>
      </w:r>
      <w:r>
        <w:rPr>
          <w:rFonts w:ascii="Arial" w:eastAsia="Arial" w:hAnsi="Arial" w:cs="Arial"/>
        </w:rPr>
        <w:t xml:space="preserve"> </w:t>
      </w:r>
      <w:r>
        <w:t xml:space="preserve">The </w:t>
      </w:r>
      <w:r>
        <w:rPr>
          <w:b/>
        </w:rPr>
        <w:t>Initial Contract Price</w:t>
      </w:r>
      <w:r>
        <w:t xml:space="preserve"> is the Contract Price listed in the Employer’s Letter of Acceptance. </w:t>
      </w:r>
    </w:p>
    <w:p w14:paraId="281AB11D" w14:textId="77777777" w:rsidR="00B76D26" w:rsidRDefault="00E1262A">
      <w:pPr>
        <w:pStyle w:val="Heading3"/>
        <w:ind w:left="2804" w:right="485"/>
      </w:pPr>
      <w:r>
        <w:t>(v)</w:t>
      </w:r>
      <w:r>
        <w:rPr>
          <w:rFonts w:ascii="Arial" w:eastAsia="Arial" w:hAnsi="Arial" w:cs="Arial"/>
        </w:rPr>
        <w:t xml:space="preserve"> </w:t>
      </w:r>
      <w:r>
        <w:t xml:space="preserve">The </w:t>
      </w:r>
      <w:r>
        <w:rPr>
          <w:b/>
        </w:rPr>
        <w:t>Intended Completion Date</w:t>
      </w:r>
      <w:r>
        <w:t xml:space="preserve"> is the date on which it is intended that the Contractor shall complete the Works.  The </w:t>
      </w:r>
      <w:r>
        <w:rPr>
          <w:b/>
        </w:rPr>
        <w:t>Intended Completion Date</w:t>
      </w:r>
      <w:r>
        <w:t xml:space="preserve"> is specified in the PCC.  The </w:t>
      </w:r>
      <w:r>
        <w:rPr>
          <w:b/>
        </w:rPr>
        <w:t>Intended Completion Date</w:t>
      </w:r>
      <w:r>
        <w:t xml:space="preserve"> may be revised only by the Project Manager by issuing an extension of time or an acceleration order. </w:t>
      </w:r>
    </w:p>
    <w:p w14:paraId="23097569" w14:textId="77777777" w:rsidR="00B76D26" w:rsidRDefault="00E1262A">
      <w:pPr>
        <w:pStyle w:val="Heading3"/>
        <w:ind w:left="2804"/>
      </w:pPr>
      <w:r>
        <w:t>(w)</w:t>
      </w:r>
      <w:r>
        <w:rPr>
          <w:rFonts w:ascii="Arial" w:eastAsia="Arial" w:hAnsi="Arial" w:cs="Arial"/>
        </w:rPr>
        <w:t xml:space="preserve"> </w:t>
      </w:r>
      <w:r>
        <w:rPr>
          <w:b/>
        </w:rPr>
        <w:t xml:space="preserve">Materials </w:t>
      </w:r>
      <w:r>
        <w:t xml:space="preserve">are all supplies, including consumables, used by the Contractor for incorporation in the Works. </w:t>
      </w:r>
    </w:p>
    <w:p w14:paraId="3CEA08BF" w14:textId="77777777" w:rsidR="00B76D26" w:rsidRDefault="00E1262A">
      <w:pPr>
        <w:pStyle w:val="Heading3"/>
        <w:ind w:left="2804"/>
      </w:pPr>
      <w:r>
        <w:t>(x)</w:t>
      </w:r>
      <w:r>
        <w:rPr>
          <w:rFonts w:ascii="Arial" w:eastAsia="Arial" w:hAnsi="Arial" w:cs="Arial"/>
        </w:rPr>
        <w:t xml:space="preserve"> </w:t>
      </w:r>
      <w:r>
        <w:rPr>
          <w:rFonts w:ascii="Arial" w:eastAsia="Arial" w:hAnsi="Arial" w:cs="Arial"/>
        </w:rPr>
        <w:tab/>
      </w:r>
      <w:r>
        <w:rPr>
          <w:b/>
        </w:rPr>
        <w:t>Plant</w:t>
      </w:r>
      <w:r>
        <w:t xml:space="preserve"> is any integral part of the Works that shall have a mechanical, electrical, chemical, or biological function. </w:t>
      </w:r>
    </w:p>
    <w:p w14:paraId="795E6BCA" w14:textId="77777777" w:rsidR="00B76D26" w:rsidRDefault="00E1262A">
      <w:pPr>
        <w:pStyle w:val="Heading3"/>
        <w:ind w:left="2804" w:right="486"/>
      </w:pPr>
      <w:r>
        <w:t>(y)</w:t>
      </w:r>
      <w:r>
        <w:rPr>
          <w:rFonts w:ascii="Arial" w:eastAsia="Arial" w:hAnsi="Arial" w:cs="Arial"/>
        </w:rPr>
        <w:t xml:space="preserve"> </w:t>
      </w:r>
      <w:r>
        <w:t xml:space="preserve">The </w:t>
      </w:r>
      <w:r>
        <w:rPr>
          <w:b/>
        </w:rPr>
        <w:t>Project Manager</w:t>
      </w:r>
      <w:r>
        <w:t xml:space="preserve"> is the person named in the PCC (or any other competent person appointed by the Employer and notified to the Contractor, to act in replacement of the Project Manager) who is responsible for supervising the execution of the Works and administering the Contract. </w:t>
      </w:r>
    </w:p>
    <w:p w14:paraId="365A0D82" w14:textId="77777777" w:rsidR="00B76D26" w:rsidRDefault="00E1262A">
      <w:pPr>
        <w:pStyle w:val="Heading3"/>
        <w:ind w:left="2945" w:firstLine="0"/>
      </w:pPr>
      <w:r>
        <w:t>(z)</w:t>
      </w:r>
      <w:r>
        <w:rPr>
          <w:rFonts w:ascii="Arial" w:eastAsia="Arial" w:hAnsi="Arial" w:cs="Arial"/>
        </w:rPr>
        <w:t xml:space="preserve"> </w:t>
      </w:r>
      <w:r>
        <w:rPr>
          <w:rFonts w:ascii="Arial" w:eastAsia="Arial" w:hAnsi="Arial" w:cs="Arial"/>
        </w:rPr>
        <w:tab/>
      </w:r>
      <w:r>
        <w:rPr>
          <w:b/>
        </w:rPr>
        <w:t>PCC</w:t>
      </w:r>
      <w:r>
        <w:t xml:space="preserve"> means Particular Conditions of Contract.  </w:t>
      </w:r>
    </w:p>
    <w:p w14:paraId="37C50812" w14:textId="77777777" w:rsidR="00B76D26" w:rsidRDefault="00E1262A">
      <w:pPr>
        <w:pStyle w:val="Heading3"/>
        <w:ind w:left="2945" w:firstLine="0"/>
      </w:pPr>
      <w:r>
        <w:t>(aa)</w:t>
      </w:r>
      <w:r>
        <w:rPr>
          <w:rFonts w:ascii="Arial" w:eastAsia="Arial" w:hAnsi="Arial" w:cs="Arial"/>
        </w:rPr>
        <w:t xml:space="preserve"> </w:t>
      </w:r>
      <w:r>
        <w:rPr>
          <w:rFonts w:ascii="Arial" w:eastAsia="Arial" w:hAnsi="Arial" w:cs="Arial"/>
        </w:rPr>
        <w:tab/>
      </w:r>
      <w:r>
        <w:t xml:space="preserve">The </w:t>
      </w:r>
      <w:r>
        <w:rPr>
          <w:b/>
        </w:rPr>
        <w:t xml:space="preserve">Site </w:t>
      </w:r>
      <w:r>
        <w:t xml:space="preserve">is the area defined as such in the PCC. </w:t>
      </w:r>
    </w:p>
    <w:p w14:paraId="1CD37E32" w14:textId="77777777" w:rsidR="00B76D26" w:rsidRDefault="00E1262A">
      <w:pPr>
        <w:pStyle w:val="Heading3"/>
        <w:ind w:left="2804" w:right="486"/>
      </w:pPr>
      <w:r>
        <w:t>(bb)</w:t>
      </w:r>
      <w:r>
        <w:rPr>
          <w:rFonts w:ascii="Arial" w:eastAsia="Arial" w:hAnsi="Arial" w:cs="Arial"/>
        </w:rPr>
        <w:t xml:space="preserve"> </w:t>
      </w:r>
      <w:r>
        <w:rPr>
          <w:b/>
        </w:rPr>
        <w:t>Site Investigation Reports</w:t>
      </w:r>
      <w:r>
        <w:t xml:space="preserve"> are those that were included in the bidding document and are factual and interpretative reports about the surface and subsurface conditions at the Site. </w:t>
      </w:r>
    </w:p>
    <w:p w14:paraId="789D0DF7" w14:textId="77777777" w:rsidR="00B76D26" w:rsidRDefault="00E1262A">
      <w:pPr>
        <w:pStyle w:val="Heading3"/>
        <w:ind w:left="2804" w:right="486"/>
      </w:pPr>
      <w:r>
        <w:t>(cc)</w:t>
      </w:r>
      <w:r>
        <w:rPr>
          <w:rFonts w:ascii="Arial" w:eastAsia="Arial" w:hAnsi="Arial" w:cs="Arial"/>
        </w:rPr>
        <w:t xml:space="preserve"> </w:t>
      </w:r>
      <w:r>
        <w:rPr>
          <w:b/>
        </w:rPr>
        <w:t xml:space="preserve">Specifications </w:t>
      </w:r>
      <w:r>
        <w:t xml:space="preserve">means the Specifications of the Works included in the Contract and any modification or addition made or approved by the Project Manager. </w:t>
      </w:r>
    </w:p>
    <w:p w14:paraId="3C2DB9B6" w14:textId="77777777" w:rsidR="00B76D26" w:rsidRDefault="00E1262A">
      <w:pPr>
        <w:pStyle w:val="Heading3"/>
        <w:ind w:left="2804" w:right="487"/>
      </w:pPr>
      <w:r>
        <w:t>(dd)</w:t>
      </w:r>
      <w:r>
        <w:rPr>
          <w:rFonts w:ascii="Arial" w:eastAsia="Arial" w:hAnsi="Arial" w:cs="Arial"/>
        </w:rPr>
        <w:t xml:space="preserve"> </w:t>
      </w:r>
      <w:r>
        <w:t xml:space="preserve">The </w:t>
      </w:r>
      <w:r>
        <w:rPr>
          <w:b/>
        </w:rPr>
        <w:t>Start Date</w:t>
      </w:r>
      <w:r>
        <w:t xml:space="preserve"> is </w:t>
      </w:r>
      <w:r>
        <w:rPr>
          <w:b/>
        </w:rPr>
        <w:t>given in the PCC</w:t>
      </w:r>
      <w:r>
        <w:t xml:space="preserve">. It is the latest date when the Contractor shall commence execution of the Works.  It does not necessarily coincide with any of the Site Possession Dates. </w:t>
      </w:r>
    </w:p>
    <w:p w14:paraId="413A540F" w14:textId="77777777" w:rsidR="00B76D26" w:rsidRDefault="00E1262A">
      <w:pPr>
        <w:pStyle w:val="Heading3"/>
        <w:ind w:left="2804" w:right="488"/>
      </w:pPr>
      <w:r>
        <w:t>(ee)</w:t>
      </w:r>
      <w:r>
        <w:rPr>
          <w:rFonts w:ascii="Arial" w:eastAsia="Arial" w:hAnsi="Arial" w:cs="Arial"/>
        </w:rPr>
        <w:t xml:space="preserve"> </w:t>
      </w:r>
      <w:r>
        <w:t xml:space="preserve">A </w:t>
      </w:r>
      <w:r>
        <w:rPr>
          <w:b/>
        </w:rPr>
        <w:t xml:space="preserve">Subcontractor </w:t>
      </w:r>
      <w:r>
        <w:t xml:space="preserve">is a person or corporate body who has a Contract with the Contractor to carry out a part of the work in the Contract, which includes work on the Site. </w:t>
      </w:r>
    </w:p>
    <w:p w14:paraId="75B78E3A" w14:textId="77777777" w:rsidR="00B76D26" w:rsidRDefault="00E1262A">
      <w:pPr>
        <w:pStyle w:val="Heading3"/>
        <w:ind w:left="2804" w:right="485"/>
      </w:pPr>
      <w:r>
        <w:t>(ff)</w:t>
      </w:r>
      <w:r>
        <w:rPr>
          <w:rFonts w:ascii="Arial" w:eastAsia="Arial" w:hAnsi="Arial" w:cs="Arial"/>
        </w:rPr>
        <w:t xml:space="preserve"> </w:t>
      </w:r>
      <w:r>
        <w:rPr>
          <w:b/>
        </w:rPr>
        <w:t>Temporary Works</w:t>
      </w:r>
      <w:r>
        <w:t xml:space="preserve"> are works designed, constructed, installed, and removed by the Contractor that are needed for construction or installation of the Works. </w:t>
      </w:r>
    </w:p>
    <w:p w14:paraId="1DD82B8D" w14:textId="77777777" w:rsidR="00B76D26" w:rsidRDefault="00E1262A">
      <w:pPr>
        <w:pStyle w:val="Heading3"/>
        <w:spacing w:after="0"/>
        <w:ind w:left="2804"/>
      </w:pPr>
      <w:r>
        <w:t>(gg)</w:t>
      </w:r>
      <w:r>
        <w:rPr>
          <w:rFonts w:ascii="Arial" w:eastAsia="Arial" w:hAnsi="Arial" w:cs="Arial"/>
        </w:rPr>
        <w:t xml:space="preserve"> </w:t>
      </w:r>
      <w:r>
        <w:t xml:space="preserve">A </w:t>
      </w:r>
      <w:r>
        <w:rPr>
          <w:b/>
        </w:rPr>
        <w:t>Variation</w:t>
      </w:r>
      <w:r>
        <w:t xml:space="preserve"> is an instruction given by the Project Manager which varies the Works. </w:t>
      </w:r>
    </w:p>
    <w:p w14:paraId="090B8A08" w14:textId="77777777" w:rsidR="00B76D26" w:rsidRDefault="00E1262A">
      <w:pPr>
        <w:spacing w:after="139" w:line="240" w:lineRule="auto"/>
        <w:ind w:left="283"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sz w:val="20"/>
        </w:rPr>
        <w:t xml:space="preserve"> </w:t>
      </w:r>
      <w:r>
        <w:t xml:space="preserve"> </w:t>
      </w:r>
    </w:p>
    <w:p w14:paraId="1ABB052A" w14:textId="77777777" w:rsidR="00B76D26" w:rsidRDefault="00E1262A">
      <w:pPr>
        <w:pStyle w:val="Heading3"/>
        <w:ind w:left="2984" w:right="306"/>
      </w:pPr>
      <w:r>
        <w:lastRenderedPageBreak/>
        <w:t>(</w:t>
      </w:r>
      <w:proofErr w:type="spellStart"/>
      <w:r>
        <w:t>hh</w:t>
      </w:r>
      <w:proofErr w:type="spellEnd"/>
      <w:r>
        <w:t>)</w:t>
      </w:r>
      <w:r>
        <w:rPr>
          <w:rFonts w:ascii="Arial" w:eastAsia="Arial" w:hAnsi="Arial" w:cs="Arial"/>
        </w:rPr>
        <w:t xml:space="preserve"> </w:t>
      </w:r>
      <w:r>
        <w:t>The</w:t>
      </w:r>
      <w:r>
        <w:rPr>
          <w:b/>
        </w:rPr>
        <w:t xml:space="preserve"> Works</w:t>
      </w:r>
      <w:r>
        <w:t xml:space="preserve"> are what the Contract requires the Contractor to construct, install, and turn over to the Employer, as defined in the PCC. (ii)</w:t>
      </w:r>
      <w:r>
        <w:rPr>
          <w:rFonts w:ascii="Arial" w:eastAsia="Arial" w:hAnsi="Arial" w:cs="Arial"/>
        </w:rPr>
        <w:t xml:space="preserve"> </w:t>
      </w:r>
      <w:r>
        <w:t>“</w:t>
      </w:r>
      <w:r>
        <w:rPr>
          <w:b/>
        </w:rPr>
        <w:t>Contractor’s Personnel</w:t>
      </w:r>
      <w:r>
        <w:t xml:space="preserve">” refers to all personnel whom the Contractor utilizes on the Site or other places where the Works are carried out, including the staff, labor and other employees of each Subcontractor. </w:t>
      </w:r>
    </w:p>
    <w:p w14:paraId="13C1CED6" w14:textId="77777777" w:rsidR="00B76D26" w:rsidRDefault="00E1262A">
      <w:pPr>
        <w:pStyle w:val="Heading3"/>
        <w:ind w:left="2984"/>
      </w:pPr>
      <w:r>
        <w:t>(</w:t>
      </w:r>
      <w:proofErr w:type="spellStart"/>
      <w:r>
        <w:t>jj</w:t>
      </w:r>
      <w:proofErr w:type="spellEnd"/>
      <w:r>
        <w:t>)</w:t>
      </w:r>
      <w:r>
        <w:rPr>
          <w:rFonts w:ascii="Arial" w:eastAsia="Arial" w:hAnsi="Arial" w:cs="Arial"/>
        </w:rPr>
        <w:t xml:space="preserve"> </w:t>
      </w:r>
      <w:r>
        <w:rPr>
          <w:b/>
        </w:rPr>
        <w:t>“Key Personnel”</w:t>
      </w:r>
      <w:r>
        <w:t xml:space="preserve"> means the positions (if any) of the Contractor’s personnel that are stated in the Specifications.  </w:t>
      </w:r>
    </w:p>
    <w:p w14:paraId="0D28B286" w14:textId="77777777" w:rsidR="00B76D26" w:rsidRDefault="00E1262A">
      <w:pPr>
        <w:pStyle w:val="Heading3"/>
        <w:ind w:left="2984"/>
      </w:pPr>
      <w:r>
        <w:t>(kk)</w:t>
      </w:r>
      <w:r>
        <w:rPr>
          <w:rFonts w:ascii="Arial" w:eastAsia="Arial" w:hAnsi="Arial" w:cs="Arial"/>
        </w:rPr>
        <w:t xml:space="preserve"> </w:t>
      </w:r>
      <w:r>
        <w:rPr>
          <w:b/>
        </w:rPr>
        <w:t>“ES”</w:t>
      </w:r>
      <w:r>
        <w:t xml:space="preserve"> means Environmental and Social (including Sexual Exploitation and Abuse (SEA), and Sexual Harassment (SH)); </w:t>
      </w:r>
    </w:p>
    <w:p w14:paraId="6D557CCB" w14:textId="77777777" w:rsidR="00B76D26" w:rsidRDefault="00E1262A">
      <w:pPr>
        <w:spacing w:after="116" w:line="236" w:lineRule="auto"/>
        <w:ind w:left="3135" w:right="-15" w:hanging="10"/>
      </w:pPr>
      <w:r>
        <w:rPr>
          <w:sz w:val="22"/>
        </w:rPr>
        <w:t>(</w:t>
      </w:r>
      <w:proofErr w:type="spellStart"/>
      <w:r>
        <w:rPr>
          <w:sz w:val="22"/>
        </w:rPr>
        <w:t>ll</w:t>
      </w:r>
      <w:proofErr w:type="spellEnd"/>
      <w:r>
        <w:rPr>
          <w:sz w:val="22"/>
        </w:rPr>
        <w:t>)</w:t>
      </w:r>
      <w:r>
        <w:rPr>
          <w:rFonts w:ascii="Arial" w:eastAsia="Arial" w:hAnsi="Arial" w:cs="Arial"/>
          <w:sz w:val="22"/>
        </w:rPr>
        <w:t xml:space="preserve"> </w:t>
      </w:r>
      <w:r>
        <w:rPr>
          <w:rFonts w:ascii="Arial" w:eastAsia="Arial" w:hAnsi="Arial" w:cs="Arial"/>
          <w:sz w:val="22"/>
        </w:rPr>
        <w:tab/>
      </w:r>
      <w:r>
        <w:rPr>
          <w:b/>
          <w:sz w:val="22"/>
        </w:rPr>
        <w:t>“Sexual Exploitation and Abuse” “(SEA)”</w:t>
      </w:r>
      <w:r>
        <w:rPr>
          <w:sz w:val="22"/>
        </w:rPr>
        <w:t xml:space="preserve"> means the following: </w:t>
      </w:r>
    </w:p>
    <w:p w14:paraId="03A167D8" w14:textId="77777777" w:rsidR="00B76D26" w:rsidRDefault="00E1262A">
      <w:pPr>
        <w:pStyle w:val="Heading3"/>
        <w:ind w:left="2984" w:right="307"/>
      </w:pPr>
      <w:r>
        <w:rPr>
          <w:b/>
        </w:rPr>
        <w:t>Sexual Exploitation</w:t>
      </w:r>
      <w: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or benefit from a Bank financed Goods, Works, Non-consulting Services or Consulting Services is used to extract sexual gain;  </w:t>
      </w:r>
    </w:p>
    <w:p w14:paraId="621972C1" w14:textId="77777777" w:rsidR="00B76D26" w:rsidRDefault="00E1262A">
      <w:pPr>
        <w:pStyle w:val="Heading3"/>
        <w:ind w:left="2984"/>
      </w:pPr>
      <w:r>
        <w:rPr>
          <w:b/>
        </w:rPr>
        <w:t>Sexual Abuse</w:t>
      </w:r>
      <w:r>
        <w:t xml:space="preserve"> is defined as the actual or threatened physical intrusion of a sexual nature, whether by force or under unequal or coercive conditions;   </w:t>
      </w:r>
    </w:p>
    <w:p w14:paraId="0554332E" w14:textId="77777777" w:rsidR="00B76D26" w:rsidRDefault="00E1262A">
      <w:pPr>
        <w:pStyle w:val="Heading3"/>
        <w:ind w:left="2984" w:right="304"/>
      </w:pPr>
      <w:r>
        <w:t>(mm)</w:t>
      </w:r>
      <w:r>
        <w:rPr>
          <w:rFonts w:ascii="Arial" w:eastAsia="Arial" w:hAnsi="Arial" w:cs="Arial"/>
        </w:rPr>
        <w:t xml:space="preserve"> </w:t>
      </w:r>
      <w:r>
        <w:rPr>
          <w:b/>
        </w:rPr>
        <w:t>“Sexual Harassment” “(SH)”</w:t>
      </w:r>
      <w:r>
        <w:t xml:space="preserve"> is defined as unwelcome sexual advances, requests for sexual favors, and other verbal or physical conduct of a sexual nature by the Contractor’s Personnel with other Contractor’s or Employer’s Personnel; and  </w:t>
      </w:r>
    </w:p>
    <w:p w14:paraId="0A3C0FC1" w14:textId="77777777" w:rsidR="00B76D26" w:rsidRDefault="00E1262A">
      <w:pPr>
        <w:pStyle w:val="Heading3"/>
        <w:ind w:left="2984" w:right="305"/>
      </w:pPr>
      <w:r>
        <w:t>(</w:t>
      </w:r>
      <w:proofErr w:type="spellStart"/>
      <w:r>
        <w:t>nn</w:t>
      </w:r>
      <w:proofErr w:type="spellEnd"/>
      <w:r>
        <w:t>)</w:t>
      </w:r>
      <w:r>
        <w:rPr>
          <w:rFonts w:ascii="Arial" w:eastAsia="Arial" w:hAnsi="Arial" w:cs="Arial"/>
        </w:rPr>
        <w:t xml:space="preserve"> </w:t>
      </w:r>
      <w:r>
        <w:rPr>
          <w:b/>
        </w:rPr>
        <w:t>“Employer’s Personnel”</w:t>
      </w:r>
      <w: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 </w:t>
      </w:r>
    </w:p>
    <w:p w14:paraId="3D3520C0" w14:textId="77777777" w:rsidR="00B76D26" w:rsidRDefault="00E1262A">
      <w:pPr>
        <w:pStyle w:val="Heading3"/>
        <w:ind w:left="2984" w:right="176" w:hanging="2470"/>
      </w:pPr>
      <w:r>
        <w:rPr>
          <w:b/>
        </w:rPr>
        <w:t>2.</w:t>
      </w:r>
      <w:r>
        <w:rPr>
          <w:rFonts w:ascii="Arial" w:eastAsia="Arial" w:hAnsi="Arial" w:cs="Arial"/>
          <w:b/>
        </w:rPr>
        <w:t xml:space="preserve"> </w:t>
      </w:r>
      <w:r>
        <w:rPr>
          <w:b/>
        </w:rPr>
        <w:t xml:space="preserve">Interpretation </w:t>
      </w:r>
      <w:r>
        <w:t>2.1</w:t>
      </w:r>
      <w:r>
        <w:rPr>
          <w:rFonts w:ascii="Arial" w:eastAsia="Arial" w:hAnsi="Arial" w:cs="Arial"/>
        </w:rPr>
        <w:t xml:space="preserve"> </w:t>
      </w:r>
      <w:r>
        <w:t xml:space="preserve">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 </w:t>
      </w:r>
    </w:p>
    <w:p w14:paraId="3A364416" w14:textId="77777777" w:rsidR="00B76D26" w:rsidRDefault="00E1262A">
      <w:pPr>
        <w:pStyle w:val="Heading4"/>
        <w:ind w:left="2984" w:right="177"/>
      </w:pPr>
      <w:r>
        <w:t>2.2</w:t>
      </w:r>
      <w:r>
        <w:rPr>
          <w:rFonts w:ascii="Arial" w:eastAsia="Arial" w:hAnsi="Arial" w:cs="Arial"/>
        </w:rPr>
        <w:t xml:space="preserve"> </w:t>
      </w:r>
      <w:r>
        <w:t xml:space="preserve">If sectional completion is </w:t>
      </w:r>
      <w:r>
        <w:rPr>
          <w:b/>
        </w:rPr>
        <w:t>specified in the PCC</w:t>
      </w:r>
      <w:r>
        <w:t xml:space="preserve">, references in the GCC to the Works, the Completion Date, and the Intended Completion Date apply to any Section of the Works (other than references to the Completion Date and Intended Completion Date for the whole of the Works). </w:t>
      </w:r>
    </w:p>
    <w:p w14:paraId="4EDECDC4" w14:textId="77777777" w:rsidR="00B76D26" w:rsidRDefault="00E1262A">
      <w:pPr>
        <w:pStyle w:val="Heading4"/>
        <w:ind w:left="2984"/>
      </w:pPr>
      <w:r>
        <w:t>2.3</w:t>
      </w:r>
      <w:r>
        <w:rPr>
          <w:rFonts w:ascii="Arial" w:eastAsia="Arial" w:hAnsi="Arial" w:cs="Arial"/>
        </w:rPr>
        <w:t xml:space="preserve"> </w:t>
      </w:r>
      <w:r>
        <w:t xml:space="preserve">The documents forming the Contract shall be interpreted in the following order of priority: </w:t>
      </w:r>
    </w:p>
    <w:p w14:paraId="5488C6DF" w14:textId="77777777" w:rsidR="00B76D26" w:rsidRDefault="00E1262A">
      <w:pPr>
        <w:pStyle w:val="Heading3"/>
        <w:ind w:firstLine="0"/>
      </w:pPr>
      <w:r>
        <w:t>(a)</w:t>
      </w:r>
      <w:r>
        <w:rPr>
          <w:rFonts w:ascii="Arial" w:eastAsia="Arial" w:hAnsi="Arial" w:cs="Arial"/>
        </w:rPr>
        <w:t xml:space="preserve"> </w:t>
      </w:r>
      <w:r>
        <w:rPr>
          <w:rFonts w:ascii="Arial" w:eastAsia="Arial" w:hAnsi="Arial" w:cs="Arial"/>
        </w:rPr>
        <w:tab/>
      </w:r>
      <w:r>
        <w:t xml:space="preserve">Agreement, </w:t>
      </w:r>
    </w:p>
    <w:p w14:paraId="1E423DB8" w14:textId="77777777" w:rsidR="00B76D26" w:rsidRDefault="00E1262A">
      <w:pPr>
        <w:pStyle w:val="Heading3"/>
        <w:ind w:firstLine="0"/>
      </w:pPr>
      <w:r>
        <w:t>(b)</w:t>
      </w:r>
      <w:r>
        <w:rPr>
          <w:rFonts w:ascii="Arial" w:eastAsia="Arial" w:hAnsi="Arial" w:cs="Arial"/>
        </w:rPr>
        <w:t xml:space="preserve"> </w:t>
      </w:r>
      <w:r>
        <w:rPr>
          <w:rFonts w:ascii="Arial" w:eastAsia="Arial" w:hAnsi="Arial" w:cs="Arial"/>
        </w:rPr>
        <w:tab/>
      </w:r>
      <w:r>
        <w:t xml:space="preserve">Letter of Acceptance, </w:t>
      </w:r>
    </w:p>
    <w:p w14:paraId="6E46741D" w14:textId="77777777" w:rsidR="00B76D26" w:rsidRDefault="00E1262A">
      <w:pPr>
        <w:pStyle w:val="Heading3"/>
        <w:ind w:firstLine="0"/>
      </w:pPr>
      <w:r>
        <w:t>(c)</w:t>
      </w:r>
      <w:r>
        <w:rPr>
          <w:rFonts w:ascii="Arial" w:eastAsia="Arial" w:hAnsi="Arial" w:cs="Arial"/>
        </w:rPr>
        <w:t xml:space="preserve"> </w:t>
      </w:r>
      <w:r>
        <w:rPr>
          <w:rFonts w:ascii="Arial" w:eastAsia="Arial" w:hAnsi="Arial" w:cs="Arial"/>
        </w:rPr>
        <w:tab/>
      </w:r>
      <w:r>
        <w:t xml:space="preserve">Contractor’s Bid, </w:t>
      </w:r>
    </w:p>
    <w:p w14:paraId="1FE16630" w14:textId="77777777" w:rsidR="00B76D26" w:rsidRDefault="00E1262A">
      <w:pPr>
        <w:spacing w:after="0" w:line="240" w:lineRule="auto"/>
        <w:ind w:left="10" w:right="-15" w:hanging="10"/>
        <w:jc w:val="center"/>
      </w:pPr>
      <w:r>
        <w:rPr>
          <w:sz w:val="22"/>
        </w:rPr>
        <w:t>(d)</w:t>
      </w:r>
      <w:r>
        <w:rPr>
          <w:rFonts w:ascii="Arial" w:eastAsia="Arial" w:hAnsi="Arial" w:cs="Arial"/>
          <w:sz w:val="22"/>
        </w:rPr>
        <w:t xml:space="preserve"> </w:t>
      </w:r>
      <w:r>
        <w:rPr>
          <w:rFonts w:ascii="Arial" w:eastAsia="Arial" w:hAnsi="Arial" w:cs="Arial"/>
          <w:sz w:val="22"/>
        </w:rPr>
        <w:tab/>
      </w:r>
      <w:r>
        <w:rPr>
          <w:sz w:val="22"/>
        </w:rPr>
        <w:t xml:space="preserve">Particular Conditions of Contract, </w:t>
      </w:r>
    </w:p>
    <w:p w14:paraId="2519F769" w14:textId="77777777" w:rsidR="00B76D26" w:rsidRDefault="00E1262A">
      <w:pPr>
        <w:pStyle w:val="Heading3"/>
        <w:ind w:left="2945" w:firstLine="0"/>
      </w:pPr>
      <w:r>
        <w:lastRenderedPageBreak/>
        <w:t>(e)</w:t>
      </w:r>
      <w:r>
        <w:rPr>
          <w:rFonts w:ascii="Arial" w:eastAsia="Arial" w:hAnsi="Arial" w:cs="Arial"/>
        </w:rPr>
        <w:t xml:space="preserve"> </w:t>
      </w:r>
      <w:r>
        <w:rPr>
          <w:rFonts w:ascii="Arial" w:eastAsia="Arial" w:hAnsi="Arial" w:cs="Arial"/>
        </w:rPr>
        <w:tab/>
      </w:r>
      <w:r>
        <w:t xml:space="preserve">General Conditions of Contract, including Appendices, </w:t>
      </w:r>
    </w:p>
    <w:p w14:paraId="703544EB" w14:textId="77777777" w:rsidR="00B76D26" w:rsidRDefault="00E1262A">
      <w:pPr>
        <w:pStyle w:val="Heading3"/>
        <w:ind w:left="2945" w:firstLine="0"/>
      </w:pPr>
      <w:r>
        <w:t>(f)</w:t>
      </w:r>
      <w:r>
        <w:rPr>
          <w:rFonts w:ascii="Arial" w:eastAsia="Arial" w:hAnsi="Arial" w:cs="Arial"/>
        </w:rPr>
        <w:t xml:space="preserve"> </w:t>
      </w:r>
      <w:r>
        <w:rPr>
          <w:rFonts w:ascii="Arial" w:eastAsia="Arial" w:hAnsi="Arial" w:cs="Arial"/>
        </w:rPr>
        <w:tab/>
      </w:r>
      <w:r>
        <w:t xml:space="preserve">Specifications, </w:t>
      </w:r>
    </w:p>
    <w:p w14:paraId="46A1DA0A" w14:textId="77777777" w:rsidR="00B76D26" w:rsidRDefault="00E1262A">
      <w:pPr>
        <w:pStyle w:val="Heading3"/>
        <w:ind w:left="2945" w:firstLine="0"/>
      </w:pPr>
      <w:r>
        <w:t>(g)</w:t>
      </w:r>
      <w:r>
        <w:rPr>
          <w:rFonts w:ascii="Arial" w:eastAsia="Arial" w:hAnsi="Arial" w:cs="Arial"/>
        </w:rPr>
        <w:t xml:space="preserve"> </w:t>
      </w:r>
      <w:r>
        <w:rPr>
          <w:rFonts w:ascii="Arial" w:eastAsia="Arial" w:hAnsi="Arial" w:cs="Arial"/>
        </w:rPr>
        <w:tab/>
      </w:r>
      <w:r>
        <w:t xml:space="preserve">Drawings, </w:t>
      </w:r>
    </w:p>
    <w:p w14:paraId="4A369669" w14:textId="77777777" w:rsidR="00B76D26" w:rsidRDefault="00E1262A">
      <w:pPr>
        <w:pStyle w:val="Heading3"/>
        <w:ind w:left="2945" w:firstLine="0"/>
      </w:pPr>
      <w:r>
        <w:t>(h)</w:t>
      </w:r>
      <w:r>
        <w:rPr>
          <w:rFonts w:ascii="Arial" w:eastAsia="Arial" w:hAnsi="Arial" w:cs="Arial"/>
        </w:rPr>
        <w:t xml:space="preserve"> </w:t>
      </w:r>
      <w:r>
        <w:rPr>
          <w:rFonts w:ascii="Arial" w:eastAsia="Arial" w:hAnsi="Arial" w:cs="Arial"/>
        </w:rPr>
        <w:tab/>
      </w:r>
      <w:r>
        <w:t>Bill of Quantities,</w:t>
      </w:r>
      <w:r>
        <w:rPr>
          <w:vertAlign w:val="superscript"/>
        </w:rPr>
        <w:footnoteReference w:id="2"/>
      </w:r>
      <w:r>
        <w:t xml:space="preserve"> and </w:t>
      </w:r>
    </w:p>
    <w:p w14:paraId="2B351FC0" w14:textId="77777777" w:rsidR="00B76D26" w:rsidRDefault="00E1262A">
      <w:pPr>
        <w:pStyle w:val="Heading3"/>
        <w:ind w:left="2945" w:firstLine="0"/>
      </w:pPr>
      <w:r>
        <w:t>(</w:t>
      </w:r>
      <w:proofErr w:type="spellStart"/>
      <w:r>
        <w:t>i</w:t>
      </w:r>
      <w:proofErr w:type="spellEnd"/>
      <w:r>
        <w:t>)</w:t>
      </w:r>
      <w:r>
        <w:rPr>
          <w:rFonts w:ascii="Arial" w:eastAsia="Arial" w:hAnsi="Arial" w:cs="Arial"/>
        </w:rPr>
        <w:t xml:space="preserve"> </w:t>
      </w:r>
      <w:r>
        <w:rPr>
          <w:rFonts w:ascii="Arial" w:eastAsia="Arial" w:hAnsi="Arial" w:cs="Arial"/>
        </w:rPr>
        <w:tab/>
      </w:r>
      <w:r>
        <w:t xml:space="preserve">any other document </w:t>
      </w:r>
      <w:r>
        <w:rPr>
          <w:b/>
        </w:rPr>
        <w:t>listed in the PCC</w:t>
      </w:r>
      <w:r>
        <w:t xml:space="preserve"> as forming part of the Contract. </w:t>
      </w:r>
    </w:p>
    <w:tbl>
      <w:tblPr>
        <w:tblStyle w:val="TableGrid"/>
        <w:tblW w:w="9741" w:type="dxa"/>
        <w:tblInd w:w="120" w:type="dxa"/>
        <w:tblLook w:val="04A0" w:firstRow="1" w:lastRow="0" w:firstColumn="1" w:lastColumn="0" w:noHBand="0" w:noVBand="1"/>
      </w:tblPr>
      <w:tblGrid>
        <w:gridCol w:w="2592"/>
        <w:gridCol w:w="7149"/>
      </w:tblGrid>
      <w:tr w:rsidR="00B76D26" w14:paraId="291581E1" w14:textId="77777777">
        <w:trPr>
          <w:trHeight w:val="2708"/>
        </w:trPr>
        <w:tc>
          <w:tcPr>
            <w:tcW w:w="2592" w:type="dxa"/>
            <w:tcBorders>
              <w:top w:val="nil"/>
              <w:left w:val="nil"/>
              <w:bottom w:val="nil"/>
              <w:right w:val="nil"/>
            </w:tcBorders>
          </w:tcPr>
          <w:p w14:paraId="300FC7EA" w14:textId="77777777" w:rsidR="00B76D26" w:rsidRDefault="00E1262A">
            <w:pPr>
              <w:spacing w:after="0" w:line="276" w:lineRule="auto"/>
              <w:ind w:left="0" w:firstLine="142"/>
            </w:pPr>
            <w:r>
              <w:rPr>
                <w:b/>
                <w:sz w:val="22"/>
              </w:rPr>
              <w:t>3.</w:t>
            </w:r>
            <w:r>
              <w:rPr>
                <w:rFonts w:ascii="Arial" w:eastAsia="Arial" w:hAnsi="Arial" w:cs="Arial"/>
                <w:b/>
                <w:sz w:val="22"/>
              </w:rPr>
              <w:t xml:space="preserve"> </w:t>
            </w:r>
            <w:r>
              <w:rPr>
                <w:b/>
                <w:sz w:val="22"/>
              </w:rPr>
              <w:t xml:space="preserve">Language and Law </w:t>
            </w:r>
          </w:p>
        </w:tc>
        <w:tc>
          <w:tcPr>
            <w:tcW w:w="7148" w:type="dxa"/>
            <w:tcBorders>
              <w:top w:val="nil"/>
              <w:left w:val="nil"/>
              <w:bottom w:val="nil"/>
              <w:right w:val="nil"/>
            </w:tcBorders>
          </w:tcPr>
          <w:p w14:paraId="68753A91" w14:textId="77777777" w:rsidR="00B76D26" w:rsidRDefault="00E1262A">
            <w:pPr>
              <w:spacing w:after="116" w:line="234" w:lineRule="auto"/>
              <w:ind w:left="0" w:firstLine="142"/>
            </w:pPr>
            <w:r>
              <w:rPr>
                <w:sz w:val="22"/>
              </w:rPr>
              <w:t>3.1</w:t>
            </w:r>
            <w:r>
              <w:rPr>
                <w:rFonts w:ascii="Arial" w:eastAsia="Arial" w:hAnsi="Arial" w:cs="Arial"/>
                <w:sz w:val="22"/>
              </w:rPr>
              <w:t xml:space="preserve"> </w:t>
            </w:r>
            <w:r>
              <w:rPr>
                <w:sz w:val="22"/>
              </w:rPr>
              <w:t xml:space="preserve">The language of the Contract and the law governing the Contract are </w:t>
            </w:r>
            <w:r>
              <w:rPr>
                <w:b/>
                <w:sz w:val="22"/>
              </w:rPr>
              <w:t>stated in the PCC</w:t>
            </w:r>
            <w:r>
              <w:rPr>
                <w:sz w:val="22"/>
              </w:rPr>
              <w:t xml:space="preserve">. </w:t>
            </w:r>
          </w:p>
          <w:p w14:paraId="7454AF5A" w14:textId="77777777" w:rsidR="00B76D26" w:rsidRDefault="00E1262A">
            <w:pPr>
              <w:spacing w:after="37" w:line="234" w:lineRule="auto"/>
              <w:ind w:left="0" w:firstLine="142"/>
            </w:pPr>
            <w:r>
              <w:rPr>
                <w:sz w:val="22"/>
              </w:rPr>
              <w:t>3.2</w:t>
            </w:r>
            <w:r>
              <w:rPr>
                <w:rFonts w:ascii="Arial" w:eastAsia="Arial" w:hAnsi="Arial" w:cs="Arial"/>
                <w:sz w:val="22"/>
              </w:rPr>
              <w:t xml:space="preserve"> </w:t>
            </w:r>
            <w:r>
              <w:rPr>
                <w:sz w:val="22"/>
              </w:rPr>
              <w:t xml:space="preserve">Throughout the execution of the Contract, the Contractor shall comply with the import of goods and services prohibitions in the Employer’s country when </w:t>
            </w:r>
          </w:p>
          <w:p w14:paraId="6FD8185D" w14:textId="77777777" w:rsidR="00B76D26" w:rsidRDefault="00E1262A" w:rsidP="00FF4574">
            <w:pPr>
              <w:numPr>
                <w:ilvl w:val="0"/>
                <w:numId w:val="99"/>
              </w:numPr>
              <w:spacing w:after="0" w:line="232" w:lineRule="auto"/>
              <w:ind w:firstLine="142"/>
              <w:jc w:val="left"/>
            </w:pPr>
            <w:r>
              <w:rPr>
                <w:sz w:val="22"/>
              </w:rPr>
              <w:t xml:space="preserve">as a matter of law or official regulations, the Borrower’s country prohibits commercial relations with that country; or  </w:t>
            </w:r>
          </w:p>
          <w:p w14:paraId="502B8D9D" w14:textId="77777777" w:rsidR="00B76D26" w:rsidRDefault="00E1262A" w:rsidP="00FF4574">
            <w:pPr>
              <w:numPr>
                <w:ilvl w:val="0"/>
                <w:numId w:val="99"/>
              </w:numPr>
              <w:spacing w:after="0" w:line="240" w:lineRule="auto"/>
              <w:ind w:firstLine="142"/>
              <w:jc w:val="left"/>
            </w:pPr>
            <w:r>
              <w:rPr>
                <w:sz w:val="22"/>
              </w:rPr>
              <w:t xml:space="preserve">by an act of compliance with a decision of the United Nations Security </w:t>
            </w:r>
          </w:p>
          <w:p w14:paraId="31E4942E" w14:textId="77777777" w:rsidR="00B76D26" w:rsidRDefault="00E1262A">
            <w:pPr>
              <w:spacing w:after="0" w:line="276" w:lineRule="auto"/>
              <w:ind w:left="0" w:firstLine="0"/>
            </w:pPr>
            <w:r>
              <w:rPr>
                <w:sz w:val="22"/>
              </w:rPr>
              <w:t xml:space="preserve">Council taken under Chapter VII of the Charter of the United Nations, the Borrower’s Country prohibits any import of goods from that country or any payments to any country, person, or entity in that country.  </w:t>
            </w:r>
          </w:p>
        </w:tc>
      </w:tr>
      <w:tr w:rsidR="00B76D26" w14:paraId="0A1F1E88" w14:textId="77777777">
        <w:trPr>
          <w:trHeight w:val="880"/>
        </w:trPr>
        <w:tc>
          <w:tcPr>
            <w:tcW w:w="2592" w:type="dxa"/>
            <w:tcBorders>
              <w:top w:val="nil"/>
              <w:left w:val="nil"/>
              <w:bottom w:val="nil"/>
              <w:right w:val="nil"/>
            </w:tcBorders>
          </w:tcPr>
          <w:p w14:paraId="39244E0F" w14:textId="77777777" w:rsidR="00B76D26" w:rsidRDefault="00E1262A">
            <w:pPr>
              <w:spacing w:after="0" w:line="276" w:lineRule="auto"/>
              <w:ind w:left="0" w:right="114" w:firstLine="142"/>
              <w:jc w:val="left"/>
            </w:pPr>
            <w:r>
              <w:rPr>
                <w:b/>
                <w:sz w:val="22"/>
              </w:rPr>
              <w:t>4.</w:t>
            </w:r>
            <w:r>
              <w:rPr>
                <w:rFonts w:ascii="Arial" w:eastAsia="Arial" w:hAnsi="Arial" w:cs="Arial"/>
                <w:b/>
                <w:sz w:val="22"/>
              </w:rPr>
              <w:t xml:space="preserve"> </w:t>
            </w:r>
            <w:r>
              <w:rPr>
                <w:rFonts w:ascii="Arial" w:eastAsia="Arial" w:hAnsi="Arial" w:cs="Arial"/>
                <w:b/>
                <w:sz w:val="22"/>
              </w:rPr>
              <w:tab/>
            </w:r>
            <w:r>
              <w:rPr>
                <w:b/>
                <w:sz w:val="22"/>
              </w:rPr>
              <w:t xml:space="preserve">Project Manager’s Decisions </w:t>
            </w:r>
          </w:p>
        </w:tc>
        <w:tc>
          <w:tcPr>
            <w:tcW w:w="7148" w:type="dxa"/>
            <w:tcBorders>
              <w:top w:val="nil"/>
              <w:left w:val="nil"/>
              <w:bottom w:val="nil"/>
              <w:right w:val="nil"/>
            </w:tcBorders>
          </w:tcPr>
          <w:p w14:paraId="40D36D91" w14:textId="77777777" w:rsidR="00B76D26" w:rsidRDefault="00E1262A">
            <w:pPr>
              <w:spacing w:after="0" w:line="276" w:lineRule="auto"/>
              <w:ind w:left="0" w:right="40" w:firstLine="142"/>
            </w:pPr>
            <w:r>
              <w:rPr>
                <w:sz w:val="22"/>
              </w:rPr>
              <w:t>4.1</w:t>
            </w:r>
            <w:r>
              <w:rPr>
                <w:rFonts w:ascii="Arial" w:eastAsia="Arial" w:hAnsi="Arial" w:cs="Arial"/>
                <w:sz w:val="22"/>
              </w:rPr>
              <w:t xml:space="preserve"> </w:t>
            </w:r>
            <w:r>
              <w:rPr>
                <w:sz w:val="22"/>
              </w:rPr>
              <w:t xml:space="preserve">Except where otherwise specifically stated, the Project Manager shall decide contractual matters between the Employer and the Contractor in the role representing the Employer. </w:t>
            </w:r>
          </w:p>
        </w:tc>
      </w:tr>
      <w:tr w:rsidR="00B76D26" w14:paraId="048596A1" w14:textId="77777777">
        <w:trPr>
          <w:trHeight w:val="1132"/>
        </w:trPr>
        <w:tc>
          <w:tcPr>
            <w:tcW w:w="2592" w:type="dxa"/>
            <w:tcBorders>
              <w:top w:val="nil"/>
              <w:left w:val="nil"/>
              <w:bottom w:val="nil"/>
              <w:right w:val="nil"/>
            </w:tcBorders>
          </w:tcPr>
          <w:p w14:paraId="66E30C7D" w14:textId="77777777" w:rsidR="00B76D26" w:rsidRDefault="00E1262A">
            <w:pPr>
              <w:spacing w:after="0" w:line="276" w:lineRule="auto"/>
              <w:ind w:left="214" w:firstLine="0"/>
              <w:jc w:val="left"/>
            </w:pPr>
            <w:r>
              <w:rPr>
                <w:b/>
                <w:sz w:val="22"/>
              </w:rPr>
              <w:t>5.</w:t>
            </w:r>
            <w:r>
              <w:rPr>
                <w:rFonts w:ascii="Arial" w:eastAsia="Arial" w:hAnsi="Arial" w:cs="Arial"/>
                <w:b/>
                <w:sz w:val="22"/>
              </w:rPr>
              <w:t xml:space="preserve"> </w:t>
            </w:r>
            <w:r>
              <w:rPr>
                <w:rFonts w:ascii="Arial" w:eastAsia="Arial" w:hAnsi="Arial" w:cs="Arial"/>
                <w:b/>
                <w:sz w:val="22"/>
              </w:rPr>
              <w:tab/>
            </w:r>
            <w:r>
              <w:rPr>
                <w:b/>
                <w:sz w:val="22"/>
              </w:rPr>
              <w:t xml:space="preserve">Delegation </w:t>
            </w:r>
          </w:p>
        </w:tc>
        <w:tc>
          <w:tcPr>
            <w:tcW w:w="7148" w:type="dxa"/>
            <w:tcBorders>
              <w:top w:val="nil"/>
              <w:left w:val="nil"/>
              <w:bottom w:val="nil"/>
              <w:right w:val="nil"/>
            </w:tcBorders>
          </w:tcPr>
          <w:p w14:paraId="2F630362" w14:textId="77777777" w:rsidR="00B76D26" w:rsidRDefault="00E1262A">
            <w:pPr>
              <w:spacing w:after="0" w:line="276" w:lineRule="auto"/>
              <w:ind w:left="0" w:right="37" w:firstLine="142"/>
            </w:pPr>
            <w:r>
              <w:rPr>
                <w:sz w:val="22"/>
              </w:rPr>
              <w:t>5.1</w:t>
            </w:r>
            <w:r>
              <w:rPr>
                <w:rFonts w:ascii="Arial" w:eastAsia="Arial" w:hAnsi="Arial" w:cs="Arial"/>
                <w:sz w:val="22"/>
              </w:rPr>
              <w:t xml:space="preserve"> </w:t>
            </w:r>
            <w:r>
              <w:rPr>
                <w:sz w:val="22"/>
              </w:rPr>
              <w:t xml:space="preserve">Unless otherwise </w:t>
            </w:r>
            <w:r>
              <w:rPr>
                <w:b/>
                <w:sz w:val="22"/>
              </w:rPr>
              <w:t>specified in the PCC,</w:t>
            </w:r>
            <w:r>
              <w:rPr>
                <w:sz w:val="22"/>
              </w:rPr>
              <w:t xml:space="preserve"> the Project Manager may delegate any of his duties and responsibilities to other people, except to the Adjudicator, after notifying the Contractor, and may revoke any delegation after notifying the Contractor. </w:t>
            </w:r>
          </w:p>
        </w:tc>
      </w:tr>
      <w:tr w:rsidR="00B76D26" w14:paraId="0F4B8C9E" w14:textId="77777777">
        <w:trPr>
          <w:trHeight w:val="880"/>
        </w:trPr>
        <w:tc>
          <w:tcPr>
            <w:tcW w:w="2592" w:type="dxa"/>
            <w:tcBorders>
              <w:top w:val="nil"/>
              <w:left w:val="nil"/>
              <w:bottom w:val="nil"/>
              <w:right w:val="nil"/>
            </w:tcBorders>
          </w:tcPr>
          <w:p w14:paraId="13F051AB" w14:textId="77777777" w:rsidR="00B76D26" w:rsidRDefault="00E1262A">
            <w:pPr>
              <w:spacing w:after="0" w:line="240" w:lineRule="auto"/>
              <w:ind w:left="214" w:firstLine="0"/>
              <w:jc w:val="left"/>
            </w:pPr>
            <w:r>
              <w:rPr>
                <w:b/>
                <w:sz w:val="22"/>
              </w:rPr>
              <w:t>6.</w:t>
            </w:r>
            <w:r>
              <w:rPr>
                <w:rFonts w:ascii="Arial" w:eastAsia="Arial" w:hAnsi="Arial" w:cs="Arial"/>
                <w:b/>
                <w:sz w:val="22"/>
              </w:rPr>
              <w:t xml:space="preserve"> </w:t>
            </w:r>
            <w:r>
              <w:rPr>
                <w:rFonts w:ascii="Arial" w:eastAsia="Arial" w:hAnsi="Arial" w:cs="Arial"/>
                <w:b/>
                <w:sz w:val="22"/>
              </w:rPr>
              <w:tab/>
            </w:r>
            <w:proofErr w:type="spellStart"/>
            <w:r>
              <w:rPr>
                <w:b/>
                <w:sz w:val="22"/>
              </w:rPr>
              <w:t>Communica</w:t>
            </w:r>
            <w:proofErr w:type="spellEnd"/>
            <w:r>
              <w:rPr>
                <w:b/>
                <w:sz w:val="22"/>
              </w:rPr>
              <w:t>-</w:t>
            </w:r>
          </w:p>
          <w:p w14:paraId="0579C2EC" w14:textId="77777777" w:rsidR="00B76D26" w:rsidRDefault="00E1262A">
            <w:pPr>
              <w:spacing w:after="0" w:line="276" w:lineRule="auto"/>
              <w:ind w:left="72" w:firstLine="0"/>
              <w:jc w:val="left"/>
            </w:pPr>
            <w:proofErr w:type="spellStart"/>
            <w:r>
              <w:rPr>
                <w:b/>
                <w:sz w:val="22"/>
              </w:rPr>
              <w:t>tions</w:t>
            </w:r>
            <w:proofErr w:type="spellEnd"/>
            <w:r>
              <w:rPr>
                <w:b/>
                <w:sz w:val="22"/>
              </w:rPr>
              <w:t xml:space="preserve"> </w:t>
            </w:r>
          </w:p>
        </w:tc>
        <w:tc>
          <w:tcPr>
            <w:tcW w:w="7148" w:type="dxa"/>
            <w:tcBorders>
              <w:top w:val="nil"/>
              <w:left w:val="nil"/>
              <w:bottom w:val="nil"/>
              <w:right w:val="nil"/>
            </w:tcBorders>
          </w:tcPr>
          <w:p w14:paraId="2B379B3F" w14:textId="77777777" w:rsidR="00B76D26" w:rsidRDefault="00E1262A">
            <w:pPr>
              <w:spacing w:after="0" w:line="276" w:lineRule="auto"/>
              <w:ind w:left="0" w:right="38" w:firstLine="142"/>
            </w:pPr>
            <w:r>
              <w:rPr>
                <w:sz w:val="22"/>
              </w:rPr>
              <w:t>6.1</w:t>
            </w:r>
            <w:r>
              <w:rPr>
                <w:rFonts w:ascii="Arial" w:eastAsia="Arial" w:hAnsi="Arial" w:cs="Arial"/>
                <w:sz w:val="22"/>
              </w:rPr>
              <w:t xml:space="preserve"> </w:t>
            </w:r>
            <w:r>
              <w:rPr>
                <w:sz w:val="22"/>
              </w:rPr>
              <w:t xml:space="preserve">Communications between parties that are referred to in the Conditions shall be effective only when in writing. A notice shall be effective only when it is delivered. </w:t>
            </w:r>
          </w:p>
        </w:tc>
      </w:tr>
      <w:tr w:rsidR="00B76D26" w14:paraId="04336BFB" w14:textId="77777777">
        <w:trPr>
          <w:trHeight w:val="1638"/>
        </w:trPr>
        <w:tc>
          <w:tcPr>
            <w:tcW w:w="2592" w:type="dxa"/>
            <w:tcBorders>
              <w:top w:val="nil"/>
              <w:left w:val="nil"/>
              <w:bottom w:val="nil"/>
              <w:right w:val="nil"/>
            </w:tcBorders>
          </w:tcPr>
          <w:p w14:paraId="605E3CDF" w14:textId="77777777" w:rsidR="00B76D26" w:rsidRDefault="00E1262A">
            <w:pPr>
              <w:spacing w:after="0" w:line="276" w:lineRule="auto"/>
              <w:ind w:left="214" w:firstLine="0"/>
              <w:jc w:val="left"/>
            </w:pPr>
            <w:r>
              <w:rPr>
                <w:b/>
                <w:sz w:val="22"/>
              </w:rPr>
              <w:t>7.</w:t>
            </w:r>
            <w:r>
              <w:rPr>
                <w:rFonts w:ascii="Arial" w:eastAsia="Arial" w:hAnsi="Arial" w:cs="Arial"/>
                <w:b/>
                <w:sz w:val="22"/>
              </w:rPr>
              <w:t xml:space="preserve"> </w:t>
            </w:r>
            <w:r>
              <w:rPr>
                <w:rFonts w:ascii="Arial" w:eastAsia="Arial" w:hAnsi="Arial" w:cs="Arial"/>
                <w:b/>
                <w:sz w:val="22"/>
              </w:rPr>
              <w:tab/>
            </w:r>
            <w:r>
              <w:rPr>
                <w:b/>
                <w:sz w:val="22"/>
              </w:rPr>
              <w:t xml:space="preserve">Subcontracting </w:t>
            </w:r>
          </w:p>
        </w:tc>
        <w:tc>
          <w:tcPr>
            <w:tcW w:w="7148" w:type="dxa"/>
            <w:tcBorders>
              <w:top w:val="nil"/>
              <w:left w:val="nil"/>
              <w:bottom w:val="nil"/>
              <w:right w:val="nil"/>
            </w:tcBorders>
          </w:tcPr>
          <w:p w14:paraId="1A522F0D" w14:textId="77777777" w:rsidR="00B76D26" w:rsidRDefault="00E1262A">
            <w:pPr>
              <w:spacing w:after="28" w:line="232" w:lineRule="auto"/>
              <w:ind w:left="0" w:firstLine="142"/>
            </w:pPr>
            <w:r>
              <w:rPr>
                <w:sz w:val="22"/>
              </w:rPr>
              <w:t>7.1</w:t>
            </w:r>
            <w:r>
              <w:rPr>
                <w:rFonts w:ascii="Arial" w:eastAsia="Arial" w:hAnsi="Arial" w:cs="Arial"/>
                <w:sz w:val="22"/>
              </w:rPr>
              <w:t xml:space="preserve"> </w:t>
            </w:r>
            <w:r>
              <w:rPr>
                <w:sz w:val="22"/>
              </w:rPr>
              <w:t xml:space="preserve">The Contractor may subcontract with the approval of the Project Manager but may not assign the Contract without the approval of the Employer in writing. </w:t>
            </w:r>
          </w:p>
          <w:p w14:paraId="5DE3B8BF" w14:textId="77777777" w:rsidR="00B76D26" w:rsidRDefault="00E1262A">
            <w:pPr>
              <w:spacing w:after="0" w:line="276" w:lineRule="auto"/>
              <w:ind w:left="0" w:right="37" w:firstLine="0"/>
            </w:pPr>
            <w:r>
              <w:rPr>
                <w:sz w:val="22"/>
              </w:rPr>
              <w:t xml:space="preserve">Subcontracting shall not alter the Contractor’s obligations. The Contractor shall require that its Subcontractors execute the Works in accordance with the Contract, including complying with the relevant ES requirements and the obligations set out in Sub-Clause 28.1. </w:t>
            </w:r>
          </w:p>
        </w:tc>
      </w:tr>
      <w:tr w:rsidR="00B76D26" w14:paraId="26744BC8" w14:textId="77777777">
        <w:trPr>
          <w:trHeight w:val="562"/>
        </w:trPr>
        <w:tc>
          <w:tcPr>
            <w:tcW w:w="2592" w:type="dxa"/>
            <w:tcBorders>
              <w:top w:val="nil"/>
              <w:left w:val="nil"/>
              <w:bottom w:val="nil"/>
              <w:right w:val="nil"/>
            </w:tcBorders>
          </w:tcPr>
          <w:p w14:paraId="43C22193" w14:textId="77777777" w:rsidR="00B76D26" w:rsidRDefault="00E1262A">
            <w:pPr>
              <w:spacing w:after="0" w:line="240" w:lineRule="auto"/>
              <w:ind w:left="214" w:firstLine="0"/>
              <w:jc w:val="left"/>
            </w:pPr>
            <w:r>
              <w:rPr>
                <w:b/>
                <w:sz w:val="22"/>
              </w:rPr>
              <w:t>8.</w:t>
            </w:r>
            <w:r>
              <w:rPr>
                <w:rFonts w:ascii="Arial" w:eastAsia="Arial" w:hAnsi="Arial" w:cs="Arial"/>
                <w:b/>
                <w:sz w:val="22"/>
              </w:rPr>
              <w:t xml:space="preserve"> </w:t>
            </w:r>
            <w:r>
              <w:rPr>
                <w:rFonts w:ascii="Arial" w:eastAsia="Arial" w:hAnsi="Arial" w:cs="Arial"/>
                <w:b/>
                <w:sz w:val="22"/>
              </w:rPr>
              <w:tab/>
            </w:r>
            <w:r>
              <w:rPr>
                <w:b/>
                <w:sz w:val="22"/>
              </w:rPr>
              <w:t xml:space="preserve">Other </w:t>
            </w:r>
          </w:p>
          <w:p w14:paraId="098ED062" w14:textId="77777777" w:rsidR="00B76D26" w:rsidRDefault="00E1262A">
            <w:pPr>
              <w:spacing w:after="0" w:line="276" w:lineRule="auto"/>
              <w:ind w:left="72" w:firstLine="0"/>
              <w:jc w:val="left"/>
            </w:pPr>
            <w:r>
              <w:rPr>
                <w:b/>
                <w:sz w:val="22"/>
              </w:rPr>
              <w:t xml:space="preserve">Contractors </w:t>
            </w:r>
          </w:p>
        </w:tc>
        <w:tc>
          <w:tcPr>
            <w:tcW w:w="7148" w:type="dxa"/>
            <w:tcBorders>
              <w:top w:val="nil"/>
              <w:left w:val="nil"/>
              <w:bottom w:val="nil"/>
              <w:right w:val="nil"/>
            </w:tcBorders>
          </w:tcPr>
          <w:p w14:paraId="46DCFA1F" w14:textId="77777777" w:rsidR="00B76D26" w:rsidRDefault="00E1262A">
            <w:pPr>
              <w:spacing w:after="0" w:line="276" w:lineRule="auto"/>
              <w:ind w:left="0" w:firstLine="142"/>
            </w:pPr>
            <w:r>
              <w:rPr>
                <w:sz w:val="22"/>
              </w:rPr>
              <w:t>8.1</w:t>
            </w:r>
            <w:r>
              <w:rPr>
                <w:rFonts w:ascii="Arial" w:eastAsia="Arial" w:hAnsi="Arial" w:cs="Arial"/>
                <w:sz w:val="22"/>
              </w:rPr>
              <w:t xml:space="preserve"> </w:t>
            </w:r>
            <w:r>
              <w:rPr>
                <w:sz w:val="22"/>
              </w:rPr>
              <w:t xml:space="preserve">The Contractor shall cooperate and share the Site with other contractors, public authorities, utilities, and the Employer between the dates given in the </w:t>
            </w:r>
          </w:p>
        </w:tc>
      </w:tr>
    </w:tbl>
    <w:p w14:paraId="568C0D4C" w14:textId="77777777" w:rsidR="00B76D26" w:rsidRDefault="00E1262A">
      <w:pPr>
        <w:pStyle w:val="Heading3"/>
        <w:ind w:left="2712" w:right="358" w:firstLine="0"/>
      </w:pPr>
      <w:r>
        <w:lastRenderedPageBreak/>
        <w:t xml:space="preserve">Schedule of Other Contractors, as </w:t>
      </w:r>
      <w:r>
        <w:rPr>
          <w:b/>
        </w:rPr>
        <w:t>referred to in the PCC.</w:t>
      </w:r>
      <w:r>
        <w:t xml:space="preserve"> The Contractor shall also provide facilities and services for them as described in the Schedule. The Employer may modify the Schedule of Other Contractors, and shall notify the Contractor of any such modification. </w:t>
      </w:r>
    </w:p>
    <w:p w14:paraId="55E70E0D" w14:textId="77777777" w:rsidR="00B76D26" w:rsidRDefault="00E1262A">
      <w:pPr>
        <w:pStyle w:val="Heading4"/>
        <w:spacing w:after="960"/>
        <w:ind w:left="2712" w:right="361"/>
      </w:pPr>
      <w:r>
        <w:t>8.2</w:t>
      </w:r>
      <w:r>
        <w:rPr>
          <w:rFonts w:ascii="Arial" w:eastAsia="Arial" w:hAnsi="Arial" w:cs="Arial"/>
        </w:rPr>
        <w:t xml:space="preserve"> </w:t>
      </w:r>
      <w:r>
        <w:t xml:space="preserve">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  </w:t>
      </w:r>
    </w:p>
    <w:p w14:paraId="1C12E2B7" w14:textId="77777777" w:rsidR="00B76D26" w:rsidRDefault="00E1262A">
      <w:pPr>
        <w:spacing w:after="0" w:line="240" w:lineRule="auto"/>
        <w:ind w:left="464" w:firstLine="0"/>
        <w:jc w:val="left"/>
      </w:pPr>
      <w:r>
        <w:rPr>
          <w:rFonts w:ascii="Calibri" w:eastAsia="Calibri" w:hAnsi="Calibri" w:cs="Calibri"/>
          <w:noProof/>
          <w:sz w:val="22"/>
        </w:rPr>
        <mc:AlternateContent>
          <mc:Choice Requires="wpg">
            <w:drawing>
              <wp:inline distT="0" distB="0" distL="0" distR="0" wp14:anchorId="1F72B43A" wp14:editId="0E78C7F3">
                <wp:extent cx="1829054" cy="7620"/>
                <wp:effectExtent l="0" t="0" r="0" b="0"/>
                <wp:docPr id="125824" name="Group 1258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67" name="Shape 1420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D6F114" id="Group 125824"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JnewjXMCAABABgAADgAAAAAAAAAAAAAA&#10;AAAuAgAAZHJzL2Uyb0RvYy54bWxQSwECLQAUAAYACAAAACEA5cI9ptkAAAADAQAADwAAAAAAAAAA&#10;AAAAAADNBAAAZHJzL2Rvd25yZXYueG1sUEsFBgAAAAAEAAQA8wAAANMFAAAAAA==&#10;">
                <v:shape id="Shape 14206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CFMUA&#10;AADfAAAADwAAAGRycy9kb3ducmV2LnhtbERPTUvDQBC9C/6HZYRexG6aSpXYbZFKaSk9aBW8jtkx&#10;Ce7Oxuw0Tf+9KwgeH+97vhy8Uz11sQlsYDLOQBGXwTZcGXh7Xd/cg4qCbNEFJgNnirBcXF7MsbDh&#10;xC/UH6RSKYRjgQZqkbbQOpY1eYzj0BIn7jN0HiXBrtK2w1MK907nWTbTHhtODTW2tKqp/DocvYG9&#10;bK7t927thl4+3C4+vT/n/dSY0dXw+ABKaJB/8Z97a9P82zyb3cHvnwR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8IU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1B903FBA" w14:textId="77777777" w:rsidR="00B76D26" w:rsidRDefault="00E1262A">
      <w:pPr>
        <w:pStyle w:val="Heading3"/>
        <w:spacing w:after="0"/>
        <w:ind w:left="442" w:firstLine="0"/>
      </w:pPr>
      <w:r>
        <w:rPr>
          <w:b/>
        </w:rPr>
        <w:t>9.</w:t>
      </w:r>
      <w:r>
        <w:rPr>
          <w:rFonts w:ascii="Arial" w:eastAsia="Arial" w:hAnsi="Arial" w:cs="Arial"/>
          <w:b/>
        </w:rPr>
        <w:t xml:space="preserve"> </w:t>
      </w:r>
      <w:r>
        <w:rPr>
          <w:rFonts w:ascii="Arial" w:eastAsia="Arial" w:hAnsi="Arial" w:cs="Arial"/>
          <w:b/>
        </w:rPr>
        <w:tab/>
      </w:r>
      <w:r>
        <w:rPr>
          <w:b/>
        </w:rPr>
        <w:t xml:space="preserve">Personnel </w:t>
      </w:r>
      <w:r>
        <w:rPr>
          <w:b/>
        </w:rPr>
        <w:tab/>
        <w:t xml:space="preserve">and </w:t>
      </w:r>
      <w:r>
        <w:rPr>
          <w:b/>
        </w:rPr>
        <w:tab/>
      </w:r>
      <w:r>
        <w:t>9.1</w:t>
      </w:r>
      <w:r>
        <w:rPr>
          <w:rFonts w:ascii="Arial" w:eastAsia="Arial" w:hAnsi="Arial" w:cs="Arial"/>
        </w:rPr>
        <w:t xml:space="preserve"> </w:t>
      </w:r>
      <w:r>
        <w:t xml:space="preserve">The Contractor shall employ the Key Personnel and use the Equipment </w:t>
      </w:r>
    </w:p>
    <w:p w14:paraId="07E993B9" w14:textId="77777777" w:rsidR="00B76D26" w:rsidRDefault="00E1262A">
      <w:pPr>
        <w:pStyle w:val="Heading3"/>
        <w:ind w:left="2892" w:right="180" w:hanging="2592"/>
      </w:pPr>
      <w:r>
        <w:rPr>
          <w:b/>
        </w:rPr>
        <w:t xml:space="preserve">Equipment </w:t>
      </w:r>
      <w:r>
        <w:t xml:space="preserve">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 </w:t>
      </w:r>
    </w:p>
    <w:p w14:paraId="26D4C8D2" w14:textId="77777777" w:rsidR="00B76D26" w:rsidRDefault="00E1262A">
      <w:pPr>
        <w:pStyle w:val="Heading4"/>
        <w:ind w:left="2892" w:right="178"/>
      </w:pPr>
      <w:r>
        <w:t>9.2</w:t>
      </w:r>
      <w:r>
        <w:rPr>
          <w:rFonts w:ascii="Arial" w:eastAsia="Arial" w:hAnsi="Arial" w:cs="Arial"/>
        </w:rPr>
        <w:t xml:space="preserve"> </w:t>
      </w:r>
      <w:r>
        <w:t xml:space="preserve">The Project Manager may require the Contractor to remove (or cause to be removed) any person employed on the Site or Works, including the Key Personnel (if any), who: </w:t>
      </w:r>
    </w:p>
    <w:p w14:paraId="4C28E4FF" w14:textId="77777777" w:rsidR="00B76D26" w:rsidRDefault="00E1262A" w:rsidP="00FF4574">
      <w:pPr>
        <w:numPr>
          <w:ilvl w:val="0"/>
          <w:numId w:val="70"/>
        </w:numPr>
        <w:spacing w:after="123" w:line="240" w:lineRule="auto"/>
        <w:ind w:right="-15" w:hanging="507"/>
        <w:jc w:val="center"/>
      </w:pPr>
      <w:r>
        <w:rPr>
          <w:sz w:val="22"/>
        </w:rPr>
        <w:t xml:space="preserve">persists in any misconduct or lack of care; </w:t>
      </w:r>
    </w:p>
    <w:p w14:paraId="57E5FA21" w14:textId="77777777" w:rsidR="00B76D26" w:rsidRDefault="00E1262A" w:rsidP="00FF4574">
      <w:pPr>
        <w:numPr>
          <w:ilvl w:val="0"/>
          <w:numId w:val="70"/>
        </w:numPr>
        <w:spacing w:after="123" w:line="240" w:lineRule="auto"/>
        <w:ind w:right="-15" w:hanging="507"/>
        <w:jc w:val="center"/>
      </w:pPr>
      <w:r>
        <w:rPr>
          <w:sz w:val="22"/>
        </w:rPr>
        <w:t xml:space="preserve">carries out duties incompetently or negligently; </w:t>
      </w:r>
    </w:p>
    <w:p w14:paraId="2CB9A89E" w14:textId="77777777" w:rsidR="00B76D26" w:rsidRDefault="00E1262A" w:rsidP="00FF4574">
      <w:pPr>
        <w:numPr>
          <w:ilvl w:val="0"/>
          <w:numId w:val="70"/>
        </w:numPr>
        <w:spacing w:after="123" w:line="240" w:lineRule="auto"/>
        <w:ind w:right="-15" w:hanging="507"/>
        <w:jc w:val="center"/>
      </w:pPr>
      <w:r>
        <w:rPr>
          <w:sz w:val="22"/>
        </w:rPr>
        <w:t xml:space="preserve">fails to comply with any provision of the Contract; </w:t>
      </w:r>
    </w:p>
    <w:p w14:paraId="69868D10" w14:textId="77777777" w:rsidR="00B76D26" w:rsidRDefault="00E1262A">
      <w:pPr>
        <w:pStyle w:val="Heading3"/>
        <w:ind w:left="2892"/>
      </w:pPr>
      <w:r>
        <w:t>(d)</w:t>
      </w:r>
      <w:r>
        <w:rPr>
          <w:rFonts w:ascii="Arial" w:eastAsia="Arial" w:hAnsi="Arial" w:cs="Arial"/>
        </w:rPr>
        <w:t xml:space="preserve"> </w:t>
      </w:r>
      <w:r>
        <w:t xml:space="preserve">persists in any conduct which is prejudicial to safety, health, or the protection of the environment; </w:t>
      </w:r>
    </w:p>
    <w:p w14:paraId="69DE8C95" w14:textId="77777777" w:rsidR="00B76D26" w:rsidRDefault="00E1262A">
      <w:pPr>
        <w:pStyle w:val="Heading3"/>
        <w:spacing w:after="0"/>
        <w:ind w:left="3034" w:firstLine="0"/>
      </w:pPr>
      <w:r>
        <w:t>(e)</w:t>
      </w:r>
      <w:r>
        <w:rPr>
          <w:rFonts w:ascii="Arial" w:eastAsia="Arial" w:hAnsi="Arial" w:cs="Arial"/>
        </w:rPr>
        <w:t xml:space="preserve"> </w:t>
      </w:r>
      <w:r>
        <w:rPr>
          <w:rFonts w:ascii="Arial" w:eastAsia="Arial" w:hAnsi="Arial" w:cs="Arial"/>
        </w:rPr>
        <w:tab/>
      </w:r>
      <w:r>
        <w:t xml:space="preserve">based on reasonable evidence, is determined to have engaged in Fraud and </w:t>
      </w:r>
    </w:p>
    <w:p w14:paraId="19C40DF1" w14:textId="77777777" w:rsidR="00B76D26" w:rsidRDefault="00E1262A">
      <w:pPr>
        <w:spacing w:after="123" w:line="240" w:lineRule="auto"/>
        <w:ind w:left="10" w:right="-15" w:hanging="10"/>
        <w:jc w:val="center"/>
      </w:pPr>
      <w:r>
        <w:rPr>
          <w:sz w:val="22"/>
        </w:rPr>
        <w:t xml:space="preserve">Corruption during the execution of the Works;  </w:t>
      </w:r>
    </w:p>
    <w:p w14:paraId="115799EA" w14:textId="77777777" w:rsidR="00B76D26" w:rsidRDefault="00E1262A">
      <w:pPr>
        <w:spacing w:after="123" w:line="240" w:lineRule="auto"/>
        <w:ind w:left="10" w:right="-15" w:hanging="10"/>
        <w:jc w:val="center"/>
      </w:pPr>
      <w:r>
        <w:rPr>
          <w:sz w:val="22"/>
        </w:rPr>
        <w:t>(f)</w:t>
      </w:r>
      <w:r>
        <w:rPr>
          <w:rFonts w:ascii="Arial" w:eastAsia="Arial" w:hAnsi="Arial" w:cs="Arial"/>
          <w:sz w:val="22"/>
        </w:rPr>
        <w:t xml:space="preserve"> </w:t>
      </w:r>
      <w:r>
        <w:rPr>
          <w:rFonts w:ascii="Arial" w:eastAsia="Arial" w:hAnsi="Arial" w:cs="Arial"/>
          <w:sz w:val="22"/>
        </w:rPr>
        <w:tab/>
      </w:r>
      <w:r>
        <w:rPr>
          <w:sz w:val="22"/>
        </w:rPr>
        <w:t xml:space="preserve">has been recruited from the Employer’s Personnel; </w:t>
      </w:r>
    </w:p>
    <w:p w14:paraId="68B864CC" w14:textId="77777777" w:rsidR="00B76D26" w:rsidRDefault="00E1262A">
      <w:pPr>
        <w:pStyle w:val="Heading3"/>
        <w:ind w:left="2892"/>
      </w:pPr>
      <w:r>
        <w:lastRenderedPageBreak/>
        <w:t>(g)</w:t>
      </w:r>
      <w:r>
        <w:rPr>
          <w:rFonts w:ascii="Arial" w:eastAsia="Arial" w:hAnsi="Arial" w:cs="Arial"/>
        </w:rPr>
        <w:t xml:space="preserve"> </w:t>
      </w:r>
      <w:r>
        <w:t xml:space="preserve">undertakes behavior which breaches the Code of Conduct for Contractor’s Personnel (ES). </w:t>
      </w:r>
    </w:p>
    <w:p w14:paraId="04FFC832" w14:textId="77777777" w:rsidR="00B76D26" w:rsidRDefault="00E1262A">
      <w:pPr>
        <w:pStyle w:val="Heading3"/>
        <w:ind w:left="2892"/>
      </w:pPr>
      <w:r>
        <w:t xml:space="preserve">If appropriate, the Contractor shall then promptly appoint (or cause to be appointed) a suitable replacement with equivalent skills and experience.  </w:t>
      </w:r>
    </w:p>
    <w:p w14:paraId="63AFD0B9" w14:textId="77777777" w:rsidR="00B76D26" w:rsidRDefault="00E1262A">
      <w:pPr>
        <w:pStyle w:val="Heading3"/>
        <w:ind w:left="2892" w:right="177"/>
      </w:pPr>
      <w:r>
        <w:t xml:space="preserve">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 </w:t>
      </w:r>
    </w:p>
    <w:p w14:paraId="6AE729A3" w14:textId="77777777" w:rsidR="00B76D26" w:rsidRDefault="00E1262A">
      <w:pPr>
        <w:pStyle w:val="Heading4"/>
        <w:ind w:left="2892" w:right="180"/>
      </w:pPr>
      <w:r>
        <w:t>9.3</w:t>
      </w:r>
      <w:r>
        <w:rPr>
          <w:rFonts w:ascii="Arial" w:eastAsia="Arial" w:hAnsi="Arial" w:cs="Arial"/>
        </w:rPr>
        <w:t xml:space="preserve"> </w:t>
      </w:r>
      <w:r>
        <w:t xml:space="preserve">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 </w:t>
      </w:r>
    </w:p>
    <w:p w14:paraId="413549A7" w14:textId="77777777" w:rsidR="00B76D26" w:rsidRDefault="00E1262A">
      <w:pPr>
        <w:pStyle w:val="Heading4"/>
        <w:ind w:left="3034" w:firstLine="0"/>
      </w:pPr>
      <w:r>
        <w:t>9.4</w:t>
      </w:r>
      <w:r>
        <w:rPr>
          <w:rFonts w:ascii="Arial" w:eastAsia="Arial" w:hAnsi="Arial" w:cs="Arial"/>
        </w:rPr>
        <w:t xml:space="preserve"> </w:t>
      </w:r>
      <w:r>
        <w:t xml:space="preserve">Labor </w:t>
      </w:r>
    </w:p>
    <w:p w14:paraId="345753D3" w14:textId="77777777" w:rsidR="00B76D26" w:rsidRDefault="00E1262A">
      <w:pPr>
        <w:pStyle w:val="Heading5"/>
        <w:ind w:left="2892"/>
      </w:pPr>
      <w:r>
        <w:t>9.4.1</w:t>
      </w:r>
      <w:r>
        <w:rPr>
          <w:rFonts w:ascii="Arial" w:eastAsia="Arial" w:hAnsi="Arial" w:cs="Arial"/>
        </w:rPr>
        <w:t xml:space="preserve"> </w:t>
      </w:r>
      <w:r>
        <w:rPr>
          <w:i/>
        </w:rPr>
        <w:t>Engagement of Staff and Labor.</w:t>
      </w:r>
      <w: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 </w:t>
      </w:r>
    </w:p>
    <w:p w14:paraId="15379C6C" w14:textId="77777777" w:rsidR="00B76D26" w:rsidRDefault="00E1262A">
      <w:pPr>
        <w:pStyle w:val="Heading3"/>
        <w:ind w:left="2892"/>
      </w:pPr>
      <w:r>
        <w:t xml:space="preserve">Unless otherwise provided in the Contract, the Contractor shall be responsible for the recruitment, transportation, accommodation and welfare facilities in accordance with GCC Sub-Clause 9.4.6, of the Contractor’s Personnel, and for all payments in connection therewith. </w:t>
      </w:r>
    </w:p>
    <w:p w14:paraId="11789BC0" w14:textId="77777777" w:rsidR="00B76D26" w:rsidRDefault="00E1262A">
      <w:pPr>
        <w:pStyle w:val="Heading3"/>
        <w:ind w:left="2892"/>
      </w:pPr>
      <w:r>
        <w:t xml:space="preserve">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 </w:t>
      </w:r>
    </w:p>
    <w:p w14:paraId="5AFBD749" w14:textId="77777777" w:rsidR="00B76D26" w:rsidRDefault="00E1262A">
      <w:pPr>
        <w:pStyle w:val="Heading5"/>
        <w:ind w:left="2712"/>
      </w:pPr>
      <w:r>
        <w:t>9.4.2</w:t>
      </w:r>
      <w:r>
        <w:rPr>
          <w:rFonts w:ascii="Arial" w:eastAsia="Arial" w:hAnsi="Arial" w:cs="Arial"/>
        </w:rPr>
        <w:t xml:space="preserve"> </w:t>
      </w:r>
      <w:r>
        <w:rPr>
          <w:i/>
        </w:rPr>
        <w:t>Conditions of Labor.</w:t>
      </w:r>
      <w:r>
        <w:t xml:space="preserve"> The Contractor shall inform the Contractor’s Personnel about: </w:t>
      </w:r>
    </w:p>
    <w:p w14:paraId="0A7EF0C0" w14:textId="77777777" w:rsidR="00B76D26" w:rsidRDefault="00E1262A">
      <w:pPr>
        <w:pStyle w:val="Heading3"/>
        <w:ind w:left="2712"/>
      </w:pPr>
      <w:r>
        <w:rPr>
          <w:sz w:val="24"/>
        </w:rPr>
        <w:t>(a)</w:t>
      </w:r>
      <w:r>
        <w:rPr>
          <w:rFonts w:ascii="Arial" w:eastAsia="Arial" w:hAnsi="Arial" w:cs="Arial"/>
          <w:sz w:val="24"/>
        </w:rPr>
        <w:t xml:space="preserve"> </w:t>
      </w:r>
      <w:r>
        <w:t xml:space="preserve">any deduction to their payment and the conditions of such deductions in accordance with the applicable laws or as stated in the Specifications; and </w:t>
      </w:r>
    </w:p>
    <w:p w14:paraId="42E6B870" w14:textId="77777777" w:rsidR="00B76D26" w:rsidRDefault="00E1262A">
      <w:pPr>
        <w:pStyle w:val="Heading3"/>
        <w:ind w:left="2712" w:right="327"/>
      </w:pPr>
      <w:r>
        <w:rPr>
          <w:sz w:val="24"/>
        </w:rPr>
        <w:t>(b)</w:t>
      </w:r>
      <w:r>
        <w:rPr>
          <w:rFonts w:ascii="Arial" w:eastAsia="Arial" w:hAnsi="Arial" w:cs="Arial"/>
          <w:sz w:val="24"/>
        </w:rPr>
        <w:t xml:space="preserve"> </w:t>
      </w:r>
      <w:r>
        <w:t xml:space="preserve">their liability to pay personal income taxes in the Country in respect of such of their salaries, wages, allowances and any benefits as are subject to tax under the laws of the Country for the time being in force.  </w:t>
      </w:r>
    </w:p>
    <w:p w14:paraId="283E6D7E" w14:textId="77777777" w:rsidR="00B76D26" w:rsidRDefault="00E1262A">
      <w:pPr>
        <w:pStyle w:val="Heading3"/>
        <w:ind w:left="2712" w:right="139"/>
      </w:pPr>
      <w:r>
        <w:t xml:space="preserve">The Contractor shall perform such duties in regard to such deductions thereof as may be imposed on him by such laws.  </w:t>
      </w:r>
    </w:p>
    <w:p w14:paraId="7DFB3537" w14:textId="77777777" w:rsidR="00B76D26" w:rsidRDefault="00E1262A">
      <w:pPr>
        <w:pStyle w:val="Heading3"/>
        <w:ind w:left="2712" w:right="323"/>
      </w:pPr>
      <w:r>
        <w:lastRenderedPageBreak/>
        <w:t xml:space="preserve">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 </w:t>
      </w:r>
    </w:p>
    <w:p w14:paraId="293572E5" w14:textId="77777777" w:rsidR="00B76D26" w:rsidRDefault="00E1262A">
      <w:pPr>
        <w:pStyle w:val="Heading5"/>
        <w:ind w:left="2712" w:right="251"/>
      </w:pPr>
      <w:r>
        <w:t>9.4.3</w:t>
      </w:r>
      <w:r>
        <w:rPr>
          <w:rFonts w:ascii="Arial" w:eastAsia="Arial" w:hAnsi="Arial" w:cs="Arial"/>
        </w:rPr>
        <w:t xml:space="preserve"> </w:t>
      </w:r>
      <w:r>
        <w:t xml:space="preserve">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  </w:t>
      </w:r>
    </w:p>
    <w:p w14:paraId="02859509" w14:textId="77777777" w:rsidR="00B76D26" w:rsidRDefault="00E1262A">
      <w:pPr>
        <w:pStyle w:val="Heading5"/>
        <w:ind w:left="2712" w:right="251"/>
      </w:pPr>
      <w:r>
        <w:t>9.4.4</w:t>
      </w:r>
      <w:r>
        <w:rPr>
          <w:rFonts w:ascii="Arial" w:eastAsia="Arial" w:hAnsi="Arial" w:cs="Arial"/>
        </w:rPr>
        <w:t xml:space="preserve"> </w:t>
      </w:r>
      <w:r>
        <w:t xml:space="preserve">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 </w:t>
      </w:r>
    </w:p>
    <w:p w14:paraId="59B32594" w14:textId="77777777" w:rsidR="00B76D26" w:rsidRDefault="00E1262A">
      <w:pPr>
        <w:pStyle w:val="Heading5"/>
        <w:ind w:left="2712" w:right="251"/>
      </w:pPr>
      <w:r>
        <w:t>9.4.5</w:t>
      </w:r>
      <w:r>
        <w:rPr>
          <w:rFonts w:ascii="Arial" w:eastAsia="Arial" w:hAnsi="Arial" w:cs="Arial"/>
        </w:rPr>
        <w:t xml:space="preserve"> </w:t>
      </w:r>
      <w:r>
        <w:rPr>
          <w:i/>
        </w:rPr>
        <w:t>Disorderly conduct.</w:t>
      </w:r>
      <w:r>
        <w:t xml:space="preserve"> The Contractor shall at all times during the progress of the Contract use its best endeavors to prevent any unlawful, riotous or disorderly conduct or behavior by or amongst the Contractor’s Personnel.  </w:t>
      </w:r>
    </w:p>
    <w:p w14:paraId="48B57828" w14:textId="77777777" w:rsidR="00B76D26" w:rsidRDefault="00E1262A">
      <w:pPr>
        <w:pStyle w:val="Heading5"/>
        <w:spacing w:after="0"/>
        <w:ind w:left="2712" w:right="251"/>
      </w:pPr>
      <w:r>
        <w:t>9.4.6</w:t>
      </w:r>
      <w:r>
        <w:rPr>
          <w:rFonts w:ascii="Arial" w:eastAsia="Arial" w:hAnsi="Arial" w:cs="Arial"/>
        </w:rPr>
        <w:t xml:space="preserve"> </w:t>
      </w:r>
      <w:r>
        <w:rPr>
          <w:i/>
        </w:rPr>
        <w:t>Facilities for Staff and Labor.</w:t>
      </w:r>
      <w: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 </w:t>
      </w:r>
    </w:p>
    <w:p w14:paraId="74CF7BC2" w14:textId="77777777" w:rsidR="00B76D26" w:rsidRDefault="00E1262A">
      <w:pPr>
        <w:pStyle w:val="Heading5"/>
        <w:ind w:left="2892"/>
      </w:pPr>
      <w:r>
        <w:t>9.4.7</w:t>
      </w:r>
      <w:r>
        <w:rPr>
          <w:rFonts w:ascii="Arial" w:eastAsia="Arial" w:hAnsi="Arial" w:cs="Arial"/>
        </w:rPr>
        <w:t xml:space="preserve"> </w:t>
      </w:r>
      <w:r>
        <w:t xml:space="preserve">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 </w:t>
      </w:r>
    </w:p>
    <w:p w14:paraId="56CBAA86" w14:textId="77777777" w:rsidR="00B76D26" w:rsidRDefault="00E1262A">
      <w:pPr>
        <w:pStyle w:val="Heading5"/>
        <w:ind w:left="2892"/>
      </w:pPr>
      <w:r>
        <w:t>9.4.8</w:t>
      </w:r>
      <w:r>
        <w:rPr>
          <w:rFonts w:ascii="Arial" w:eastAsia="Arial" w:hAnsi="Arial" w:cs="Arial"/>
        </w:rPr>
        <w:t xml:space="preserve"> </w:t>
      </w:r>
      <w:r>
        <w:rPr>
          <w:i/>
        </w:rPr>
        <w:t>Supply of Foodstuff</w:t>
      </w:r>
      <w:r>
        <w:t xml:space="preserve">s. The Contractor shall arrange for the provision of a sufficient supply of suitable food as may be stated in the Specifications at reasonable prices for the Contractor’s Personnel for the purposes of or in connection with the Contract. </w:t>
      </w:r>
    </w:p>
    <w:p w14:paraId="5E59C9FE" w14:textId="77777777" w:rsidR="00B76D26" w:rsidRDefault="00E1262A">
      <w:pPr>
        <w:pStyle w:val="Heading5"/>
        <w:ind w:left="2892"/>
      </w:pPr>
      <w:r>
        <w:t>9.4.9</w:t>
      </w:r>
      <w:r>
        <w:rPr>
          <w:rFonts w:ascii="Arial" w:eastAsia="Arial" w:hAnsi="Arial" w:cs="Arial"/>
        </w:rPr>
        <w:t xml:space="preserve"> </w:t>
      </w:r>
      <w:r>
        <w:rPr>
          <w:i/>
        </w:rPr>
        <w:t>Supply of Water</w:t>
      </w:r>
      <w:r>
        <w:t xml:space="preserve">. The Contractor shall, having regard to local conditions, provide on the Site an adequate supply of drinking and other water for the use of the Contractor’s Personnel. </w:t>
      </w:r>
    </w:p>
    <w:p w14:paraId="35A70405" w14:textId="77777777" w:rsidR="00B76D26" w:rsidRDefault="00E1262A">
      <w:pPr>
        <w:pStyle w:val="Heading5"/>
        <w:ind w:left="2892"/>
      </w:pPr>
      <w:r>
        <w:t>9.4.10</w:t>
      </w:r>
      <w:r>
        <w:rPr>
          <w:rFonts w:ascii="Arial" w:eastAsia="Arial" w:hAnsi="Arial" w:cs="Arial"/>
        </w:rPr>
        <w:t xml:space="preserve"> </w:t>
      </w:r>
      <w:r>
        <w:rPr>
          <w:i/>
        </w:rPr>
        <w:t xml:space="preserve">Measures against Insect and Pest Nuisance. </w:t>
      </w:r>
      <w:r>
        <w:t xml:space="preserve">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 </w:t>
      </w:r>
    </w:p>
    <w:p w14:paraId="6351F920" w14:textId="77777777" w:rsidR="00B76D26" w:rsidRDefault="00E1262A">
      <w:pPr>
        <w:pStyle w:val="Heading5"/>
        <w:ind w:left="2892"/>
      </w:pPr>
      <w:r>
        <w:lastRenderedPageBreak/>
        <w:t>9.4.11</w:t>
      </w:r>
      <w:r>
        <w:rPr>
          <w:rFonts w:ascii="Arial" w:eastAsia="Arial" w:hAnsi="Arial" w:cs="Arial"/>
        </w:rPr>
        <w:t xml:space="preserve"> </w:t>
      </w:r>
      <w:r>
        <w:rPr>
          <w:i/>
        </w:rPr>
        <w:t>Alcoholic Liquor or Drugs</w:t>
      </w:r>
      <w:r>
        <w:t xml:space="preserve">. The Contractor shall not, otherwise than in accordance with the laws of the Country, import, sell, give, barter or otherwise dispose of any alcoholic liquor or drugs, or permit or allow importation, sale, gift, barter or disposal thereto by Contractor’s Personnel. </w:t>
      </w:r>
    </w:p>
    <w:p w14:paraId="5ACF1B23" w14:textId="77777777" w:rsidR="00B76D26" w:rsidRDefault="00E1262A">
      <w:pPr>
        <w:pStyle w:val="Heading5"/>
        <w:ind w:left="2892"/>
      </w:pPr>
      <w:r>
        <w:t>9.4.12</w:t>
      </w:r>
      <w:r>
        <w:rPr>
          <w:rFonts w:ascii="Arial" w:eastAsia="Arial" w:hAnsi="Arial" w:cs="Arial"/>
        </w:rPr>
        <w:t xml:space="preserve"> </w:t>
      </w:r>
      <w:r>
        <w:rPr>
          <w:i/>
        </w:rPr>
        <w:t>Arms and Ammunition</w:t>
      </w:r>
      <w:r>
        <w:t xml:space="preserve">. The Contractor shall not give, barter, or otherwise dispose of, to any person, any arms or ammunition of any kind, or allow Contractor’s Personnel to do so. </w:t>
      </w:r>
    </w:p>
    <w:p w14:paraId="5650F7BD" w14:textId="77777777" w:rsidR="00B76D26" w:rsidRDefault="00E1262A">
      <w:pPr>
        <w:pStyle w:val="Heading5"/>
        <w:ind w:left="2892"/>
      </w:pPr>
      <w:r>
        <w:t>9.4.13</w:t>
      </w:r>
      <w:r>
        <w:rPr>
          <w:rFonts w:ascii="Arial" w:eastAsia="Arial" w:hAnsi="Arial" w:cs="Arial"/>
        </w:rPr>
        <w:t xml:space="preserve"> </w:t>
      </w:r>
      <w:r>
        <w:rPr>
          <w:i/>
        </w:rPr>
        <w:t>Funeral Arrangements.</w:t>
      </w:r>
      <w:r>
        <w:t xml:space="preserve"> The Contractor shall be responsible, to the extent required by local regulations, for making any funeral arrangements for any of its local employees who may die while engaged upon the Works. </w:t>
      </w:r>
    </w:p>
    <w:p w14:paraId="7B3CE852" w14:textId="77777777" w:rsidR="00B76D26" w:rsidRDefault="00E1262A">
      <w:pPr>
        <w:pStyle w:val="Heading5"/>
        <w:ind w:left="2892"/>
      </w:pPr>
      <w:r>
        <w:t>9.4.14</w:t>
      </w:r>
      <w:r>
        <w:rPr>
          <w:rFonts w:ascii="Arial" w:eastAsia="Arial" w:hAnsi="Arial" w:cs="Arial"/>
        </w:rPr>
        <w:t xml:space="preserve"> </w:t>
      </w:r>
      <w:r>
        <w:rPr>
          <w:i/>
        </w:rPr>
        <w:t>Forced Labor.</w:t>
      </w:r>
      <w: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6AA989BF" w14:textId="77777777" w:rsidR="00B76D26" w:rsidRDefault="00E1262A">
      <w:pPr>
        <w:pStyle w:val="Heading3"/>
        <w:ind w:left="2892"/>
      </w:pPr>
      <w:r>
        <w:t xml:space="preserve">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 </w:t>
      </w:r>
    </w:p>
    <w:p w14:paraId="05165D40" w14:textId="77777777" w:rsidR="00B76D26" w:rsidRDefault="00E1262A">
      <w:pPr>
        <w:pStyle w:val="Heading5"/>
        <w:ind w:left="2892"/>
      </w:pPr>
      <w:r>
        <w:t>9.4.15</w:t>
      </w:r>
      <w:r>
        <w:rPr>
          <w:rFonts w:ascii="Arial" w:eastAsia="Arial" w:hAnsi="Arial" w:cs="Arial"/>
        </w:rPr>
        <w:t xml:space="preserve"> </w:t>
      </w:r>
      <w:r>
        <w:rPr>
          <w:i/>
        </w:rPr>
        <w:t>Child Labor</w:t>
      </w:r>
      <w:r>
        <w:t xml:space="preserve">. The Contractor, including its Subcontractors, shall not employ or engage a child under the age of 14 unless the national law specifies a higher age (the minimum age).  </w:t>
      </w:r>
    </w:p>
    <w:p w14:paraId="46041334" w14:textId="77777777" w:rsidR="00B76D26" w:rsidRDefault="00E1262A">
      <w:pPr>
        <w:pStyle w:val="Heading3"/>
        <w:spacing w:after="0"/>
        <w:ind w:left="2892"/>
      </w:pPr>
      <w:r>
        <w:t xml:space="preserve">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 </w:t>
      </w:r>
    </w:p>
    <w:p w14:paraId="25617926" w14:textId="77777777" w:rsidR="00B76D26" w:rsidRDefault="00E1262A">
      <w:pPr>
        <w:pStyle w:val="Heading3"/>
        <w:ind w:left="2712" w:right="323"/>
      </w:pPr>
      <w: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277176AE" w14:textId="77777777" w:rsidR="00B76D26" w:rsidRDefault="00E1262A">
      <w:pPr>
        <w:pStyle w:val="Heading3"/>
        <w:ind w:left="2712" w:right="327"/>
      </w:pPr>
      <w:r>
        <w:t xml:space="preserve">Work considered hazardous for children is work that, by its nature or the circumstances in which it is carried out, is likely to jeopardize the health, safety, or morals of children. Such work activities prohibited for children include work: </w:t>
      </w:r>
    </w:p>
    <w:p w14:paraId="46E2BCD0" w14:textId="77777777" w:rsidR="00B76D26" w:rsidRDefault="00E1262A">
      <w:pPr>
        <w:pStyle w:val="Heading3"/>
        <w:ind w:left="2854" w:firstLine="0"/>
      </w:pPr>
      <w:r>
        <w:t>(a)</w:t>
      </w:r>
      <w:r>
        <w:rPr>
          <w:rFonts w:ascii="Arial" w:eastAsia="Arial" w:hAnsi="Arial" w:cs="Arial"/>
        </w:rPr>
        <w:t xml:space="preserve"> </w:t>
      </w:r>
      <w:r>
        <w:rPr>
          <w:rFonts w:ascii="Arial" w:eastAsia="Arial" w:hAnsi="Arial" w:cs="Arial"/>
        </w:rPr>
        <w:tab/>
      </w:r>
      <w:r>
        <w:t xml:space="preserve">with exposure to physical, psychological or sexual abuse; </w:t>
      </w:r>
    </w:p>
    <w:p w14:paraId="03725BF8" w14:textId="77777777" w:rsidR="00B76D26" w:rsidRDefault="00E1262A">
      <w:pPr>
        <w:pStyle w:val="Heading3"/>
        <w:ind w:left="2854" w:firstLine="0"/>
      </w:pPr>
      <w:r>
        <w:t>(b)</w:t>
      </w:r>
      <w:r>
        <w:rPr>
          <w:rFonts w:ascii="Arial" w:eastAsia="Arial" w:hAnsi="Arial" w:cs="Arial"/>
        </w:rPr>
        <w:t xml:space="preserve"> </w:t>
      </w:r>
      <w:r>
        <w:rPr>
          <w:rFonts w:ascii="Arial" w:eastAsia="Arial" w:hAnsi="Arial" w:cs="Arial"/>
        </w:rPr>
        <w:tab/>
      </w:r>
      <w:r>
        <w:t xml:space="preserve">underground, underwater, working at heights or in confined spaces;  </w:t>
      </w:r>
    </w:p>
    <w:p w14:paraId="553EFBDB" w14:textId="77777777" w:rsidR="00B76D26" w:rsidRDefault="00E1262A">
      <w:pPr>
        <w:pStyle w:val="Heading3"/>
        <w:ind w:left="2854" w:firstLine="0"/>
      </w:pPr>
      <w:r>
        <w:t>(c)</w:t>
      </w:r>
      <w:r>
        <w:rPr>
          <w:rFonts w:ascii="Arial" w:eastAsia="Arial" w:hAnsi="Arial" w:cs="Arial"/>
        </w:rPr>
        <w:t xml:space="preserve"> </w:t>
      </w:r>
      <w:r>
        <w:rPr>
          <w:rFonts w:ascii="Arial" w:eastAsia="Arial" w:hAnsi="Arial" w:cs="Arial"/>
        </w:rPr>
        <w:tab/>
      </w:r>
      <w:r>
        <w:t xml:space="preserve">with dangerous machinery, equipment or tools, or involving handling or  </w:t>
      </w:r>
    </w:p>
    <w:p w14:paraId="6C50D453" w14:textId="77777777" w:rsidR="00B76D26" w:rsidRDefault="00E1262A">
      <w:pPr>
        <w:pStyle w:val="Heading3"/>
        <w:ind w:left="2854" w:firstLine="0"/>
      </w:pPr>
      <w:r>
        <w:t>(d)</w:t>
      </w:r>
      <w:r>
        <w:rPr>
          <w:rFonts w:ascii="Arial" w:eastAsia="Arial" w:hAnsi="Arial" w:cs="Arial"/>
        </w:rPr>
        <w:t xml:space="preserve"> </w:t>
      </w:r>
      <w:r>
        <w:rPr>
          <w:rFonts w:ascii="Arial" w:eastAsia="Arial" w:hAnsi="Arial" w:cs="Arial"/>
        </w:rPr>
        <w:tab/>
      </w:r>
      <w:r>
        <w:t xml:space="preserve">transport of heavy loads;  </w:t>
      </w:r>
    </w:p>
    <w:p w14:paraId="73EE7733" w14:textId="77777777" w:rsidR="00B76D26" w:rsidRDefault="00E1262A">
      <w:pPr>
        <w:pStyle w:val="Heading3"/>
        <w:ind w:left="2712"/>
      </w:pPr>
      <w:r>
        <w:t>(e)</w:t>
      </w:r>
      <w:r>
        <w:rPr>
          <w:rFonts w:ascii="Arial" w:eastAsia="Arial" w:hAnsi="Arial" w:cs="Arial"/>
        </w:rPr>
        <w:t xml:space="preserve"> </w:t>
      </w:r>
      <w:r>
        <w:t xml:space="preserve">in unhealthy environments exposing children to hazardous substances, agents, or processes, or to temperatures, noise or vibration damaging to health; or </w:t>
      </w:r>
    </w:p>
    <w:p w14:paraId="1E5FD3E5" w14:textId="77777777" w:rsidR="00B76D26" w:rsidRDefault="00E1262A">
      <w:pPr>
        <w:pStyle w:val="Heading3"/>
        <w:ind w:left="2712" w:right="152"/>
      </w:pPr>
      <w:r>
        <w:t>(f)</w:t>
      </w:r>
      <w:r>
        <w:rPr>
          <w:rFonts w:ascii="Arial" w:eastAsia="Arial" w:hAnsi="Arial" w:cs="Arial"/>
        </w:rPr>
        <w:t xml:space="preserve"> </w:t>
      </w:r>
      <w:r>
        <w:t xml:space="preserve">under difficult conditions such as work for long hours, during the night or in confinement on the premises of the employer. </w:t>
      </w:r>
    </w:p>
    <w:p w14:paraId="5D50AF1D" w14:textId="77777777" w:rsidR="00B76D26" w:rsidRDefault="00E1262A">
      <w:pPr>
        <w:pStyle w:val="Heading5"/>
        <w:ind w:left="2712" w:right="250"/>
      </w:pPr>
      <w:r>
        <w:lastRenderedPageBreak/>
        <w:t>9.4.16</w:t>
      </w:r>
      <w:r>
        <w:rPr>
          <w:rFonts w:ascii="Arial" w:eastAsia="Arial" w:hAnsi="Arial" w:cs="Arial"/>
        </w:rPr>
        <w:t xml:space="preserve"> </w:t>
      </w:r>
      <w:r>
        <w:rPr>
          <w:i/>
        </w:rPr>
        <w:t>Employment Records of Workers.</w:t>
      </w:r>
      <w: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 </w:t>
      </w:r>
    </w:p>
    <w:p w14:paraId="7B5ACAD7" w14:textId="77777777" w:rsidR="00B76D26" w:rsidRDefault="00E1262A">
      <w:pPr>
        <w:pStyle w:val="Heading5"/>
        <w:ind w:left="2712" w:right="248"/>
      </w:pPr>
      <w:r>
        <w:t>9.4.17</w:t>
      </w:r>
      <w:r>
        <w:rPr>
          <w:rFonts w:ascii="Arial" w:eastAsia="Arial" w:hAnsi="Arial" w:cs="Arial"/>
        </w:rPr>
        <w:t xml:space="preserve"> </w:t>
      </w:r>
      <w:r>
        <w:rPr>
          <w:i/>
        </w:rPr>
        <w:t>Workers’ Organizations</w:t>
      </w:r>
      <w:r>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 </w:t>
      </w:r>
    </w:p>
    <w:p w14:paraId="65249C1B" w14:textId="77777777" w:rsidR="00B76D26" w:rsidRDefault="00E1262A">
      <w:pPr>
        <w:pStyle w:val="Heading5"/>
        <w:spacing w:after="0"/>
        <w:ind w:left="2712" w:right="249"/>
      </w:pPr>
      <w:r>
        <w:t>9.4.18</w:t>
      </w:r>
      <w:r>
        <w:rPr>
          <w:rFonts w:ascii="Arial" w:eastAsia="Arial" w:hAnsi="Arial" w:cs="Arial"/>
        </w:rPr>
        <w:t xml:space="preserve"> </w:t>
      </w:r>
      <w:r>
        <w:rPr>
          <w:i/>
        </w:rPr>
        <w:t>Non-Discrimination and Equal Opportunity.</w:t>
      </w:r>
      <w: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48859758" w14:textId="77777777" w:rsidR="00B76D26" w:rsidRDefault="00E1262A">
      <w:pPr>
        <w:pStyle w:val="Heading3"/>
        <w:spacing w:after="0"/>
        <w:ind w:left="2892"/>
      </w:pPr>
      <w: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w:t>
      </w:r>
    </w:p>
    <w:p w14:paraId="480BD526" w14:textId="77777777" w:rsidR="00B76D26" w:rsidRDefault="00E1262A">
      <w:pPr>
        <w:pStyle w:val="Heading3"/>
        <w:ind w:left="2892" w:firstLine="0"/>
      </w:pPr>
      <w:r>
        <w:t xml:space="preserve">9.4.15).  </w:t>
      </w:r>
    </w:p>
    <w:p w14:paraId="08FCE5E7" w14:textId="77777777" w:rsidR="00B76D26" w:rsidRDefault="00E1262A">
      <w:pPr>
        <w:pStyle w:val="Heading5"/>
        <w:ind w:left="2892"/>
      </w:pPr>
      <w:proofErr w:type="gramStart"/>
      <w:r>
        <w:t>9.4.19</w:t>
      </w:r>
      <w:r>
        <w:rPr>
          <w:rFonts w:ascii="Arial" w:eastAsia="Arial" w:hAnsi="Arial" w:cs="Arial"/>
        </w:rPr>
        <w:t xml:space="preserve"> </w:t>
      </w:r>
      <w:r>
        <w:t xml:space="preserve"> </w:t>
      </w:r>
      <w:r>
        <w:rPr>
          <w:i/>
        </w:rPr>
        <w:t>Contractor’s</w:t>
      </w:r>
      <w:proofErr w:type="gramEnd"/>
      <w:r>
        <w:rPr>
          <w:i/>
        </w:rPr>
        <w:t xml:space="preserve"> Personnel Grievance Mechanism.</w:t>
      </w:r>
      <w: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690C9340" w14:textId="77777777" w:rsidR="00B76D26" w:rsidRDefault="00E1262A">
      <w:pPr>
        <w:pStyle w:val="Heading3"/>
        <w:ind w:left="2892" w:right="140"/>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279F144" w14:textId="77777777" w:rsidR="00B76D26" w:rsidRDefault="00E1262A">
      <w:pPr>
        <w:pStyle w:val="Heading3"/>
        <w:ind w:left="2892" w:right="147"/>
      </w:pPr>
      <w:r>
        <w:t xml:space="preserve">The grievance mechanism shall not impede access to other judicial or administrative remedies that might be available, or substitute for grievance mechanisms provided through collective agreements. </w:t>
      </w:r>
    </w:p>
    <w:p w14:paraId="3B299093" w14:textId="77777777" w:rsidR="00B76D26" w:rsidRDefault="00E1262A">
      <w:pPr>
        <w:pStyle w:val="Heading3"/>
        <w:ind w:left="2892" w:right="141"/>
      </w:pPr>
      <w:r>
        <w:lastRenderedPageBreak/>
        <w:t xml:space="preserve">The grievance mechanism may utilize existing grievance mechanisms, providing that they are properly designed and implemented, address concerns promptly, and are readily accessible to Contractor’s Personnel. Existing grievance mechanisms may be supplemented as needed with Contract-specific arrangements. </w:t>
      </w:r>
    </w:p>
    <w:p w14:paraId="449C2D32" w14:textId="77777777" w:rsidR="00B76D26" w:rsidRDefault="00E1262A">
      <w:pPr>
        <w:pStyle w:val="Heading5"/>
        <w:ind w:left="2892"/>
      </w:pPr>
      <w:r>
        <w:t>9.4.20</w:t>
      </w:r>
      <w:r>
        <w:rPr>
          <w:rFonts w:ascii="Arial" w:eastAsia="Arial" w:hAnsi="Arial" w:cs="Arial"/>
        </w:rPr>
        <w:t xml:space="preserve"> </w:t>
      </w:r>
      <w:r>
        <w:rPr>
          <w:i/>
        </w:rPr>
        <w:t>Training of Contractor’s Personnel.</w:t>
      </w:r>
      <w:r>
        <w:t xml:space="preserve"> The Contractor shall provide appropriate training to relevant Contractor’s Personnel on ES aspects of the Contract, including appropriate sensitization on prohibition of SEA and SH, and health and safety training referred to in GCC Sub-Clause 18.2.  </w:t>
      </w:r>
    </w:p>
    <w:p w14:paraId="367EB02E" w14:textId="77777777" w:rsidR="00B76D26" w:rsidRDefault="00E1262A">
      <w:pPr>
        <w:pStyle w:val="Heading3"/>
        <w:ind w:left="2892"/>
      </w:pPr>
      <w:r>
        <w:t xml:space="preserve">As stated in the Specifications or as instructed by the Project Manager, the Contractor shall also allow appropriate opportunities for the relevant Contractor’s Personnel to be trained on ES aspects of the Contract by the Employer’s Personnel. </w:t>
      </w:r>
    </w:p>
    <w:p w14:paraId="3539A675" w14:textId="77777777" w:rsidR="00B76D26" w:rsidRDefault="00E1262A">
      <w:pPr>
        <w:pStyle w:val="Heading3"/>
        <w:ind w:left="2892"/>
      </w:pPr>
      <w:r>
        <w:t xml:space="preserve">The Contractor shall provide training on SEA and SH, including its prevention, to any of its personnel who has a role to supervise other Contractor’s Personnel.  </w:t>
      </w:r>
    </w:p>
    <w:tbl>
      <w:tblPr>
        <w:tblStyle w:val="TableGrid"/>
        <w:tblW w:w="9540" w:type="dxa"/>
        <w:tblInd w:w="464" w:type="dxa"/>
        <w:tblLook w:val="04A0" w:firstRow="1" w:lastRow="0" w:firstColumn="1" w:lastColumn="0" w:noHBand="0" w:noVBand="1"/>
      </w:tblPr>
      <w:tblGrid>
        <w:gridCol w:w="2429"/>
        <w:gridCol w:w="7111"/>
      </w:tblGrid>
      <w:tr w:rsidR="00B76D26" w14:paraId="06B0F689" w14:textId="77777777">
        <w:trPr>
          <w:trHeight w:val="816"/>
        </w:trPr>
        <w:tc>
          <w:tcPr>
            <w:tcW w:w="2429" w:type="dxa"/>
            <w:tcBorders>
              <w:top w:val="nil"/>
              <w:left w:val="nil"/>
              <w:bottom w:val="nil"/>
              <w:right w:val="nil"/>
            </w:tcBorders>
          </w:tcPr>
          <w:p w14:paraId="7FB3B6DC" w14:textId="77777777" w:rsidR="00B76D26" w:rsidRDefault="00E1262A">
            <w:pPr>
              <w:spacing w:after="0" w:line="276" w:lineRule="auto"/>
              <w:ind w:left="0" w:firstLine="142"/>
            </w:pPr>
            <w:r>
              <w:rPr>
                <w:b/>
                <w:sz w:val="22"/>
              </w:rPr>
              <w:t>10.</w:t>
            </w:r>
            <w:r>
              <w:rPr>
                <w:rFonts w:ascii="Arial" w:eastAsia="Arial" w:hAnsi="Arial" w:cs="Arial"/>
                <w:b/>
                <w:sz w:val="22"/>
              </w:rPr>
              <w:t xml:space="preserve"> </w:t>
            </w:r>
            <w:r>
              <w:rPr>
                <w:b/>
                <w:sz w:val="22"/>
              </w:rPr>
              <w:t xml:space="preserve">Employer’s and Contractor’s Risks </w:t>
            </w:r>
          </w:p>
        </w:tc>
        <w:tc>
          <w:tcPr>
            <w:tcW w:w="7111" w:type="dxa"/>
            <w:tcBorders>
              <w:top w:val="nil"/>
              <w:left w:val="nil"/>
              <w:bottom w:val="nil"/>
              <w:right w:val="nil"/>
            </w:tcBorders>
          </w:tcPr>
          <w:p w14:paraId="2C7B0664" w14:textId="77777777" w:rsidR="00B76D26" w:rsidRDefault="00E1262A">
            <w:pPr>
              <w:spacing w:after="0" w:line="276" w:lineRule="auto"/>
              <w:ind w:left="0" w:right="3" w:firstLine="142"/>
            </w:pPr>
            <w:r>
              <w:rPr>
                <w:sz w:val="22"/>
              </w:rPr>
              <w:t>10.1</w:t>
            </w:r>
            <w:r>
              <w:rPr>
                <w:rFonts w:ascii="Arial" w:eastAsia="Arial" w:hAnsi="Arial" w:cs="Arial"/>
                <w:sz w:val="22"/>
              </w:rPr>
              <w:t xml:space="preserve"> </w:t>
            </w:r>
            <w:r>
              <w:rPr>
                <w:sz w:val="22"/>
              </w:rPr>
              <w:t xml:space="preserve">The Employer carries the risks which this Contract states are Employer’s risks, and the Contractor carries the risks which this Contract states are Contractor’s risks. </w:t>
            </w:r>
          </w:p>
        </w:tc>
      </w:tr>
      <w:tr w:rsidR="00B76D26" w14:paraId="5E13E389" w14:textId="77777777">
        <w:trPr>
          <w:trHeight w:val="562"/>
        </w:trPr>
        <w:tc>
          <w:tcPr>
            <w:tcW w:w="2429" w:type="dxa"/>
            <w:tcBorders>
              <w:top w:val="nil"/>
              <w:left w:val="nil"/>
              <w:bottom w:val="nil"/>
              <w:right w:val="nil"/>
            </w:tcBorders>
            <w:vAlign w:val="bottom"/>
          </w:tcPr>
          <w:p w14:paraId="4DEE8ED4" w14:textId="77777777" w:rsidR="00B76D26" w:rsidRDefault="00E1262A">
            <w:pPr>
              <w:spacing w:after="0" w:line="276" w:lineRule="auto"/>
              <w:ind w:left="0" w:right="213" w:firstLine="142"/>
              <w:jc w:val="left"/>
            </w:pPr>
            <w:r>
              <w:rPr>
                <w:b/>
                <w:sz w:val="22"/>
              </w:rPr>
              <w:t>11.</w:t>
            </w:r>
            <w:r>
              <w:rPr>
                <w:rFonts w:ascii="Arial" w:eastAsia="Arial" w:hAnsi="Arial" w:cs="Arial"/>
                <w:b/>
                <w:sz w:val="22"/>
              </w:rPr>
              <w:t xml:space="preserve"> </w:t>
            </w:r>
            <w:r>
              <w:rPr>
                <w:b/>
                <w:sz w:val="22"/>
              </w:rPr>
              <w:t xml:space="preserve">Employer’s Risks </w:t>
            </w:r>
          </w:p>
        </w:tc>
        <w:tc>
          <w:tcPr>
            <w:tcW w:w="7111" w:type="dxa"/>
            <w:tcBorders>
              <w:top w:val="nil"/>
              <w:left w:val="nil"/>
              <w:bottom w:val="nil"/>
              <w:right w:val="nil"/>
            </w:tcBorders>
          </w:tcPr>
          <w:p w14:paraId="53EA4989" w14:textId="77777777" w:rsidR="00B76D26" w:rsidRDefault="00E1262A">
            <w:pPr>
              <w:spacing w:after="0" w:line="276" w:lineRule="auto"/>
              <w:ind w:left="0" w:firstLine="142"/>
            </w:pPr>
            <w:r>
              <w:rPr>
                <w:sz w:val="22"/>
              </w:rPr>
              <w:t>11.1</w:t>
            </w:r>
            <w:r>
              <w:rPr>
                <w:rFonts w:ascii="Arial" w:eastAsia="Arial" w:hAnsi="Arial" w:cs="Arial"/>
                <w:sz w:val="22"/>
              </w:rPr>
              <w:t xml:space="preserve"> </w:t>
            </w:r>
            <w:r>
              <w:rPr>
                <w:sz w:val="22"/>
              </w:rPr>
              <w:t xml:space="preserve">From the Start Date until the Defects Liability Certificate has been issued, the following are Employer’s risks: </w:t>
            </w:r>
          </w:p>
        </w:tc>
      </w:tr>
    </w:tbl>
    <w:p w14:paraId="3C0CE5A6" w14:textId="77777777" w:rsidR="00B76D26" w:rsidRDefault="00E1262A">
      <w:pPr>
        <w:pStyle w:val="Heading3"/>
        <w:ind w:left="2892"/>
      </w:pPr>
      <w:r>
        <w:t>(a)</w:t>
      </w:r>
      <w:r>
        <w:rPr>
          <w:rFonts w:ascii="Arial" w:eastAsia="Arial" w:hAnsi="Arial" w:cs="Arial"/>
        </w:rPr>
        <w:t xml:space="preserve"> </w:t>
      </w:r>
      <w:r>
        <w:t xml:space="preserve">The risk of personal injury, death, or loss of or damage to property (excluding the Works, Plant, Materials, and Equipment), which are due to </w:t>
      </w:r>
    </w:p>
    <w:p w14:paraId="55D2D3D7" w14:textId="77777777" w:rsidR="00B76D26" w:rsidRDefault="00E1262A">
      <w:pPr>
        <w:pStyle w:val="Heading3"/>
        <w:spacing w:after="0"/>
        <w:ind w:left="2892"/>
      </w:pPr>
      <w:r>
        <w:t>(</w:t>
      </w:r>
      <w:proofErr w:type="spellStart"/>
      <w:r>
        <w:t>i</w:t>
      </w:r>
      <w:proofErr w:type="spellEnd"/>
      <w:r>
        <w:t>)</w:t>
      </w:r>
      <w:r>
        <w:rPr>
          <w:rFonts w:ascii="Arial" w:eastAsia="Arial" w:hAnsi="Arial" w:cs="Arial"/>
        </w:rPr>
        <w:t xml:space="preserve"> </w:t>
      </w:r>
      <w:r>
        <w:t xml:space="preserve">use or occupation of the Site by the Works or for the purpose of the Works, which is the unavoidable result of the Works or </w:t>
      </w:r>
    </w:p>
    <w:p w14:paraId="1415C456" w14:textId="77777777" w:rsidR="00B76D26" w:rsidRDefault="00E1262A">
      <w:pPr>
        <w:pStyle w:val="Heading3"/>
        <w:ind w:left="2712" w:right="362"/>
      </w:pPr>
      <w:r>
        <w:t>(ii)</w:t>
      </w:r>
      <w:r>
        <w:rPr>
          <w:rFonts w:ascii="Arial" w:eastAsia="Arial" w:hAnsi="Arial" w:cs="Arial"/>
        </w:rPr>
        <w:t xml:space="preserve"> </w:t>
      </w:r>
      <w:r>
        <w:t xml:space="preserve">negligence, breach of statutory duty, or interference with any legal right by the Employer or by any person employed by or contracted to him except the Contractor. </w:t>
      </w:r>
    </w:p>
    <w:p w14:paraId="2219D9EE" w14:textId="77777777" w:rsidR="00B76D26" w:rsidRDefault="00E1262A">
      <w:pPr>
        <w:spacing w:after="116" w:line="233" w:lineRule="auto"/>
        <w:ind w:left="2712" w:right="74" w:firstLine="142"/>
        <w:jc w:val="left"/>
      </w:pPr>
      <w:r>
        <w:rPr>
          <w:sz w:val="22"/>
        </w:rPr>
        <w:t>(b)</w:t>
      </w:r>
      <w:r>
        <w:rPr>
          <w:rFonts w:ascii="Arial" w:eastAsia="Arial" w:hAnsi="Arial" w:cs="Arial"/>
          <w:sz w:val="22"/>
        </w:rPr>
        <w:t xml:space="preserve"> </w:t>
      </w:r>
      <w:r>
        <w:rPr>
          <w:rFonts w:ascii="Arial" w:eastAsia="Arial" w:hAnsi="Arial" w:cs="Arial"/>
          <w:sz w:val="22"/>
        </w:rPr>
        <w:tab/>
      </w:r>
      <w:r>
        <w:rPr>
          <w:sz w:val="22"/>
        </w:rPr>
        <w:t xml:space="preserve">The risk of damage to the Works, Plant, Materials, and Equipment to the extent that it is due to a fault of the Employer or in the Employer’s design, or due to war or radioactive contamination directly affecting the country where the Works are to be executed. </w:t>
      </w:r>
    </w:p>
    <w:p w14:paraId="54CA4C43" w14:textId="77777777" w:rsidR="00B76D26" w:rsidRDefault="00E1262A">
      <w:pPr>
        <w:pStyle w:val="Heading4"/>
        <w:spacing w:after="39"/>
        <w:ind w:left="2712"/>
      </w:pPr>
      <w:r>
        <w:t>11.2</w:t>
      </w:r>
      <w:r>
        <w:rPr>
          <w:rFonts w:ascii="Arial" w:eastAsia="Arial" w:hAnsi="Arial" w:cs="Arial"/>
        </w:rPr>
        <w:t xml:space="preserve"> </w:t>
      </w:r>
      <w:r>
        <w:t xml:space="preserve">From the Completion Date until the Defects Liability Certificate has been issued, the risk of loss of or damage to the Works, Plant, and Materials is an </w:t>
      </w:r>
    </w:p>
    <w:p w14:paraId="6FDC8725" w14:textId="77777777" w:rsidR="00B76D26" w:rsidRDefault="00E1262A">
      <w:pPr>
        <w:spacing w:after="123" w:line="240" w:lineRule="auto"/>
        <w:ind w:left="10" w:right="-15" w:hanging="10"/>
        <w:jc w:val="center"/>
      </w:pPr>
      <w:r>
        <w:rPr>
          <w:sz w:val="22"/>
        </w:rPr>
        <w:t xml:space="preserve">Employer’s risk except loss or damage due to </w:t>
      </w:r>
    </w:p>
    <w:p w14:paraId="7A398A5A" w14:textId="77777777" w:rsidR="00B76D26" w:rsidRDefault="00E1262A">
      <w:pPr>
        <w:pStyle w:val="Heading3"/>
        <w:ind w:left="2854" w:firstLine="0"/>
      </w:pPr>
      <w:r>
        <w:t>(a)</w:t>
      </w:r>
      <w:r>
        <w:rPr>
          <w:rFonts w:ascii="Arial" w:eastAsia="Arial" w:hAnsi="Arial" w:cs="Arial"/>
        </w:rPr>
        <w:t xml:space="preserve"> </w:t>
      </w:r>
      <w:r>
        <w:rPr>
          <w:rFonts w:ascii="Arial" w:eastAsia="Arial" w:hAnsi="Arial" w:cs="Arial"/>
        </w:rPr>
        <w:tab/>
      </w:r>
      <w:r>
        <w:t xml:space="preserve">a Defect which existed on the Completion Date, </w:t>
      </w:r>
    </w:p>
    <w:p w14:paraId="0C7D9EE7" w14:textId="77777777" w:rsidR="00B76D26" w:rsidRDefault="00E1262A">
      <w:pPr>
        <w:pStyle w:val="Heading3"/>
        <w:ind w:left="2712" w:right="153"/>
      </w:pPr>
      <w:r>
        <w:t>(b)</w:t>
      </w:r>
      <w:r>
        <w:rPr>
          <w:rFonts w:ascii="Arial" w:eastAsia="Arial" w:hAnsi="Arial" w:cs="Arial"/>
        </w:rPr>
        <w:t xml:space="preserve"> </w:t>
      </w:r>
      <w:r>
        <w:t xml:space="preserve">an event occurring before the Completion Date, which was not itself an Employer’s risk, or </w:t>
      </w:r>
    </w:p>
    <w:p w14:paraId="4A45AF4D" w14:textId="77777777" w:rsidR="00B76D26" w:rsidRDefault="00E1262A">
      <w:pPr>
        <w:spacing w:after="120" w:line="240" w:lineRule="auto"/>
        <w:ind w:left="10" w:right="356" w:hanging="10"/>
        <w:jc w:val="right"/>
      </w:pPr>
      <w:r>
        <w:rPr>
          <w:sz w:val="22"/>
        </w:rPr>
        <w:t>(c)</w:t>
      </w:r>
      <w:r>
        <w:rPr>
          <w:rFonts w:ascii="Arial" w:eastAsia="Arial" w:hAnsi="Arial" w:cs="Arial"/>
          <w:sz w:val="22"/>
        </w:rPr>
        <w:t xml:space="preserve"> </w:t>
      </w:r>
      <w:r>
        <w:rPr>
          <w:rFonts w:ascii="Arial" w:eastAsia="Arial" w:hAnsi="Arial" w:cs="Arial"/>
          <w:sz w:val="22"/>
        </w:rPr>
        <w:tab/>
      </w:r>
      <w:r>
        <w:rPr>
          <w:sz w:val="22"/>
        </w:rPr>
        <w:t xml:space="preserve">the activities of the Contractor on the Site after the Completion Date. </w:t>
      </w:r>
    </w:p>
    <w:tbl>
      <w:tblPr>
        <w:tblStyle w:val="TableGrid"/>
        <w:tblW w:w="9628" w:type="dxa"/>
        <w:tblInd w:w="197" w:type="dxa"/>
        <w:tblLook w:val="04A0" w:firstRow="1" w:lastRow="0" w:firstColumn="1" w:lastColumn="0" w:noHBand="0" w:noVBand="1"/>
      </w:tblPr>
      <w:tblGrid>
        <w:gridCol w:w="644"/>
        <w:gridCol w:w="1401"/>
        <w:gridCol w:w="399"/>
        <w:gridCol w:w="7184"/>
      </w:tblGrid>
      <w:tr w:rsidR="00B76D26" w14:paraId="015D1982" w14:textId="77777777">
        <w:trPr>
          <w:trHeight w:val="1069"/>
        </w:trPr>
        <w:tc>
          <w:tcPr>
            <w:tcW w:w="2045" w:type="dxa"/>
            <w:gridSpan w:val="2"/>
            <w:tcBorders>
              <w:top w:val="nil"/>
              <w:left w:val="nil"/>
              <w:bottom w:val="nil"/>
              <w:right w:val="nil"/>
            </w:tcBorders>
          </w:tcPr>
          <w:p w14:paraId="6E62FD54" w14:textId="77777777" w:rsidR="00B76D26" w:rsidRDefault="00E1262A">
            <w:pPr>
              <w:spacing w:after="0" w:line="240" w:lineRule="auto"/>
              <w:ind w:left="86" w:firstLine="0"/>
              <w:jc w:val="left"/>
            </w:pPr>
            <w:r>
              <w:rPr>
                <w:b/>
                <w:sz w:val="22"/>
              </w:rPr>
              <w:t>12.</w:t>
            </w:r>
            <w:r>
              <w:rPr>
                <w:rFonts w:ascii="Arial" w:eastAsia="Arial" w:hAnsi="Arial" w:cs="Arial"/>
                <w:b/>
                <w:sz w:val="22"/>
              </w:rPr>
              <w:t xml:space="preserve"> </w:t>
            </w:r>
            <w:r>
              <w:rPr>
                <w:rFonts w:ascii="Arial" w:eastAsia="Arial" w:hAnsi="Arial" w:cs="Arial"/>
                <w:b/>
                <w:sz w:val="22"/>
              </w:rPr>
              <w:tab/>
            </w:r>
            <w:r>
              <w:rPr>
                <w:b/>
                <w:sz w:val="22"/>
              </w:rPr>
              <w:t xml:space="preserve">Contractor’s </w:t>
            </w:r>
          </w:p>
          <w:p w14:paraId="669D6FFB" w14:textId="77777777" w:rsidR="00B76D26" w:rsidRDefault="00E1262A">
            <w:pPr>
              <w:spacing w:after="0" w:line="276" w:lineRule="auto"/>
              <w:ind w:left="86" w:firstLine="0"/>
              <w:jc w:val="left"/>
            </w:pPr>
            <w:r>
              <w:rPr>
                <w:b/>
                <w:sz w:val="22"/>
              </w:rPr>
              <w:t xml:space="preserve">Risks </w:t>
            </w:r>
          </w:p>
        </w:tc>
        <w:tc>
          <w:tcPr>
            <w:tcW w:w="399" w:type="dxa"/>
            <w:tcBorders>
              <w:top w:val="nil"/>
              <w:left w:val="nil"/>
              <w:bottom w:val="nil"/>
              <w:right w:val="nil"/>
            </w:tcBorders>
          </w:tcPr>
          <w:p w14:paraId="40DDE2C0" w14:textId="77777777" w:rsidR="00B76D26" w:rsidRDefault="00B76D26">
            <w:pPr>
              <w:spacing w:after="0" w:line="276" w:lineRule="auto"/>
              <w:ind w:left="0" w:firstLine="0"/>
              <w:jc w:val="left"/>
            </w:pPr>
          </w:p>
        </w:tc>
        <w:tc>
          <w:tcPr>
            <w:tcW w:w="7184" w:type="dxa"/>
            <w:tcBorders>
              <w:top w:val="nil"/>
              <w:left w:val="nil"/>
              <w:bottom w:val="nil"/>
              <w:right w:val="nil"/>
            </w:tcBorders>
          </w:tcPr>
          <w:p w14:paraId="1B50AF2D" w14:textId="77777777" w:rsidR="00B76D26" w:rsidRDefault="00E1262A">
            <w:pPr>
              <w:spacing w:after="0" w:line="276" w:lineRule="auto"/>
              <w:ind w:left="0" w:right="2" w:firstLine="142"/>
            </w:pPr>
            <w:r>
              <w:rPr>
                <w:sz w:val="22"/>
              </w:rPr>
              <w:t xml:space="preserve">12.1 From the Starting Date until the Defects Liability Certificate has been issued, the risks of personal injury, death, and loss of or damage to property (including, without limitation, the Works, Plant, Materials, and Equipment) which are not Employer’s risks are Contractor’s risks. </w:t>
            </w:r>
          </w:p>
        </w:tc>
      </w:tr>
      <w:tr w:rsidR="00B76D26" w14:paraId="3F7799E5" w14:textId="77777777">
        <w:trPr>
          <w:trHeight w:val="6393"/>
        </w:trPr>
        <w:tc>
          <w:tcPr>
            <w:tcW w:w="644" w:type="dxa"/>
            <w:tcBorders>
              <w:top w:val="nil"/>
              <w:left w:val="nil"/>
              <w:bottom w:val="nil"/>
              <w:right w:val="nil"/>
            </w:tcBorders>
          </w:tcPr>
          <w:p w14:paraId="6BA840A1" w14:textId="77777777" w:rsidR="00B76D26" w:rsidRDefault="00E1262A">
            <w:pPr>
              <w:spacing w:after="0" w:line="276" w:lineRule="auto"/>
              <w:ind w:left="86" w:firstLine="0"/>
              <w:jc w:val="left"/>
            </w:pPr>
            <w:r>
              <w:rPr>
                <w:b/>
                <w:sz w:val="22"/>
              </w:rPr>
              <w:lastRenderedPageBreak/>
              <w:t>13.</w:t>
            </w:r>
            <w:r>
              <w:rPr>
                <w:rFonts w:ascii="Arial" w:eastAsia="Arial" w:hAnsi="Arial" w:cs="Arial"/>
                <w:b/>
                <w:sz w:val="22"/>
              </w:rPr>
              <w:t xml:space="preserve"> </w:t>
            </w:r>
          </w:p>
        </w:tc>
        <w:tc>
          <w:tcPr>
            <w:tcW w:w="1401" w:type="dxa"/>
            <w:tcBorders>
              <w:top w:val="nil"/>
              <w:left w:val="nil"/>
              <w:bottom w:val="nil"/>
              <w:right w:val="nil"/>
            </w:tcBorders>
          </w:tcPr>
          <w:p w14:paraId="30C4475E" w14:textId="77777777" w:rsidR="00B76D26" w:rsidRDefault="00E1262A">
            <w:pPr>
              <w:spacing w:after="0" w:line="276" w:lineRule="auto"/>
              <w:ind w:left="0" w:firstLine="0"/>
              <w:jc w:val="left"/>
            </w:pPr>
            <w:r>
              <w:rPr>
                <w:b/>
                <w:sz w:val="22"/>
              </w:rPr>
              <w:t xml:space="preserve">Insurance </w:t>
            </w:r>
          </w:p>
        </w:tc>
        <w:tc>
          <w:tcPr>
            <w:tcW w:w="399" w:type="dxa"/>
            <w:tcBorders>
              <w:top w:val="nil"/>
              <w:left w:val="nil"/>
              <w:bottom w:val="nil"/>
              <w:right w:val="nil"/>
            </w:tcBorders>
          </w:tcPr>
          <w:p w14:paraId="74F2AF4C" w14:textId="77777777" w:rsidR="00B76D26" w:rsidRDefault="00B76D26">
            <w:pPr>
              <w:spacing w:after="0" w:line="276" w:lineRule="auto"/>
              <w:ind w:left="0" w:firstLine="0"/>
              <w:jc w:val="left"/>
            </w:pPr>
          </w:p>
        </w:tc>
        <w:tc>
          <w:tcPr>
            <w:tcW w:w="7184" w:type="dxa"/>
            <w:tcBorders>
              <w:top w:val="nil"/>
              <w:left w:val="nil"/>
              <w:bottom w:val="nil"/>
              <w:right w:val="nil"/>
            </w:tcBorders>
          </w:tcPr>
          <w:p w14:paraId="1D3BE1C2" w14:textId="77777777" w:rsidR="00B76D26" w:rsidRDefault="00E1262A">
            <w:pPr>
              <w:spacing w:after="116" w:line="233" w:lineRule="auto"/>
              <w:ind w:left="77" w:right="2" w:firstLine="142"/>
            </w:pPr>
            <w:r>
              <w:rPr>
                <w:sz w:val="22"/>
              </w:rPr>
              <w:t>13.1</w:t>
            </w:r>
            <w:r>
              <w:rPr>
                <w:rFonts w:ascii="Arial" w:eastAsia="Arial" w:hAnsi="Arial" w:cs="Arial"/>
                <w:sz w:val="22"/>
              </w:rPr>
              <w:t xml:space="preserve"> </w:t>
            </w:r>
            <w:r>
              <w:rPr>
                <w:sz w:val="22"/>
              </w:rPr>
              <w:t xml:space="preserve">The Contractor shall provide, in the joint names of the Employer and the Contractor, insurance cover from the Start Date to the end of the Defects Liability Period, in the amounts and deductibles </w:t>
            </w:r>
            <w:r>
              <w:rPr>
                <w:b/>
                <w:sz w:val="22"/>
              </w:rPr>
              <w:t xml:space="preserve">stated in the PCC </w:t>
            </w:r>
            <w:r>
              <w:rPr>
                <w:sz w:val="22"/>
              </w:rPr>
              <w:t xml:space="preserve">for the following events which are due to the Contractor’s risks: </w:t>
            </w:r>
          </w:p>
          <w:p w14:paraId="1D509FBA" w14:textId="77777777" w:rsidR="00B76D26" w:rsidRDefault="00E1262A" w:rsidP="00FF4574">
            <w:pPr>
              <w:numPr>
                <w:ilvl w:val="0"/>
                <w:numId w:val="100"/>
              </w:numPr>
              <w:spacing w:after="118" w:line="240" w:lineRule="auto"/>
              <w:ind w:firstLine="142"/>
              <w:jc w:val="left"/>
            </w:pPr>
            <w:r>
              <w:rPr>
                <w:sz w:val="22"/>
              </w:rPr>
              <w:t xml:space="preserve">loss of or damage to the Works, Plant, and Materials; </w:t>
            </w:r>
          </w:p>
          <w:p w14:paraId="390C6AA7" w14:textId="77777777" w:rsidR="00B76D26" w:rsidRDefault="00E1262A" w:rsidP="00FF4574">
            <w:pPr>
              <w:numPr>
                <w:ilvl w:val="0"/>
                <w:numId w:val="100"/>
              </w:numPr>
              <w:spacing w:after="116" w:line="240" w:lineRule="auto"/>
              <w:ind w:firstLine="142"/>
              <w:jc w:val="left"/>
            </w:pPr>
            <w:r>
              <w:rPr>
                <w:sz w:val="22"/>
              </w:rPr>
              <w:t xml:space="preserve">loss of or damage to Equipment; </w:t>
            </w:r>
          </w:p>
          <w:p w14:paraId="2C645878" w14:textId="77777777" w:rsidR="00B76D26" w:rsidRDefault="00E1262A" w:rsidP="00FF4574">
            <w:pPr>
              <w:numPr>
                <w:ilvl w:val="0"/>
                <w:numId w:val="100"/>
              </w:numPr>
              <w:spacing w:after="113" w:line="289" w:lineRule="auto"/>
              <w:ind w:firstLine="142"/>
              <w:jc w:val="left"/>
            </w:pPr>
            <w:r>
              <w:rPr>
                <w:sz w:val="22"/>
              </w:rPr>
              <w:t>loss of or damage to property (except the Works, Plant, Materials, and Equipment) in connection with the Contract; and (d)</w:t>
            </w:r>
            <w:r>
              <w:rPr>
                <w:rFonts w:ascii="Arial" w:eastAsia="Arial" w:hAnsi="Arial" w:cs="Arial"/>
                <w:sz w:val="22"/>
              </w:rPr>
              <w:t xml:space="preserve"> </w:t>
            </w:r>
            <w:r>
              <w:rPr>
                <w:sz w:val="22"/>
              </w:rPr>
              <w:t xml:space="preserve">personal injury or death. </w:t>
            </w:r>
          </w:p>
          <w:p w14:paraId="20A2B83B" w14:textId="77777777" w:rsidR="00B76D26" w:rsidRDefault="00E1262A" w:rsidP="00FF4574">
            <w:pPr>
              <w:numPr>
                <w:ilvl w:val="1"/>
                <w:numId w:val="101"/>
              </w:numPr>
              <w:spacing w:after="116" w:line="234" w:lineRule="auto"/>
              <w:ind w:right="2" w:firstLine="142"/>
            </w:pPr>
            <w:r>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 </w:t>
            </w:r>
          </w:p>
          <w:p w14:paraId="1D827199" w14:textId="77777777" w:rsidR="00B76D26" w:rsidRDefault="00E1262A" w:rsidP="00FF4574">
            <w:pPr>
              <w:numPr>
                <w:ilvl w:val="1"/>
                <w:numId w:val="101"/>
              </w:numPr>
              <w:spacing w:after="116" w:line="233" w:lineRule="auto"/>
              <w:ind w:right="2" w:firstLine="142"/>
            </w:pPr>
            <w:r>
              <w:rPr>
                <w:sz w:val="22"/>
              </w:rPr>
              <w:t xml:space="preserve">If the Contractor does not provide any of the policies and certificates required, the Employer may </w:t>
            </w:r>
            <w:proofErr w:type="spellStart"/>
            <w:proofErr w:type="gramStart"/>
            <w:r>
              <w:rPr>
                <w:sz w:val="22"/>
              </w:rPr>
              <w:t>effect</w:t>
            </w:r>
            <w:proofErr w:type="spellEnd"/>
            <w:proofErr w:type="gramEnd"/>
            <w:r>
              <w:rPr>
                <w:sz w:val="22"/>
              </w:rPr>
              <w:t xml:space="preserve"> the insurance which the Contractor should have provided and recover the premiums the Employer has paid from payments otherwise due to the Contractor or, if no payment is due, the payment of the premiums shall be a debt due. </w:t>
            </w:r>
          </w:p>
          <w:p w14:paraId="304CBCF8" w14:textId="77777777" w:rsidR="00B76D26" w:rsidRDefault="00E1262A" w:rsidP="00FF4574">
            <w:pPr>
              <w:numPr>
                <w:ilvl w:val="1"/>
                <w:numId w:val="101"/>
              </w:numPr>
              <w:spacing w:after="118" w:line="232" w:lineRule="auto"/>
              <w:ind w:right="2" w:firstLine="142"/>
            </w:pPr>
            <w:r>
              <w:rPr>
                <w:sz w:val="22"/>
              </w:rPr>
              <w:t xml:space="preserve">Alterations to the terms of an insurance shall not be made without the approval of the Project Manager. </w:t>
            </w:r>
          </w:p>
          <w:p w14:paraId="0AFA4D64" w14:textId="77777777" w:rsidR="00B76D26" w:rsidRDefault="00E1262A" w:rsidP="00FF4574">
            <w:pPr>
              <w:numPr>
                <w:ilvl w:val="1"/>
                <w:numId w:val="101"/>
              </w:numPr>
              <w:spacing w:after="0" w:line="276" w:lineRule="auto"/>
              <w:ind w:right="2" w:firstLine="142"/>
            </w:pPr>
            <w:r>
              <w:rPr>
                <w:sz w:val="22"/>
              </w:rPr>
              <w:t xml:space="preserve">Both parties shall comply with any conditions of the insurance policies. </w:t>
            </w:r>
          </w:p>
        </w:tc>
      </w:tr>
      <w:tr w:rsidR="00B76D26" w14:paraId="41A08156" w14:textId="77777777">
        <w:trPr>
          <w:trHeight w:val="626"/>
        </w:trPr>
        <w:tc>
          <w:tcPr>
            <w:tcW w:w="644" w:type="dxa"/>
            <w:tcBorders>
              <w:top w:val="nil"/>
              <w:left w:val="nil"/>
              <w:bottom w:val="nil"/>
              <w:right w:val="nil"/>
            </w:tcBorders>
          </w:tcPr>
          <w:p w14:paraId="6A57B23E" w14:textId="77777777" w:rsidR="00B76D26" w:rsidRDefault="00E1262A">
            <w:pPr>
              <w:spacing w:after="0" w:line="276" w:lineRule="auto"/>
              <w:ind w:left="142" w:firstLine="0"/>
              <w:jc w:val="left"/>
            </w:pPr>
            <w:r>
              <w:rPr>
                <w:b/>
                <w:sz w:val="22"/>
              </w:rPr>
              <w:t>14.</w:t>
            </w:r>
            <w:r>
              <w:rPr>
                <w:rFonts w:ascii="Arial" w:eastAsia="Arial" w:hAnsi="Arial" w:cs="Arial"/>
                <w:b/>
                <w:sz w:val="22"/>
              </w:rPr>
              <w:t xml:space="preserve"> </w:t>
            </w:r>
          </w:p>
        </w:tc>
        <w:tc>
          <w:tcPr>
            <w:tcW w:w="1401" w:type="dxa"/>
            <w:tcBorders>
              <w:top w:val="nil"/>
              <w:left w:val="nil"/>
              <w:bottom w:val="nil"/>
              <w:right w:val="nil"/>
            </w:tcBorders>
          </w:tcPr>
          <w:p w14:paraId="415DDC60" w14:textId="77777777" w:rsidR="00B76D26" w:rsidRDefault="00E1262A">
            <w:pPr>
              <w:spacing w:after="0" w:line="276" w:lineRule="auto"/>
              <w:ind w:left="0" w:firstLine="0"/>
              <w:jc w:val="left"/>
            </w:pPr>
            <w:r>
              <w:rPr>
                <w:b/>
                <w:sz w:val="22"/>
              </w:rPr>
              <w:t xml:space="preserve">Site Data </w:t>
            </w:r>
          </w:p>
        </w:tc>
        <w:tc>
          <w:tcPr>
            <w:tcW w:w="399" w:type="dxa"/>
            <w:tcBorders>
              <w:top w:val="nil"/>
              <w:left w:val="nil"/>
              <w:bottom w:val="nil"/>
              <w:right w:val="nil"/>
            </w:tcBorders>
          </w:tcPr>
          <w:p w14:paraId="48DC1F46" w14:textId="77777777" w:rsidR="00B76D26" w:rsidRDefault="00B76D26">
            <w:pPr>
              <w:spacing w:after="0" w:line="276" w:lineRule="auto"/>
              <w:ind w:left="0" w:firstLine="0"/>
              <w:jc w:val="left"/>
            </w:pPr>
          </w:p>
        </w:tc>
        <w:tc>
          <w:tcPr>
            <w:tcW w:w="7184" w:type="dxa"/>
            <w:tcBorders>
              <w:top w:val="nil"/>
              <w:left w:val="nil"/>
              <w:bottom w:val="nil"/>
              <w:right w:val="nil"/>
            </w:tcBorders>
          </w:tcPr>
          <w:p w14:paraId="3FA89673" w14:textId="77777777" w:rsidR="00B76D26" w:rsidRDefault="00E1262A">
            <w:pPr>
              <w:spacing w:after="0" w:line="276" w:lineRule="auto"/>
              <w:ind w:left="77" w:firstLine="142"/>
            </w:pPr>
            <w:r>
              <w:rPr>
                <w:sz w:val="22"/>
              </w:rPr>
              <w:t>14.1</w:t>
            </w:r>
            <w:r>
              <w:rPr>
                <w:rFonts w:ascii="Arial" w:eastAsia="Arial" w:hAnsi="Arial" w:cs="Arial"/>
                <w:sz w:val="22"/>
              </w:rPr>
              <w:t xml:space="preserve"> </w:t>
            </w:r>
            <w:r>
              <w:rPr>
                <w:sz w:val="22"/>
              </w:rPr>
              <w:t xml:space="preserve">The Contractor shall be deemed to have examined any Site Data </w:t>
            </w:r>
            <w:r>
              <w:rPr>
                <w:b/>
                <w:sz w:val="22"/>
              </w:rPr>
              <w:t>referred to in the PCC</w:t>
            </w:r>
            <w:r>
              <w:rPr>
                <w:sz w:val="22"/>
              </w:rPr>
              <w:t xml:space="preserve">, supplemented by any information available to the Contractor. </w:t>
            </w:r>
          </w:p>
        </w:tc>
      </w:tr>
      <w:tr w:rsidR="00B76D26" w14:paraId="7D58E11B" w14:textId="77777777">
        <w:trPr>
          <w:trHeight w:val="310"/>
        </w:trPr>
        <w:tc>
          <w:tcPr>
            <w:tcW w:w="644" w:type="dxa"/>
            <w:tcBorders>
              <w:top w:val="nil"/>
              <w:left w:val="nil"/>
              <w:bottom w:val="nil"/>
              <w:right w:val="nil"/>
            </w:tcBorders>
          </w:tcPr>
          <w:p w14:paraId="458E85A0" w14:textId="77777777" w:rsidR="00B76D26" w:rsidRDefault="00E1262A">
            <w:pPr>
              <w:spacing w:after="0" w:line="276" w:lineRule="auto"/>
              <w:ind w:left="142" w:firstLine="0"/>
              <w:jc w:val="left"/>
            </w:pPr>
            <w:r>
              <w:rPr>
                <w:b/>
                <w:sz w:val="22"/>
              </w:rPr>
              <w:t>15.</w:t>
            </w:r>
            <w:r>
              <w:rPr>
                <w:rFonts w:ascii="Arial" w:eastAsia="Arial" w:hAnsi="Arial" w:cs="Arial"/>
                <w:b/>
                <w:sz w:val="22"/>
              </w:rPr>
              <w:t xml:space="preserve"> </w:t>
            </w:r>
          </w:p>
        </w:tc>
        <w:tc>
          <w:tcPr>
            <w:tcW w:w="1401" w:type="dxa"/>
            <w:tcBorders>
              <w:top w:val="nil"/>
              <w:left w:val="nil"/>
              <w:bottom w:val="nil"/>
              <w:right w:val="nil"/>
            </w:tcBorders>
          </w:tcPr>
          <w:p w14:paraId="07A92C9C" w14:textId="77777777" w:rsidR="00B76D26" w:rsidRDefault="00E1262A">
            <w:pPr>
              <w:spacing w:after="0" w:line="276" w:lineRule="auto"/>
              <w:ind w:left="0" w:firstLine="0"/>
              <w:jc w:val="left"/>
            </w:pPr>
            <w:r>
              <w:rPr>
                <w:b/>
                <w:sz w:val="22"/>
              </w:rPr>
              <w:t xml:space="preserve">Contractor </w:t>
            </w:r>
          </w:p>
        </w:tc>
        <w:tc>
          <w:tcPr>
            <w:tcW w:w="399" w:type="dxa"/>
            <w:tcBorders>
              <w:top w:val="nil"/>
              <w:left w:val="nil"/>
              <w:bottom w:val="nil"/>
              <w:right w:val="nil"/>
            </w:tcBorders>
          </w:tcPr>
          <w:p w14:paraId="00211C37" w14:textId="77777777" w:rsidR="00B76D26" w:rsidRDefault="00E1262A">
            <w:pPr>
              <w:spacing w:after="0" w:line="276" w:lineRule="auto"/>
              <w:ind w:left="0" w:firstLine="0"/>
              <w:jc w:val="left"/>
            </w:pPr>
            <w:r>
              <w:rPr>
                <w:b/>
                <w:sz w:val="22"/>
              </w:rPr>
              <w:t xml:space="preserve">to </w:t>
            </w:r>
          </w:p>
        </w:tc>
        <w:tc>
          <w:tcPr>
            <w:tcW w:w="7184" w:type="dxa"/>
            <w:vMerge w:val="restart"/>
            <w:tcBorders>
              <w:top w:val="nil"/>
              <w:left w:val="nil"/>
              <w:bottom w:val="nil"/>
              <w:right w:val="nil"/>
            </w:tcBorders>
          </w:tcPr>
          <w:p w14:paraId="11441EA9" w14:textId="77777777" w:rsidR="00B76D26" w:rsidRDefault="00E1262A">
            <w:pPr>
              <w:spacing w:after="0" w:line="276" w:lineRule="auto"/>
              <w:ind w:left="77" w:firstLine="142"/>
            </w:pPr>
            <w:r>
              <w:rPr>
                <w:sz w:val="22"/>
              </w:rPr>
              <w:t>15.1</w:t>
            </w:r>
            <w:r>
              <w:rPr>
                <w:rFonts w:ascii="Arial" w:eastAsia="Arial" w:hAnsi="Arial" w:cs="Arial"/>
                <w:sz w:val="22"/>
              </w:rPr>
              <w:t xml:space="preserve"> </w:t>
            </w:r>
            <w:r>
              <w:rPr>
                <w:sz w:val="22"/>
              </w:rPr>
              <w:t xml:space="preserve">The Contractor shall construct and install the Works in accordance with the Specifications and Drawings. </w:t>
            </w:r>
          </w:p>
        </w:tc>
      </w:tr>
      <w:tr w:rsidR="00B76D26" w14:paraId="05366CA1" w14:textId="77777777">
        <w:trPr>
          <w:trHeight w:val="252"/>
        </w:trPr>
        <w:tc>
          <w:tcPr>
            <w:tcW w:w="2444" w:type="dxa"/>
            <w:gridSpan w:val="3"/>
            <w:tcBorders>
              <w:top w:val="nil"/>
              <w:left w:val="nil"/>
              <w:bottom w:val="nil"/>
              <w:right w:val="nil"/>
            </w:tcBorders>
          </w:tcPr>
          <w:p w14:paraId="55C0BB5B" w14:textId="77777777" w:rsidR="00B76D26" w:rsidRDefault="00E1262A">
            <w:pPr>
              <w:spacing w:after="0" w:line="276" w:lineRule="auto"/>
              <w:ind w:left="0" w:firstLine="0"/>
              <w:jc w:val="left"/>
            </w:pPr>
            <w:r>
              <w:rPr>
                <w:b/>
                <w:sz w:val="22"/>
              </w:rPr>
              <w:t xml:space="preserve">Construct the Works </w:t>
            </w:r>
          </w:p>
        </w:tc>
        <w:tc>
          <w:tcPr>
            <w:tcW w:w="0" w:type="auto"/>
            <w:vMerge/>
            <w:tcBorders>
              <w:top w:val="nil"/>
              <w:left w:val="nil"/>
              <w:bottom w:val="nil"/>
              <w:right w:val="nil"/>
            </w:tcBorders>
          </w:tcPr>
          <w:p w14:paraId="5DE06959" w14:textId="77777777" w:rsidR="00B76D26" w:rsidRDefault="00B76D26">
            <w:pPr>
              <w:spacing w:after="0" w:line="276" w:lineRule="auto"/>
              <w:ind w:left="0" w:firstLine="0"/>
              <w:jc w:val="left"/>
            </w:pPr>
          </w:p>
        </w:tc>
      </w:tr>
    </w:tbl>
    <w:p w14:paraId="13F2022E" w14:textId="77777777" w:rsidR="00B76D26" w:rsidRDefault="00B76D26">
      <w:pPr>
        <w:sectPr w:rsidR="00B76D26">
          <w:headerReference w:type="even" r:id="rId63"/>
          <w:headerReference w:type="default" r:id="rId64"/>
          <w:footerReference w:type="even" r:id="rId65"/>
          <w:footerReference w:type="default" r:id="rId66"/>
          <w:headerReference w:type="first" r:id="rId67"/>
          <w:footerReference w:type="first" r:id="rId68"/>
          <w:pgSz w:w="12240" w:h="15840"/>
          <w:pgMar w:top="730" w:right="1082" w:bottom="1437" w:left="977" w:header="720" w:footer="719" w:gutter="0"/>
          <w:cols w:space="720"/>
          <w:titlePg/>
        </w:sectPr>
      </w:pPr>
    </w:p>
    <w:p w14:paraId="464A6033" w14:textId="77777777" w:rsidR="00B76D26" w:rsidRDefault="00E1262A">
      <w:pPr>
        <w:spacing w:after="0" w:line="236" w:lineRule="auto"/>
        <w:ind w:left="-15" w:right="-15" w:firstLine="142"/>
      </w:pPr>
      <w:r>
        <w:rPr>
          <w:b/>
          <w:sz w:val="22"/>
        </w:rPr>
        <w:lastRenderedPageBreak/>
        <w:t>16.</w:t>
      </w:r>
      <w:r>
        <w:rPr>
          <w:rFonts w:ascii="Arial" w:eastAsia="Arial" w:hAnsi="Arial" w:cs="Arial"/>
          <w:b/>
          <w:sz w:val="22"/>
        </w:rPr>
        <w:t xml:space="preserve"> </w:t>
      </w:r>
      <w:r>
        <w:rPr>
          <w:b/>
          <w:sz w:val="22"/>
        </w:rPr>
        <w:t xml:space="preserve">The Works to Be Completed by the Intended Completion </w:t>
      </w:r>
    </w:p>
    <w:p w14:paraId="2E5954ED" w14:textId="77777777" w:rsidR="00B76D26" w:rsidRDefault="00E1262A">
      <w:pPr>
        <w:spacing w:after="0" w:line="236" w:lineRule="auto"/>
        <w:ind w:left="-5" w:right="-15" w:hanging="10"/>
      </w:pPr>
      <w:r>
        <w:rPr>
          <w:b/>
          <w:sz w:val="22"/>
        </w:rPr>
        <w:t xml:space="preserve">Date </w:t>
      </w:r>
    </w:p>
    <w:p w14:paraId="341BDE1E" w14:textId="77777777" w:rsidR="00B76D26" w:rsidRDefault="00E1262A">
      <w:pPr>
        <w:pStyle w:val="Heading4"/>
        <w:ind w:left="0"/>
      </w:pPr>
      <w:r>
        <w:lastRenderedPageBreak/>
        <w:t>15.2</w:t>
      </w:r>
      <w:r>
        <w:rPr>
          <w:rFonts w:ascii="Arial" w:eastAsia="Arial" w:hAnsi="Arial" w:cs="Arial"/>
        </w:rPr>
        <w:t xml:space="preserve"> </w:t>
      </w:r>
      <w:r>
        <w:t xml:space="preserve">If the Contract specifies that the Contractor shall design any part of the permanent Works, the Contractor shall take into the Employer’s requirements which may include, if stated in the Specifications: </w:t>
      </w:r>
    </w:p>
    <w:p w14:paraId="2C24EC75" w14:textId="77777777" w:rsidR="00B76D26" w:rsidRDefault="00E1262A">
      <w:pPr>
        <w:pStyle w:val="Heading3"/>
        <w:ind w:left="0"/>
      </w:pPr>
      <w:r>
        <w:t>(a)</w:t>
      </w:r>
      <w:r>
        <w:rPr>
          <w:rFonts w:ascii="Arial" w:eastAsia="Arial" w:hAnsi="Arial" w:cs="Arial"/>
        </w:rPr>
        <w:t xml:space="preserve"> </w:t>
      </w:r>
      <w:r>
        <w:t xml:space="preserve">designing structural elements of the Works taking into account climate change considerations;  </w:t>
      </w:r>
    </w:p>
    <w:p w14:paraId="1F9009E4" w14:textId="77777777" w:rsidR="00B76D26" w:rsidRDefault="00E1262A">
      <w:pPr>
        <w:pStyle w:val="Heading3"/>
        <w:ind w:left="0"/>
      </w:pPr>
      <w:r>
        <w:t>(b)</w:t>
      </w:r>
      <w:r>
        <w:rPr>
          <w:rFonts w:ascii="Arial" w:eastAsia="Arial" w:hAnsi="Arial" w:cs="Arial"/>
        </w:rPr>
        <w:t xml:space="preserve"> </w:t>
      </w:r>
      <w:r>
        <w:t xml:space="preserve">applying the concept of universal access (the concept of universal access means unimpeded access for people of all ages and abilities in different situations and under various circumstances; and </w:t>
      </w:r>
    </w:p>
    <w:p w14:paraId="73D82AF2" w14:textId="77777777" w:rsidR="00B76D26" w:rsidRDefault="00E1262A">
      <w:pPr>
        <w:pStyle w:val="Heading3"/>
        <w:ind w:left="0"/>
      </w:pPr>
      <w:r>
        <w:t>(c)</w:t>
      </w:r>
      <w:r>
        <w:rPr>
          <w:rFonts w:ascii="Arial" w:eastAsia="Arial" w:hAnsi="Arial" w:cs="Arial"/>
        </w:rPr>
        <w:t xml:space="preserve"> </w:t>
      </w:r>
      <w:r>
        <w:t xml:space="preserve"> considering the incremental risks of the public’s potential exposure to operational accidents or natural hazards, including extreme weather events.  </w:t>
      </w:r>
    </w:p>
    <w:p w14:paraId="46F46BD1" w14:textId="77777777" w:rsidR="00B76D26" w:rsidRDefault="00E1262A">
      <w:pPr>
        <w:pStyle w:val="Heading4"/>
        <w:spacing w:after="0"/>
        <w:ind w:left="0"/>
      </w:pPr>
      <w:r>
        <w:t>16.1</w:t>
      </w:r>
      <w:r>
        <w:rPr>
          <w:rFonts w:ascii="Arial" w:eastAsia="Arial" w:hAnsi="Arial" w:cs="Arial"/>
        </w:rPr>
        <w:t xml:space="preserve"> </w:t>
      </w:r>
      <w:r>
        <w:t xml:space="preserve">The Contractor may commence execution of the Works on the Start Date and shall carry out the Works in accordance with the Program submitted by the Contractor, as updated with the approval of the Project Manager, and complete them by the Intended Completion Date. </w:t>
      </w:r>
    </w:p>
    <w:p w14:paraId="29D90BF7" w14:textId="77777777" w:rsidR="00B76D26" w:rsidRDefault="00B76D26">
      <w:pPr>
        <w:sectPr w:rsidR="00B76D26">
          <w:type w:val="continuous"/>
          <w:pgSz w:w="12240" w:h="15840"/>
          <w:pgMar w:top="1152" w:right="1312" w:bottom="1440" w:left="1354" w:header="720" w:footer="720" w:gutter="0"/>
          <w:cols w:num="2" w:space="720" w:equalWidth="0">
            <w:col w:w="2270" w:space="236"/>
            <w:col w:w="7068"/>
          </w:cols>
        </w:sectPr>
      </w:pPr>
    </w:p>
    <w:p w14:paraId="06ACD0CF" w14:textId="77777777" w:rsidR="00B76D26" w:rsidRDefault="00E1262A">
      <w:pPr>
        <w:spacing w:after="0" w:line="236" w:lineRule="auto"/>
        <w:ind w:left="-15" w:right="-15" w:firstLine="142"/>
      </w:pPr>
      <w:r>
        <w:rPr>
          <w:b/>
          <w:sz w:val="22"/>
        </w:rPr>
        <w:lastRenderedPageBreak/>
        <w:t>17.</w:t>
      </w:r>
      <w:r>
        <w:rPr>
          <w:rFonts w:ascii="Arial" w:eastAsia="Arial" w:hAnsi="Arial" w:cs="Arial"/>
          <w:b/>
          <w:sz w:val="22"/>
        </w:rPr>
        <w:t xml:space="preserve"> </w:t>
      </w:r>
      <w:r>
        <w:rPr>
          <w:b/>
          <w:sz w:val="22"/>
        </w:rPr>
        <w:t xml:space="preserve">Approval by the Project Manager </w:t>
      </w:r>
    </w:p>
    <w:p w14:paraId="2ED35304" w14:textId="77777777" w:rsidR="00B76D26" w:rsidRDefault="00E1262A">
      <w:pPr>
        <w:pStyle w:val="Heading4"/>
        <w:ind w:left="0"/>
      </w:pPr>
      <w:r>
        <w:lastRenderedPageBreak/>
        <w:t>16.2</w:t>
      </w:r>
      <w:r>
        <w:rPr>
          <w:rFonts w:ascii="Arial" w:eastAsia="Arial" w:hAnsi="Arial" w:cs="Arial"/>
        </w:rPr>
        <w:t xml:space="preserve"> </w:t>
      </w:r>
      <w: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w:t>
      </w:r>
      <w:r>
        <w:lastRenderedPageBreak/>
        <w:t xml:space="preserve">Management Strategies and Implementation Plans (MSIPs) and Code of Conduct for Contractor’s Personnel submitted as part of the Bid and agreed as part of the Contract.  </w:t>
      </w:r>
    </w:p>
    <w:p w14:paraId="7C2494AB" w14:textId="77777777" w:rsidR="00B76D26" w:rsidRDefault="00E1262A">
      <w:pPr>
        <w:pStyle w:val="Heading3"/>
        <w:ind w:left="0"/>
      </w:pPr>
      <w:r>
        <w:t xml:space="preserve">The Contractor shall submit, to the Project Manager for its </w:t>
      </w:r>
      <w:proofErr w:type="gramStart"/>
      <w:r>
        <w:t>approval  any</w:t>
      </w:r>
      <w:proofErr w:type="gramEnd"/>
      <w:r>
        <w:t xml:space="preserve"> additional MSIPs as are necessary to manage the ES risks and impacts of ongoing Works. These MSIPs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Project Manager for its approval. </w:t>
      </w:r>
    </w:p>
    <w:p w14:paraId="22686A9F" w14:textId="77777777" w:rsidR="00B76D26" w:rsidRDefault="00E1262A">
      <w:pPr>
        <w:pStyle w:val="Heading4"/>
        <w:spacing w:after="0"/>
        <w:ind w:left="0"/>
      </w:pPr>
      <w:r>
        <w:t>17.1</w:t>
      </w:r>
      <w:r>
        <w:rPr>
          <w:rFonts w:ascii="Arial" w:eastAsia="Arial" w:hAnsi="Arial" w:cs="Arial"/>
        </w:rPr>
        <w:t xml:space="preserve"> </w:t>
      </w:r>
      <w:r>
        <w:t xml:space="preserve">The Contractor shall submit Specifications and Drawings showing the proposed Temporary Works to the Project Manager, for his approval. </w:t>
      </w:r>
    </w:p>
    <w:p w14:paraId="1ACF0B0A" w14:textId="77777777" w:rsidR="00B76D26" w:rsidRDefault="00B76D26">
      <w:pPr>
        <w:sectPr w:rsidR="00B76D26">
          <w:type w:val="continuous"/>
          <w:pgSz w:w="12240" w:h="15840"/>
          <w:pgMar w:top="1440" w:right="1204" w:bottom="1440" w:left="1354" w:header="720" w:footer="720" w:gutter="0"/>
          <w:cols w:num="2" w:space="720" w:equalWidth="0">
            <w:col w:w="2270" w:space="237"/>
            <w:col w:w="7175"/>
          </w:cols>
        </w:sectPr>
      </w:pPr>
    </w:p>
    <w:p w14:paraId="13E737BB" w14:textId="77777777" w:rsidR="00B76D26" w:rsidRDefault="00E1262A">
      <w:pPr>
        <w:spacing w:after="0" w:line="236" w:lineRule="auto"/>
        <w:ind w:left="-15" w:right="-15" w:firstLine="142"/>
      </w:pPr>
      <w:r>
        <w:rPr>
          <w:b/>
          <w:sz w:val="22"/>
        </w:rPr>
        <w:lastRenderedPageBreak/>
        <w:t>18.</w:t>
      </w:r>
      <w:r>
        <w:rPr>
          <w:rFonts w:ascii="Arial" w:eastAsia="Arial" w:hAnsi="Arial" w:cs="Arial"/>
          <w:b/>
          <w:sz w:val="22"/>
        </w:rPr>
        <w:t xml:space="preserve"> </w:t>
      </w:r>
      <w:r>
        <w:rPr>
          <w:b/>
          <w:sz w:val="22"/>
        </w:rPr>
        <w:t xml:space="preserve">Health, Safety and Protection of the Environment </w:t>
      </w:r>
    </w:p>
    <w:p w14:paraId="2851C425" w14:textId="77777777" w:rsidR="00B76D26" w:rsidRDefault="00E1262A">
      <w:pPr>
        <w:pStyle w:val="Heading4"/>
        <w:ind w:left="142" w:firstLine="0"/>
      </w:pPr>
      <w:r>
        <w:lastRenderedPageBreak/>
        <w:t>17.2</w:t>
      </w:r>
      <w:r>
        <w:rPr>
          <w:rFonts w:ascii="Arial" w:eastAsia="Arial" w:hAnsi="Arial" w:cs="Arial"/>
        </w:rPr>
        <w:t xml:space="preserve"> </w:t>
      </w:r>
      <w:r>
        <w:t xml:space="preserve">The Contractor shall be responsible for design of Temporary Works. </w:t>
      </w:r>
    </w:p>
    <w:p w14:paraId="63DE96A8" w14:textId="77777777" w:rsidR="00B76D26" w:rsidRDefault="00E1262A">
      <w:pPr>
        <w:pStyle w:val="Heading4"/>
        <w:ind w:left="0"/>
      </w:pPr>
      <w:r>
        <w:t>17.3</w:t>
      </w:r>
      <w:r>
        <w:rPr>
          <w:rFonts w:ascii="Arial" w:eastAsia="Arial" w:hAnsi="Arial" w:cs="Arial"/>
        </w:rPr>
        <w:t xml:space="preserve"> </w:t>
      </w:r>
      <w:r>
        <w:t xml:space="preserve">The Project Manager’s approval shall not alter the Contractor’s responsibility for design of the Temporary Works. </w:t>
      </w:r>
    </w:p>
    <w:p w14:paraId="6D46955A" w14:textId="77777777" w:rsidR="00B76D26" w:rsidRDefault="00E1262A">
      <w:pPr>
        <w:pStyle w:val="Heading4"/>
        <w:ind w:left="0"/>
      </w:pPr>
      <w:r>
        <w:t>17.4</w:t>
      </w:r>
      <w:r>
        <w:rPr>
          <w:rFonts w:ascii="Arial" w:eastAsia="Arial" w:hAnsi="Arial" w:cs="Arial"/>
        </w:rPr>
        <w:t xml:space="preserve"> </w:t>
      </w:r>
      <w:r>
        <w:t xml:space="preserve">The Contractor shall obtain approval of third parties to the design of the Temporary Works, where required. </w:t>
      </w:r>
    </w:p>
    <w:p w14:paraId="47DC943B" w14:textId="77777777" w:rsidR="00B76D26" w:rsidRDefault="00E1262A">
      <w:pPr>
        <w:pStyle w:val="Heading4"/>
        <w:ind w:left="0"/>
      </w:pPr>
      <w:r>
        <w:t>17.5</w:t>
      </w:r>
      <w:r>
        <w:rPr>
          <w:rFonts w:ascii="Arial" w:eastAsia="Arial" w:hAnsi="Arial" w:cs="Arial"/>
        </w:rPr>
        <w:t xml:space="preserve"> </w:t>
      </w:r>
      <w:r>
        <w:t xml:space="preserve">All Drawings prepared by the Contractor for the execution of the temporary or permanent Works, are subject to prior approval by the Project Manager before this use. </w:t>
      </w:r>
    </w:p>
    <w:p w14:paraId="742F830E" w14:textId="77777777" w:rsidR="00B76D26" w:rsidRDefault="00E1262A">
      <w:pPr>
        <w:pStyle w:val="Heading4"/>
        <w:ind w:left="86"/>
      </w:pPr>
      <w:r>
        <w:t>18.1</w:t>
      </w:r>
      <w:r>
        <w:rPr>
          <w:rFonts w:ascii="Arial" w:eastAsia="Arial" w:hAnsi="Arial" w:cs="Arial"/>
        </w:rPr>
        <w:t xml:space="preserve"> </w:t>
      </w:r>
      <w:r>
        <w:t xml:space="preserve">The Contractor shall be responsible for the safety of all activities on the Site. </w:t>
      </w:r>
    </w:p>
    <w:p w14:paraId="5DC3B84E" w14:textId="77777777" w:rsidR="00B76D26" w:rsidRDefault="00E1262A">
      <w:pPr>
        <w:pStyle w:val="Heading4"/>
        <w:ind w:left="228" w:firstLine="0"/>
      </w:pPr>
      <w:r>
        <w:t>18.2</w:t>
      </w:r>
      <w:r>
        <w:rPr>
          <w:rFonts w:ascii="Arial" w:eastAsia="Arial" w:hAnsi="Arial" w:cs="Arial"/>
        </w:rPr>
        <w:t xml:space="preserve"> </w:t>
      </w:r>
      <w:r>
        <w:t xml:space="preserve">The Contractor shall: </w:t>
      </w:r>
    </w:p>
    <w:p w14:paraId="38826ADE" w14:textId="77777777" w:rsidR="00B76D26" w:rsidRDefault="00E1262A">
      <w:pPr>
        <w:pStyle w:val="Heading3"/>
        <w:ind w:left="228" w:firstLine="0"/>
      </w:pPr>
      <w:r>
        <w:rPr>
          <w:sz w:val="24"/>
        </w:rPr>
        <w:t>(a)</w:t>
      </w:r>
      <w:r>
        <w:rPr>
          <w:rFonts w:ascii="Arial" w:eastAsia="Arial" w:hAnsi="Arial" w:cs="Arial"/>
          <w:sz w:val="24"/>
        </w:rPr>
        <w:t xml:space="preserve"> </w:t>
      </w:r>
      <w:r>
        <w:t xml:space="preserve">comply with all applicable health and safety regulations and Laws; </w:t>
      </w:r>
    </w:p>
    <w:p w14:paraId="7E4A9B04" w14:textId="77777777" w:rsidR="00B76D26" w:rsidRDefault="00E1262A">
      <w:pPr>
        <w:pStyle w:val="Heading3"/>
        <w:spacing w:after="0"/>
        <w:ind w:left="86"/>
      </w:pPr>
      <w:r>
        <w:rPr>
          <w:sz w:val="24"/>
        </w:rPr>
        <w:t>(b)</w:t>
      </w:r>
      <w:r>
        <w:rPr>
          <w:rFonts w:ascii="Arial" w:eastAsia="Arial" w:hAnsi="Arial" w:cs="Arial"/>
          <w:sz w:val="24"/>
        </w:rPr>
        <w:t xml:space="preserve"> </w:t>
      </w:r>
      <w:r>
        <w:t xml:space="preserve">comply with all applicable health and safety obligations specified in the Contract; </w:t>
      </w:r>
    </w:p>
    <w:p w14:paraId="0F29D687" w14:textId="77777777" w:rsidR="00B76D26" w:rsidRDefault="00B76D26">
      <w:pPr>
        <w:sectPr w:rsidR="00B76D26">
          <w:type w:val="continuous"/>
          <w:pgSz w:w="12240" w:h="15840"/>
          <w:pgMar w:top="1440" w:right="1282" w:bottom="1726" w:left="1354" w:header="720" w:footer="720" w:gutter="0"/>
          <w:cols w:num="2" w:space="720" w:equalWidth="0">
            <w:col w:w="2269" w:space="237"/>
            <w:col w:w="7098"/>
          </w:cols>
        </w:sectPr>
      </w:pPr>
    </w:p>
    <w:p w14:paraId="5317A613" w14:textId="77777777" w:rsidR="00B76D26" w:rsidRDefault="00E1262A">
      <w:pPr>
        <w:pStyle w:val="Heading3"/>
      </w:pPr>
      <w:r>
        <w:rPr>
          <w:sz w:val="24"/>
        </w:rPr>
        <w:lastRenderedPageBreak/>
        <w:t>(c)</w:t>
      </w:r>
      <w:r>
        <w:rPr>
          <w:rFonts w:ascii="Arial" w:eastAsia="Arial" w:hAnsi="Arial" w:cs="Arial"/>
          <w:sz w:val="24"/>
        </w:rPr>
        <w:t xml:space="preserve"> </w:t>
      </w:r>
      <w:r>
        <w:t xml:space="preserve">take care for the health and safety of all persons entitled to be on the Site and other places, if any, where the Works are being executed; </w:t>
      </w:r>
    </w:p>
    <w:p w14:paraId="4D4B071C" w14:textId="77777777" w:rsidR="00B76D26" w:rsidRDefault="00E1262A">
      <w:pPr>
        <w:pStyle w:val="Heading3"/>
      </w:pPr>
      <w:r>
        <w:rPr>
          <w:sz w:val="24"/>
        </w:rPr>
        <w:t>(d)</w:t>
      </w:r>
      <w:r>
        <w:rPr>
          <w:rFonts w:ascii="Arial" w:eastAsia="Arial" w:hAnsi="Arial" w:cs="Arial"/>
          <w:sz w:val="24"/>
        </w:rPr>
        <w:t xml:space="preserve"> </w:t>
      </w:r>
      <w:r>
        <w:t xml:space="preserve"> keep the Site and Works clear of unnecessary obstruction so as to avoid danger to these persons; </w:t>
      </w:r>
    </w:p>
    <w:p w14:paraId="525C9FB4" w14:textId="77777777" w:rsidR="00B76D26" w:rsidRDefault="00E1262A">
      <w:pPr>
        <w:pStyle w:val="Heading3"/>
      </w:pPr>
      <w:r>
        <w:rPr>
          <w:sz w:val="24"/>
        </w:rPr>
        <w:t>(e)</w:t>
      </w:r>
      <w:r>
        <w:rPr>
          <w:rFonts w:ascii="Arial" w:eastAsia="Arial" w:hAnsi="Arial" w:cs="Arial"/>
          <w:sz w:val="24"/>
        </w:rPr>
        <w:t xml:space="preserve"> </w:t>
      </w:r>
      <w:r>
        <w:t xml:space="preserve">provide fencing, lighting, safe access, guarding and watching of the Works until the issue of the Contract Certificate of Completion;  </w:t>
      </w:r>
    </w:p>
    <w:p w14:paraId="466790C3" w14:textId="77777777" w:rsidR="00B76D26" w:rsidRDefault="00E1262A">
      <w:pPr>
        <w:pStyle w:val="Heading3"/>
        <w:ind w:right="328"/>
      </w:pPr>
      <w:r>
        <w:rPr>
          <w:sz w:val="24"/>
        </w:rPr>
        <w:t>(f)</w:t>
      </w:r>
      <w:r>
        <w:rPr>
          <w:rFonts w:ascii="Arial" w:eastAsia="Arial" w:hAnsi="Arial" w:cs="Arial"/>
          <w:sz w:val="24"/>
        </w:rPr>
        <w:t xml:space="preserve"> </w:t>
      </w:r>
      <w:r>
        <w:t xml:space="preserve">provide any Temporary Works (including roadways, footways, guards and fences) which may be necessary, because of the execution of the Works, for the use and protection of the public and of owners and occupiers of adjacent land;  </w:t>
      </w:r>
    </w:p>
    <w:p w14:paraId="0E29508D" w14:textId="77777777" w:rsidR="00B76D26" w:rsidRDefault="00E1262A">
      <w:pPr>
        <w:pStyle w:val="Heading3"/>
      </w:pPr>
      <w:r>
        <w:rPr>
          <w:sz w:val="24"/>
        </w:rPr>
        <w:t>(g)</w:t>
      </w:r>
      <w:r>
        <w:rPr>
          <w:rFonts w:ascii="Arial" w:eastAsia="Arial" w:hAnsi="Arial" w:cs="Arial"/>
          <w:sz w:val="24"/>
        </w:rPr>
        <w:t xml:space="preserve"> </w:t>
      </w:r>
      <w:r>
        <w:t xml:space="preserve">provide health and safety training of Contractor’s Personnel as appropriate and maintain training records; </w:t>
      </w:r>
    </w:p>
    <w:p w14:paraId="6203DE2E" w14:textId="77777777" w:rsidR="00B76D26" w:rsidRDefault="00E1262A">
      <w:pPr>
        <w:pStyle w:val="Heading3"/>
        <w:ind w:right="329"/>
      </w:pPr>
      <w:r>
        <w:rPr>
          <w:sz w:val="24"/>
        </w:rPr>
        <w:t>(h)</w:t>
      </w:r>
      <w:r>
        <w:rPr>
          <w:rFonts w:ascii="Arial" w:eastAsia="Arial" w:hAnsi="Arial" w:cs="Arial"/>
          <w:sz w:val="24"/>
        </w:rPr>
        <w:t xml:space="preserve"> </w:t>
      </w:r>
      <w: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14:paraId="496F63F3" w14:textId="77777777" w:rsidR="00B76D26" w:rsidRDefault="00E1262A">
      <w:pPr>
        <w:pStyle w:val="Heading3"/>
        <w:ind w:right="330"/>
      </w:pPr>
      <w:r>
        <w:rPr>
          <w:sz w:val="24"/>
        </w:rPr>
        <w:t>(</w:t>
      </w:r>
      <w:proofErr w:type="spellStart"/>
      <w:r>
        <w:rPr>
          <w:sz w:val="24"/>
        </w:rPr>
        <w:t>i</w:t>
      </w:r>
      <w:proofErr w:type="spellEnd"/>
      <w:r>
        <w:rPr>
          <w:sz w:val="24"/>
        </w:rPr>
        <w:t>)</w:t>
      </w:r>
      <w:r>
        <w:rPr>
          <w:rFonts w:ascii="Arial" w:eastAsia="Arial" w:hAnsi="Arial" w:cs="Arial"/>
          <w:sz w:val="24"/>
        </w:rPr>
        <w:t xml:space="preserve"> </w:t>
      </w:r>
      <w:r>
        <w:t xml:space="preserve">put in place workplace processes for Contractor’s Personnel to report work situations that they believe are not safe or healthy, and to remove themselves from a work situation which they have reasonable justification to believe presents an imminent and serious danger to their life or health;  </w:t>
      </w:r>
    </w:p>
    <w:p w14:paraId="515A47EE" w14:textId="77777777" w:rsidR="00B76D26" w:rsidRDefault="00E1262A">
      <w:pPr>
        <w:pStyle w:val="Heading3"/>
        <w:ind w:right="331"/>
      </w:pPr>
      <w:r>
        <w:rPr>
          <w:sz w:val="24"/>
        </w:rPr>
        <w:t>(j)</w:t>
      </w:r>
      <w:r>
        <w:rPr>
          <w:rFonts w:ascii="Arial" w:eastAsia="Arial" w:hAnsi="Arial" w:cs="Arial"/>
          <w:sz w:val="24"/>
        </w:rPr>
        <w:t xml:space="preserve"> </w:t>
      </w:r>
      <w: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14:paraId="0F864975" w14:textId="77777777" w:rsidR="00B76D26" w:rsidRDefault="00E1262A">
      <w:pPr>
        <w:pStyle w:val="Heading3"/>
        <w:ind w:right="330"/>
      </w:pPr>
      <w:r>
        <w:rPr>
          <w:sz w:val="24"/>
        </w:rPr>
        <w:t>(k)</w:t>
      </w:r>
      <w:r>
        <w:rPr>
          <w:rFonts w:ascii="Arial" w:eastAsia="Arial" w:hAnsi="Arial" w:cs="Arial"/>
          <w:sz w:val="24"/>
        </w:rPr>
        <w:t xml:space="preserve"> </w:t>
      </w:r>
      <w: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w:t>
      </w:r>
      <w:proofErr w:type="gramStart"/>
      <w:r>
        <w:t>entities  for</w:t>
      </w:r>
      <w:proofErr w:type="gramEnd"/>
      <w:r>
        <w:t xml:space="preserve"> the health and safety of their  own  personnel; and  </w:t>
      </w:r>
    </w:p>
    <w:p w14:paraId="2DBCD8BC" w14:textId="77777777" w:rsidR="00B76D26" w:rsidRDefault="00E1262A">
      <w:pPr>
        <w:pStyle w:val="Heading3"/>
      </w:pPr>
      <w:r>
        <w:rPr>
          <w:sz w:val="24"/>
        </w:rPr>
        <w:t>(l)</w:t>
      </w:r>
      <w:r>
        <w:rPr>
          <w:rFonts w:ascii="Arial" w:eastAsia="Arial" w:hAnsi="Arial" w:cs="Arial"/>
          <w:sz w:val="24"/>
        </w:rPr>
        <w:t xml:space="preserve"> </w:t>
      </w:r>
      <w:r>
        <w:t xml:space="preserve">establish and implement a system for regular (not less than six-monthly) review of health and safety performance and the working environment. </w:t>
      </w:r>
    </w:p>
    <w:p w14:paraId="40D365DC" w14:textId="77777777" w:rsidR="00B76D26" w:rsidRDefault="00E1262A">
      <w:pPr>
        <w:pStyle w:val="Heading3"/>
        <w:ind w:right="329"/>
      </w:pPr>
      <w: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14:paraId="08F7804B" w14:textId="77777777" w:rsidR="00B76D26" w:rsidRDefault="00E1262A">
      <w:pPr>
        <w:pStyle w:val="Heading3"/>
      </w:pPr>
      <w:r>
        <w:t xml:space="preserve">The health and safety manual shall be in addition to any other similar document required under applicable health and safety regulations and laws. </w:t>
      </w:r>
    </w:p>
    <w:p w14:paraId="1A0168C8" w14:textId="77777777" w:rsidR="00B76D26" w:rsidRDefault="00E1262A">
      <w:pPr>
        <w:pStyle w:val="Heading3"/>
      </w:pPr>
      <w:r>
        <w:t xml:space="preserve">The health and safety manual shall set out all the health and safety requirements under the Contract,  </w:t>
      </w:r>
    </w:p>
    <w:p w14:paraId="431D8896" w14:textId="77777777" w:rsidR="00B76D26" w:rsidRDefault="00E1262A">
      <w:pPr>
        <w:pStyle w:val="Heading3"/>
        <w:ind w:left="3320" w:firstLine="0"/>
      </w:pPr>
      <w:r>
        <w:t>(a)</w:t>
      </w:r>
      <w:r>
        <w:rPr>
          <w:rFonts w:ascii="Arial" w:eastAsia="Arial" w:hAnsi="Arial" w:cs="Arial"/>
        </w:rPr>
        <w:t xml:space="preserve"> </w:t>
      </w:r>
      <w:r>
        <w:t xml:space="preserve">which shall include at a minimum: </w:t>
      </w:r>
    </w:p>
    <w:p w14:paraId="5F0DCAB7" w14:textId="77777777" w:rsidR="00B76D26" w:rsidRDefault="00E1262A">
      <w:pPr>
        <w:pStyle w:val="Heading3"/>
        <w:ind w:left="3178" w:hanging="67"/>
      </w:pPr>
      <w:r>
        <w:t>(</w:t>
      </w:r>
      <w:proofErr w:type="spellStart"/>
      <w:r>
        <w:t>i</w:t>
      </w:r>
      <w:proofErr w:type="spellEnd"/>
      <w:r>
        <w:t>)</w:t>
      </w:r>
      <w:r>
        <w:rPr>
          <w:rFonts w:ascii="Arial" w:eastAsia="Arial" w:hAnsi="Arial" w:cs="Arial"/>
        </w:rPr>
        <w:t xml:space="preserve"> </w:t>
      </w:r>
      <w: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2F26C1B9" w14:textId="77777777" w:rsidR="00B76D26" w:rsidRDefault="00E1262A">
      <w:pPr>
        <w:pStyle w:val="Heading3"/>
        <w:ind w:firstLine="0"/>
      </w:pPr>
      <w:r>
        <w:lastRenderedPageBreak/>
        <w:t>(ii)</w:t>
      </w:r>
      <w:r>
        <w:rPr>
          <w:rFonts w:ascii="Arial" w:eastAsia="Arial" w:hAnsi="Arial" w:cs="Arial"/>
        </w:rPr>
        <w:t xml:space="preserve"> </w:t>
      </w:r>
      <w:r>
        <w:rPr>
          <w:rFonts w:ascii="Arial" w:eastAsia="Arial" w:hAnsi="Arial" w:cs="Arial"/>
        </w:rPr>
        <w:tab/>
      </w:r>
      <w:r>
        <w:t xml:space="preserve">details of the training to be provided, records to be kept; </w:t>
      </w:r>
    </w:p>
    <w:p w14:paraId="7CE2979E" w14:textId="77777777" w:rsidR="00B76D26" w:rsidRDefault="00E1262A">
      <w:pPr>
        <w:pStyle w:val="Heading3"/>
        <w:ind w:left="3370" w:right="148" w:hanging="190"/>
      </w:pPr>
      <w:r>
        <w:t>(iii)</w:t>
      </w:r>
      <w:r>
        <w:rPr>
          <w:rFonts w:ascii="Arial" w:eastAsia="Arial" w:hAnsi="Arial" w:cs="Arial"/>
        </w:rPr>
        <w:t xml:space="preserve"> </w:t>
      </w:r>
      <w:r>
        <w:t xml:space="preserve">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 </w:t>
      </w:r>
    </w:p>
    <w:p w14:paraId="1BDF7832" w14:textId="77777777" w:rsidR="00B76D26" w:rsidRDefault="00E1262A">
      <w:pPr>
        <w:pStyle w:val="Heading3"/>
        <w:ind w:left="3358" w:hanging="178"/>
      </w:pPr>
      <w:r>
        <w:t>(iv)</w:t>
      </w:r>
      <w:r>
        <w:rPr>
          <w:rFonts w:ascii="Arial" w:eastAsia="Arial" w:hAnsi="Arial" w:cs="Arial"/>
        </w:rPr>
        <w:t xml:space="preserve"> </w:t>
      </w:r>
      <w:r>
        <w:t xml:space="preserve">remedies for adverse impacts such as occupational injuries, deaths, disability and disease;  </w:t>
      </w:r>
    </w:p>
    <w:p w14:paraId="6712C9F0" w14:textId="77777777" w:rsidR="00B76D26" w:rsidRDefault="00E1262A">
      <w:pPr>
        <w:pStyle w:val="Heading3"/>
        <w:ind w:left="3295" w:right="151" w:hanging="115"/>
      </w:pPr>
      <w:r>
        <w:t>(v)</w:t>
      </w:r>
      <w:r>
        <w:rPr>
          <w:rFonts w:ascii="Arial" w:eastAsia="Arial" w:hAnsi="Arial" w:cs="Arial"/>
        </w:rPr>
        <w:t xml:space="preserve"> </w:t>
      </w:r>
      <w:r>
        <w:t xml:space="preserve">the measures to be taken to avoid or minimize the potential for community exposure to water-borne, water-based, water-related, and </w:t>
      </w:r>
      <w:proofErr w:type="spellStart"/>
      <w:r>
        <w:t>vectorborne</w:t>
      </w:r>
      <w:proofErr w:type="spellEnd"/>
      <w:r>
        <w:t xml:space="preserve"> diseases,  </w:t>
      </w:r>
    </w:p>
    <w:p w14:paraId="56D9E9BB" w14:textId="77777777" w:rsidR="00B76D26" w:rsidRDefault="00E1262A">
      <w:pPr>
        <w:pStyle w:val="Heading3"/>
        <w:ind w:left="3358" w:right="148" w:hanging="178"/>
      </w:pPr>
      <w:r>
        <w:t>(vi)</w:t>
      </w:r>
      <w:r>
        <w:rPr>
          <w:rFonts w:ascii="Arial" w:eastAsia="Arial" w:hAnsi="Arial" w:cs="Arial"/>
        </w:rPr>
        <w:t xml:space="preserve"> </w:t>
      </w:r>
      <w: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00E89A35" w14:textId="77777777" w:rsidR="00B76D26" w:rsidRDefault="00E1262A">
      <w:pPr>
        <w:pStyle w:val="Heading3"/>
        <w:ind w:left="3418" w:right="146" w:hanging="238"/>
      </w:pPr>
      <w:r>
        <w:t>(vii)</w:t>
      </w:r>
      <w:r>
        <w:rPr>
          <w:rFonts w:ascii="Arial" w:eastAsia="Arial" w:hAnsi="Arial" w:cs="Arial"/>
        </w:rPr>
        <w:t xml:space="preserve"> </w:t>
      </w:r>
      <w:r>
        <w:t xml:space="preserve">the policies and procedures on the management and quality of accommodation and welfare facilities if such accommodation and welfare facilities are provided by the Contractor in accordance with GCC Sub-Clause 9.4.6; and </w:t>
      </w:r>
    </w:p>
    <w:p w14:paraId="76708C9D" w14:textId="77777777" w:rsidR="00B76D26" w:rsidRDefault="00E1262A">
      <w:pPr>
        <w:spacing w:after="123" w:line="240" w:lineRule="auto"/>
        <w:ind w:left="10" w:right="-15" w:hanging="10"/>
        <w:jc w:val="center"/>
      </w:pPr>
      <w:r>
        <w:rPr>
          <w:sz w:val="22"/>
        </w:rPr>
        <w:t>(b)</w:t>
      </w:r>
      <w:r>
        <w:rPr>
          <w:rFonts w:ascii="Arial" w:eastAsia="Arial" w:hAnsi="Arial" w:cs="Arial"/>
          <w:sz w:val="22"/>
        </w:rPr>
        <w:t xml:space="preserve"> </w:t>
      </w:r>
      <w:r>
        <w:rPr>
          <w:sz w:val="22"/>
        </w:rPr>
        <w:t xml:space="preserve">any other requirements stated in the Specifications. </w:t>
      </w:r>
    </w:p>
    <w:p w14:paraId="56CF4711" w14:textId="77777777" w:rsidR="00B76D26" w:rsidRDefault="00E1262A">
      <w:pPr>
        <w:pStyle w:val="Heading4"/>
        <w:ind w:left="3500" w:firstLine="0"/>
      </w:pPr>
      <w:r>
        <w:t>18.3</w:t>
      </w:r>
      <w:r>
        <w:rPr>
          <w:rFonts w:ascii="Arial" w:eastAsia="Arial" w:hAnsi="Arial" w:cs="Arial"/>
        </w:rPr>
        <w:t xml:space="preserve"> </w:t>
      </w:r>
      <w:r>
        <w:t xml:space="preserve">Protection of the environment </w:t>
      </w:r>
    </w:p>
    <w:p w14:paraId="68E62912" w14:textId="77777777" w:rsidR="00B76D26" w:rsidRDefault="00E1262A">
      <w:pPr>
        <w:pStyle w:val="Heading3"/>
        <w:ind w:left="3358"/>
      </w:pPr>
      <w:r>
        <w:t>(a)</w:t>
      </w:r>
      <w:r>
        <w:rPr>
          <w:rFonts w:ascii="Arial" w:eastAsia="Arial" w:hAnsi="Arial" w:cs="Arial"/>
        </w:rPr>
        <w:t xml:space="preserve"> </w:t>
      </w:r>
      <w:r>
        <w:t xml:space="preserve">The Contractor shall take all necessary measures to: protect the environment (both on and off the Site); and  </w:t>
      </w:r>
    </w:p>
    <w:p w14:paraId="60C285D5" w14:textId="77777777" w:rsidR="00B76D26" w:rsidRDefault="00E1262A">
      <w:pPr>
        <w:pStyle w:val="Heading3"/>
        <w:ind w:left="3358"/>
      </w:pPr>
      <w:r>
        <w:t>(b)</w:t>
      </w:r>
      <w:r>
        <w:rPr>
          <w:rFonts w:ascii="Arial" w:eastAsia="Arial" w:hAnsi="Arial" w:cs="Arial"/>
        </w:rPr>
        <w:t xml:space="preserve"> </w:t>
      </w:r>
      <w:r>
        <w:t xml:space="preserve"> limit damage and nuisance to people and property resulting from pollution, noise and other results of the Contractor’s operations and/ or activities. </w:t>
      </w:r>
    </w:p>
    <w:p w14:paraId="2195249B" w14:textId="77777777" w:rsidR="00B76D26" w:rsidRDefault="00E1262A">
      <w:pPr>
        <w:pStyle w:val="Heading3"/>
        <w:ind w:left="3358" w:right="153"/>
      </w:pPr>
      <w:r>
        <w:t xml:space="preserve">The Contractor shall ensure that emissions, surface discharges, effluent and any other pollutants from the Contractor’s activities shall exceed neither the values indicated in the Specifications, nor those prescribed by applicable laws. </w:t>
      </w:r>
    </w:p>
    <w:p w14:paraId="71AA1B2F" w14:textId="77777777" w:rsidR="00B76D26" w:rsidRDefault="00E1262A">
      <w:pPr>
        <w:pStyle w:val="Heading3"/>
        <w:ind w:left="3358" w:right="77"/>
      </w:pPr>
      <w:r>
        <w:t xml:space="preserve">In the event of damage to the environment, property and/or nuisance to people, on or off Site as a result of the Contractor’s operations, the Contractor shall agree with the Project </w:t>
      </w:r>
      <w:proofErr w:type="gramStart"/>
      <w:r>
        <w:t>Manager  the</w:t>
      </w:r>
      <w:proofErr w:type="gramEnd"/>
      <w:r>
        <w:t xml:space="preserve"> appropriate actions and time scale to remedy, as practicable, the damaged environment to its former condition. The Contractor shall implement such remedies at its cost to the satisfaction of the Project Manager. </w:t>
      </w:r>
    </w:p>
    <w:tbl>
      <w:tblPr>
        <w:tblStyle w:val="TableGrid"/>
        <w:tblW w:w="9824" w:type="dxa"/>
        <w:tblInd w:w="658" w:type="dxa"/>
        <w:tblLook w:val="04A0" w:firstRow="1" w:lastRow="0" w:firstColumn="1" w:lastColumn="0" w:noHBand="0" w:noVBand="1"/>
      </w:tblPr>
      <w:tblGrid>
        <w:gridCol w:w="2463"/>
        <w:gridCol w:w="7361"/>
      </w:tblGrid>
      <w:tr w:rsidR="00B76D26" w14:paraId="22A06123" w14:textId="77777777">
        <w:trPr>
          <w:trHeight w:val="500"/>
        </w:trPr>
        <w:tc>
          <w:tcPr>
            <w:tcW w:w="2463" w:type="dxa"/>
            <w:tcBorders>
              <w:top w:val="nil"/>
              <w:left w:val="nil"/>
              <w:bottom w:val="nil"/>
              <w:right w:val="nil"/>
            </w:tcBorders>
          </w:tcPr>
          <w:p w14:paraId="25E1C1DA" w14:textId="77777777" w:rsidR="00B76D26" w:rsidRDefault="00E1262A">
            <w:pPr>
              <w:spacing w:after="0" w:line="276" w:lineRule="auto"/>
              <w:ind w:left="0" w:firstLine="142"/>
            </w:pPr>
            <w:r>
              <w:rPr>
                <w:b/>
                <w:sz w:val="22"/>
              </w:rPr>
              <w:t>19.</w:t>
            </w:r>
            <w:r>
              <w:rPr>
                <w:rFonts w:ascii="Arial" w:eastAsia="Arial" w:hAnsi="Arial" w:cs="Arial"/>
                <w:b/>
                <w:sz w:val="22"/>
              </w:rPr>
              <w:t xml:space="preserve"> </w:t>
            </w:r>
            <w:r>
              <w:rPr>
                <w:b/>
                <w:sz w:val="22"/>
              </w:rPr>
              <w:t xml:space="preserve">Archaeological and Geological Findings </w:t>
            </w:r>
          </w:p>
        </w:tc>
        <w:tc>
          <w:tcPr>
            <w:tcW w:w="7362" w:type="dxa"/>
            <w:tcBorders>
              <w:top w:val="nil"/>
              <w:left w:val="nil"/>
              <w:bottom w:val="nil"/>
              <w:right w:val="nil"/>
            </w:tcBorders>
          </w:tcPr>
          <w:p w14:paraId="60D691B3" w14:textId="77777777" w:rsidR="00B76D26" w:rsidRDefault="00E1262A">
            <w:pPr>
              <w:spacing w:after="0" w:line="276" w:lineRule="auto"/>
              <w:ind w:left="238" w:firstLine="142"/>
            </w:pPr>
            <w:r>
              <w:rPr>
                <w:sz w:val="22"/>
              </w:rPr>
              <w:t>19.1</w:t>
            </w:r>
            <w:r>
              <w:rPr>
                <w:rFonts w:ascii="Arial" w:eastAsia="Arial" w:hAnsi="Arial" w:cs="Arial"/>
                <w:sz w:val="22"/>
              </w:rPr>
              <w:t xml:space="preserve"> </w:t>
            </w:r>
            <w:r>
              <w:rPr>
                <w:sz w:val="22"/>
              </w:rPr>
              <w:t xml:space="preserve">All fossils, coins, articles of value or antiquity, structures, groups of structures, and other remains or items of geological, archaeological, </w:t>
            </w:r>
          </w:p>
        </w:tc>
      </w:tr>
    </w:tbl>
    <w:p w14:paraId="7DBB3EC6" w14:textId="77777777" w:rsidR="00B76D26" w:rsidRDefault="00E1262A">
      <w:pPr>
        <w:pStyle w:val="Heading3"/>
        <w:ind w:left="3358" w:firstLine="0"/>
      </w:pPr>
      <w:r>
        <w:lastRenderedPageBreak/>
        <w:t xml:space="preserve">paleontological, historical, architectural or religious interest found on the Site shall be placed under the care and custody of the Employer. The Contractor shall: (a) take all reasonable precautions, including fencing-off the area or site of the finding, to avoid further disturbance and prevent Contractor’s Personnel or other persons from removing or damaging any of these findings;  </w:t>
      </w:r>
    </w:p>
    <w:p w14:paraId="13642193" w14:textId="77777777" w:rsidR="00B76D26" w:rsidRDefault="00E1262A">
      <w:pPr>
        <w:pStyle w:val="Heading3"/>
      </w:pPr>
      <w:r>
        <w:t>(b)</w:t>
      </w:r>
      <w:r>
        <w:rPr>
          <w:rFonts w:ascii="Arial" w:eastAsia="Arial" w:hAnsi="Arial" w:cs="Arial"/>
        </w:rPr>
        <w:t xml:space="preserve"> </w:t>
      </w:r>
      <w:r>
        <w:t xml:space="preserve">train relevant Contractor’s Personnel on appropriate actions to be taken in the event of such findings; and </w:t>
      </w:r>
    </w:p>
    <w:p w14:paraId="0368D0C2" w14:textId="77777777" w:rsidR="00B76D26" w:rsidRDefault="00E1262A">
      <w:pPr>
        <w:pStyle w:val="Heading3"/>
      </w:pPr>
      <w:r>
        <w:t>(c)</w:t>
      </w:r>
      <w:r>
        <w:rPr>
          <w:rFonts w:ascii="Arial" w:eastAsia="Arial" w:hAnsi="Arial" w:cs="Arial"/>
        </w:rPr>
        <w:t xml:space="preserve"> </w:t>
      </w:r>
      <w:r>
        <w:t xml:space="preserve">implement any other action consistent with the requirements of the Specifications and relevant laws.  </w:t>
      </w:r>
    </w:p>
    <w:p w14:paraId="671D5979" w14:textId="77777777" w:rsidR="00B76D26" w:rsidRDefault="00E1262A">
      <w:pPr>
        <w:pStyle w:val="Heading3"/>
        <w:ind w:right="362"/>
      </w:pPr>
      <w:r>
        <w:t xml:space="preserve">The Contractor shall, as soon as practicable after discovery of any such finding, notify the Project Manager of such discoveries and carry out the Project Manager’s instructions for dealing with them. </w:t>
      </w:r>
    </w:p>
    <w:tbl>
      <w:tblPr>
        <w:tblStyle w:val="TableGrid"/>
        <w:tblW w:w="9722" w:type="dxa"/>
        <w:tblInd w:w="478" w:type="dxa"/>
        <w:tblLook w:val="04A0" w:firstRow="1" w:lastRow="0" w:firstColumn="1" w:lastColumn="0" w:noHBand="0" w:noVBand="1"/>
      </w:tblPr>
      <w:tblGrid>
        <w:gridCol w:w="737"/>
        <w:gridCol w:w="1963"/>
        <w:gridCol w:w="7022"/>
      </w:tblGrid>
      <w:tr w:rsidR="00B76D26" w14:paraId="280542E6" w14:textId="77777777">
        <w:trPr>
          <w:trHeight w:val="1071"/>
        </w:trPr>
        <w:tc>
          <w:tcPr>
            <w:tcW w:w="2700" w:type="dxa"/>
            <w:gridSpan w:val="2"/>
            <w:tcBorders>
              <w:top w:val="nil"/>
              <w:left w:val="nil"/>
              <w:bottom w:val="nil"/>
              <w:right w:val="nil"/>
            </w:tcBorders>
          </w:tcPr>
          <w:p w14:paraId="6BFE5D3B" w14:textId="77777777" w:rsidR="00B76D26" w:rsidRDefault="00E1262A">
            <w:pPr>
              <w:spacing w:after="0" w:line="276" w:lineRule="auto"/>
              <w:ind w:left="0" w:firstLine="142"/>
            </w:pPr>
            <w:r>
              <w:rPr>
                <w:b/>
                <w:sz w:val="22"/>
              </w:rPr>
              <w:t>20.</w:t>
            </w:r>
            <w:r>
              <w:rPr>
                <w:rFonts w:ascii="Arial" w:eastAsia="Arial" w:hAnsi="Arial" w:cs="Arial"/>
                <w:b/>
                <w:sz w:val="22"/>
              </w:rPr>
              <w:t xml:space="preserve"> </w:t>
            </w:r>
            <w:r>
              <w:rPr>
                <w:b/>
                <w:sz w:val="22"/>
              </w:rPr>
              <w:t xml:space="preserve">Possession of the Site </w:t>
            </w:r>
          </w:p>
        </w:tc>
        <w:tc>
          <w:tcPr>
            <w:tcW w:w="7022" w:type="dxa"/>
            <w:tcBorders>
              <w:top w:val="nil"/>
              <w:left w:val="nil"/>
              <w:bottom w:val="nil"/>
              <w:right w:val="nil"/>
            </w:tcBorders>
          </w:tcPr>
          <w:p w14:paraId="184B9E51" w14:textId="77777777" w:rsidR="00B76D26" w:rsidRDefault="00E1262A">
            <w:pPr>
              <w:spacing w:after="0" w:line="276" w:lineRule="auto"/>
              <w:ind w:left="0" w:firstLine="142"/>
            </w:pPr>
            <w:r>
              <w:rPr>
                <w:sz w:val="22"/>
              </w:rPr>
              <w:t>20.1</w:t>
            </w:r>
            <w:r>
              <w:rPr>
                <w:rFonts w:ascii="Arial" w:eastAsia="Arial" w:hAnsi="Arial" w:cs="Arial"/>
                <w:sz w:val="22"/>
              </w:rPr>
              <w:t xml:space="preserve"> </w:t>
            </w:r>
            <w:r>
              <w:rPr>
                <w:sz w:val="22"/>
              </w:rPr>
              <w:t xml:space="preserve">The Employer shall give possession of all parts of the Site to the Contractor.  If possession of a part is not given by the date </w:t>
            </w:r>
            <w:r>
              <w:rPr>
                <w:b/>
                <w:sz w:val="22"/>
              </w:rPr>
              <w:t>stated in the PCC,</w:t>
            </w:r>
            <w:r>
              <w:rPr>
                <w:sz w:val="22"/>
              </w:rPr>
              <w:t xml:space="preserve"> the Employer shall be deemed to have delayed the start of the relevant activities, and this shall be a Compensation Event. </w:t>
            </w:r>
          </w:p>
        </w:tc>
      </w:tr>
      <w:tr w:rsidR="00B76D26" w14:paraId="4419F468" w14:textId="77777777">
        <w:trPr>
          <w:trHeight w:val="1890"/>
        </w:trPr>
        <w:tc>
          <w:tcPr>
            <w:tcW w:w="2700" w:type="dxa"/>
            <w:gridSpan w:val="2"/>
            <w:tcBorders>
              <w:top w:val="nil"/>
              <w:left w:val="nil"/>
              <w:bottom w:val="nil"/>
              <w:right w:val="nil"/>
            </w:tcBorders>
          </w:tcPr>
          <w:p w14:paraId="6CE4313E" w14:textId="77777777" w:rsidR="00B76D26" w:rsidRDefault="00E1262A">
            <w:pPr>
              <w:spacing w:after="0" w:line="276" w:lineRule="auto"/>
              <w:ind w:left="230" w:firstLine="0"/>
              <w:jc w:val="left"/>
            </w:pPr>
            <w:r>
              <w:rPr>
                <w:b/>
                <w:sz w:val="22"/>
              </w:rPr>
              <w:t>21.</w:t>
            </w:r>
            <w:r>
              <w:rPr>
                <w:rFonts w:ascii="Arial" w:eastAsia="Arial" w:hAnsi="Arial" w:cs="Arial"/>
                <w:b/>
                <w:sz w:val="22"/>
              </w:rPr>
              <w:t xml:space="preserve"> </w:t>
            </w:r>
            <w:r>
              <w:rPr>
                <w:b/>
                <w:sz w:val="22"/>
              </w:rPr>
              <w:t xml:space="preserve">Access to the Site </w:t>
            </w:r>
          </w:p>
        </w:tc>
        <w:tc>
          <w:tcPr>
            <w:tcW w:w="7022" w:type="dxa"/>
            <w:tcBorders>
              <w:top w:val="nil"/>
              <w:left w:val="nil"/>
              <w:bottom w:val="nil"/>
              <w:right w:val="nil"/>
            </w:tcBorders>
          </w:tcPr>
          <w:p w14:paraId="09420080" w14:textId="77777777" w:rsidR="00B76D26" w:rsidRDefault="00E1262A">
            <w:pPr>
              <w:spacing w:after="0" w:line="276" w:lineRule="auto"/>
              <w:ind w:left="0" w:right="2" w:firstLine="142"/>
            </w:pPr>
            <w:r>
              <w:rPr>
                <w:sz w:val="22"/>
              </w:rPr>
              <w:t>21.1</w:t>
            </w:r>
            <w:r>
              <w:rPr>
                <w:rFonts w:ascii="Arial" w:eastAsia="Arial" w:hAnsi="Arial" w:cs="Arial"/>
                <w:sz w:val="22"/>
              </w:rPr>
              <w:t xml:space="preserve"> </w:t>
            </w:r>
            <w:r>
              <w:rPr>
                <w:sz w:val="22"/>
              </w:rPr>
              <w:t>The Contractor shall allow the Project Manager and any person authorized by the Project Manager (including the Bank staff or consultants acting on the Bank’s behalf, stakeholders and third parties, such as independent experts, local communities, or non-governmental organizations), including to carry out environmental and social audit, as appropriate,</w:t>
            </w:r>
            <w:r>
              <w:rPr>
                <w:b/>
                <w:sz w:val="22"/>
              </w:rPr>
              <w:t xml:space="preserve"> </w:t>
            </w:r>
            <w:r>
              <w:rPr>
                <w:sz w:val="22"/>
              </w:rPr>
              <w:t xml:space="preserve">access to the Site and to any place where work in connection with the Contract is being carried out or is intended to be carried out. </w:t>
            </w:r>
          </w:p>
        </w:tc>
      </w:tr>
      <w:tr w:rsidR="00B76D26" w14:paraId="582BA4EA" w14:textId="77777777">
        <w:trPr>
          <w:trHeight w:val="5541"/>
        </w:trPr>
        <w:tc>
          <w:tcPr>
            <w:tcW w:w="2700" w:type="dxa"/>
            <w:gridSpan w:val="2"/>
            <w:tcBorders>
              <w:top w:val="nil"/>
              <w:left w:val="nil"/>
              <w:bottom w:val="nil"/>
              <w:right w:val="nil"/>
            </w:tcBorders>
          </w:tcPr>
          <w:p w14:paraId="32C225AE" w14:textId="77777777" w:rsidR="00B76D26" w:rsidRDefault="00E1262A">
            <w:pPr>
              <w:spacing w:after="0" w:line="240" w:lineRule="auto"/>
              <w:ind w:left="230" w:firstLine="0"/>
              <w:jc w:val="left"/>
            </w:pPr>
            <w:r>
              <w:rPr>
                <w:b/>
                <w:sz w:val="22"/>
              </w:rPr>
              <w:t>22.</w:t>
            </w:r>
            <w:r>
              <w:rPr>
                <w:rFonts w:ascii="Arial" w:eastAsia="Arial" w:hAnsi="Arial" w:cs="Arial"/>
                <w:b/>
                <w:sz w:val="22"/>
              </w:rPr>
              <w:t xml:space="preserve"> </w:t>
            </w:r>
            <w:r>
              <w:rPr>
                <w:b/>
                <w:sz w:val="22"/>
              </w:rPr>
              <w:t xml:space="preserve">Instructions, </w:t>
            </w:r>
          </w:p>
          <w:p w14:paraId="5D2C4D44" w14:textId="77777777" w:rsidR="00B76D26" w:rsidRDefault="00E1262A">
            <w:pPr>
              <w:spacing w:after="0" w:line="276" w:lineRule="auto"/>
              <w:ind w:left="89" w:firstLine="0"/>
              <w:jc w:val="left"/>
            </w:pPr>
            <w:r>
              <w:rPr>
                <w:b/>
                <w:sz w:val="22"/>
              </w:rPr>
              <w:t xml:space="preserve">Inspections and Audits </w:t>
            </w:r>
          </w:p>
        </w:tc>
        <w:tc>
          <w:tcPr>
            <w:tcW w:w="7022" w:type="dxa"/>
            <w:tcBorders>
              <w:top w:val="nil"/>
              <w:left w:val="nil"/>
              <w:bottom w:val="nil"/>
              <w:right w:val="nil"/>
            </w:tcBorders>
          </w:tcPr>
          <w:p w14:paraId="079D075E" w14:textId="77777777" w:rsidR="00B76D26" w:rsidRDefault="00E1262A">
            <w:pPr>
              <w:spacing w:after="118" w:line="232" w:lineRule="auto"/>
              <w:ind w:left="0" w:firstLine="142"/>
            </w:pPr>
            <w:r>
              <w:rPr>
                <w:sz w:val="22"/>
              </w:rPr>
              <w:t>22.1</w:t>
            </w:r>
            <w:r>
              <w:rPr>
                <w:rFonts w:ascii="Arial" w:eastAsia="Arial" w:hAnsi="Arial" w:cs="Arial"/>
                <w:sz w:val="22"/>
              </w:rPr>
              <w:t xml:space="preserve"> </w:t>
            </w:r>
            <w:r>
              <w:rPr>
                <w:sz w:val="22"/>
              </w:rPr>
              <w:t xml:space="preserve">The Contractor shall carry out all instructions of the Project Manager which comply with the applicable laws where the Site is located. </w:t>
            </w:r>
          </w:p>
          <w:p w14:paraId="2E305693" w14:textId="77777777" w:rsidR="00B76D26" w:rsidRDefault="00E1262A">
            <w:pPr>
              <w:spacing w:after="116" w:line="233" w:lineRule="auto"/>
              <w:ind w:left="0" w:right="3" w:firstLine="142"/>
            </w:pPr>
            <w:r>
              <w:rPr>
                <w:sz w:val="22"/>
              </w:rPr>
              <w:t>22.2</w:t>
            </w:r>
            <w:r>
              <w:rPr>
                <w:rFonts w:ascii="Arial" w:eastAsia="Arial" w:hAnsi="Arial" w:cs="Arial"/>
                <w:sz w:val="22"/>
              </w:rPr>
              <w:t xml:space="preserve"> </w:t>
            </w:r>
            <w:r>
              <w:rPr>
                <w:sz w:val="22"/>
              </w:rPr>
              <w:t xml:space="preserve">The Contractor shall keep, and shall make all reasonable efforts to cause its Subcontractors and subconsultants to keep, accurate and systematic accounts and records in respect of the Works in such form and details as will clearly identify relevant time changes and costs. </w:t>
            </w:r>
          </w:p>
          <w:p w14:paraId="0F760C70" w14:textId="77777777" w:rsidR="00B76D26" w:rsidRDefault="00E1262A">
            <w:pPr>
              <w:spacing w:after="118" w:line="240" w:lineRule="auto"/>
              <w:ind w:left="142" w:firstLine="0"/>
              <w:jc w:val="left"/>
            </w:pPr>
            <w:r>
              <w:rPr>
                <w:sz w:val="22"/>
              </w:rPr>
              <w:t>22.3</w:t>
            </w:r>
            <w:r>
              <w:rPr>
                <w:rFonts w:ascii="Arial" w:eastAsia="Arial" w:hAnsi="Arial" w:cs="Arial"/>
                <w:sz w:val="22"/>
              </w:rPr>
              <w:t xml:space="preserve"> </w:t>
            </w:r>
            <w:r>
              <w:rPr>
                <w:sz w:val="22"/>
              </w:rPr>
              <w:t xml:space="preserve">Inspections &amp; Audit by the Bank </w:t>
            </w:r>
          </w:p>
          <w:p w14:paraId="3EC7DFA8" w14:textId="77777777" w:rsidR="00B76D26" w:rsidRDefault="00E1262A">
            <w:pPr>
              <w:spacing w:after="35" w:line="233" w:lineRule="auto"/>
              <w:ind w:left="0" w:firstLine="142"/>
            </w:pPr>
            <w:r>
              <w:rPr>
                <w:sz w:val="22"/>
              </w:rPr>
              <w:t xml:space="preserve">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w:t>
            </w:r>
          </w:p>
          <w:p w14:paraId="14DC0800" w14:textId="77777777" w:rsidR="00B76D26" w:rsidRDefault="00E1262A">
            <w:pPr>
              <w:spacing w:after="0" w:line="276" w:lineRule="auto"/>
              <w:ind w:left="0" w:firstLine="0"/>
            </w:pPr>
            <w:r>
              <w:rPr>
                <w:sz w:val="22"/>
              </w:rPr>
              <w:t xml:space="preserve">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 </w:t>
            </w:r>
          </w:p>
        </w:tc>
      </w:tr>
      <w:tr w:rsidR="00B76D26" w14:paraId="06E653CC" w14:textId="77777777">
        <w:trPr>
          <w:trHeight w:val="310"/>
        </w:trPr>
        <w:tc>
          <w:tcPr>
            <w:tcW w:w="737" w:type="dxa"/>
            <w:tcBorders>
              <w:top w:val="nil"/>
              <w:left w:val="nil"/>
              <w:bottom w:val="nil"/>
              <w:right w:val="nil"/>
            </w:tcBorders>
          </w:tcPr>
          <w:p w14:paraId="1D6298B3" w14:textId="77777777" w:rsidR="00B76D26" w:rsidRDefault="00E1262A">
            <w:pPr>
              <w:spacing w:after="0" w:line="276" w:lineRule="auto"/>
              <w:ind w:left="146" w:firstLine="0"/>
              <w:jc w:val="left"/>
            </w:pPr>
            <w:r>
              <w:rPr>
                <w:b/>
                <w:sz w:val="22"/>
              </w:rPr>
              <w:t>23.</w:t>
            </w:r>
            <w:r>
              <w:rPr>
                <w:rFonts w:ascii="Arial" w:eastAsia="Arial" w:hAnsi="Arial" w:cs="Arial"/>
                <w:b/>
                <w:sz w:val="22"/>
              </w:rPr>
              <w:t xml:space="preserve"> </w:t>
            </w:r>
          </w:p>
        </w:tc>
        <w:tc>
          <w:tcPr>
            <w:tcW w:w="1963" w:type="dxa"/>
            <w:tcBorders>
              <w:top w:val="nil"/>
              <w:left w:val="nil"/>
              <w:bottom w:val="nil"/>
              <w:right w:val="nil"/>
            </w:tcBorders>
          </w:tcPr>
          <w:p w14:paraId="6A88CFE2" w14:textId="77777777" w:rsidR="00B76D26" w:rsidRDefault="00E1262A">
            <w:pPr>
              <w:spacing w:after="0" w:line="276" w:lineRule="auto"/>
              <w:ind w:left="0" w:firstLine="0"/>
              <w:jc w:val="left"/>
            </w:pPr>
            <w:r>
              <w:rPr>
                <w:b/>
                <w:sz w:val="22"/>
              </w:rPr>
              <w:t xml:space="preserve">Appointment of </w:t>
            </w:r>
          </w:p>
        </w:tc>
        <w:tc>
          <w:tcPr>
            <w:tcW w:w="7022" w:type="dxa"/>
            <w:vMerge w:val="restart"/>
            <w:tcBorders>
              <w:top w:val="nil"/>
              <w:left w:val="nil"/>
              <w:bottom w:val="nil"/>
              <w:right w:val="nil"/>
            </w:tcBorders>
          </w:tcPr>
          <w:p w14:paraId="1D9C0E89" w14:textId="77777777" w:rsidR="00B76D26" w:rsidRDefault="00E1262A">
            <w:pPr>
              <w:spacing w:after="0" w:line="276" w:lineRule="auto"/>
              <w:ind w:left="0" w:firstLine="142"/>
            </w:pPr>
            <w:r>
              <w:rPr>
                <w:sz w:val="22"/>
              </w:rPr>
              <w:t>23.1</w:t>
            </w:r>
            <w:r>
              <w:rPr>
                <w:rFonts w:ascii="Arial" w:eastAsia="Arial" w:hAnsi="Arial" w:cs="Arial"/>
                <w:sz w:val="22"/>
              </w:rPr>
              <w:t xml:space="preserve"> </w:t>
            </w:r>
            <w:r>
              <w:rPr>
                <w:sz w:val="22"/>
              </w:rPr>
              <w:t xml:space="preserve">The Adjudicator shall be appointed jointly by the Employer and the Contractor, at the time of the Employer’s issuance of the Letter of Acceptance. </w:t>
            </w:r>
          </w:p>
        </w:tc>
      </w:tr>
      <w:tr w:rsidR="00B76D26" w14:paraId="4335B0BA" w14:textId="77777777">
        <w:trPr>
          <w:trHeight w:val="252"/>
        </w:trPr>
        <w:tc>
          <w:tcPr>
            <w:tcW w:w="2700" w:type="dxa"/>
            <w:gridSpan w:val="2"/>
            <w:tcBorders>
              <w:top w:val="nil"/>
              <w:left w:val="nil"/>
              <w:bottom w:val="nil"/>
              <w:right w:val="nil"/>
            </w:tcBorders>
          </w:tcPr>
          <w:p w14:paraId="4D296B29" w14:textId="77777777" w:rsidR="00B76D26" w:rsidRDefault="00E1262A">
            <w:pPr>
              <w:spacing w:after="0" w:line="276" w:lineRule="auto"/>
              <w:ind w:left="5" w:firstLine="0"/>
              <w:jc w:val="left"/>
            </w:pPr>
            <w:r>
              <w:rPr>
                <w:b/>
                <w:sz w:val="22"/>
              </w:rPr>
              <w:t xml:space="preserve">the Adjudicator </w:t>
            </w:r>
          </w:p>
        </w:tc>
        <w:tc>
          <w:tcPr>
            <w:tcW w:w="0" w:type="auto"/>
            <w:vMerge/>
            <w:tcBorders>
              <w:top w:val="nil"/>
              <w:left w:val="nil"/>
              <w:bottom w:val="nil"/>
              <w:right w:val="nil"/>
            </w:tcBorders>
          </w:tcPr>
          <w:p w14:paraId="4900EA9F" w14:textId="77777777" w:rsidR="00B76D26" w:rsidRDefault="00B76D26">
            <w:pPr>
              <w:spacing w:after="0" w:line="276" w:lineRule="auto"/>
              <w:ind w:left="0" w:firstLine="0"/>
              <w:jc w:val="left"/>
            </w:pPr>
          </w:p>
        </w:tc>
      </w:tr>
    </w:tbl>
    <w:p w14:paraId="7DC996AC" w14:textId="77777777" w:rsidR="00B76D26" w:rsidRDefault="00E1262A">
      <w:pPr>
        <w:pStyle w:val="Heading3"/>
        <w:spacing w:after="0"/>
        <w:ind w:right="364" w:firstLine="0"/>
      </w:pPr>
      <w:r>
        <w:lastRenderedPageBreak/>
        <w:t xml:space="preserve">If, in the Letter of Acceptance, the Employer does not agree on the appointment of the Adjudicator, the Employer will request the Appointing Authority </w:t>
      </w:r>
      <w:r>
        <w:rPr>
          <w:b/>
        </w:rPr>
        <w:t>designated in the PCC</w:t>
      </w:r>
      <w:r>
        <w:t xml:space="preserve">, to appoint the Adjudicator within 14 days of receipt of such request.  </w:t>
      </w:r>
    </w:p>
    <w:p w14:paraId="39A65326" w14:textId="77777777" w:rsidR="00B76D26" w:rsidRDefault="00E1262A">
      <w:pPr>
        <w:pStyle w:val="Heading4"/>
        <w:ind w:left="3358" w:right="182"/>
      </w:pPr>
      <w:r>
        <w:t>23.2</w:t>
      </w:r>
      <w:r>
        <w:rPr>
          <w:rFonts w:ascii="Arial" w:eastAsia="Arial" w:hAnsi="Arial" w:cs="Arial"/>
        </w:rPr>
        <w:t xml:space="preserve"> </w:t>
      </w:r>
      <w: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Pr>
          <w:b/>
        </w:rPr>
        <w:t>designated in the PCC</w:t>
      </w:r>
      <w:r>
        <w:t xml:space="preserve"> at the request of either party, within 14 days of receipt of such request. </w:t>
      </w:r>
    </w:p>
    <w:tbl>
      <w:tblPr>
        <w:tblStyle w:val="TableGrid"/>
        <w:tblW w:w="9722" w:type="dxa"/>
        <w:tblInd w:w="658" w:type="dxa"/>
        <w:tblLook w:val="04A0" w:firstRow="1" w:lastRow="0" w:firstColumn="1" w:lastColumn="0" w:noHBand="0" w:noVBand="1"/>
      </w:tblPr>
      <w:tblGrid>
        <w:gridCol w:w="1968"/>
        <w:gridCol w:w="569"/>
        <w:gridCol w:w="7185"/>
      </w:tblGrid>
      <w:tr w:rsidR="00B76D26" w14:paraId="08C9B619" w14:textId="77777777">
        <w:trPr>
          <w:trHeight w:val="4465"/>
        </w:trPr>
        <w:tc>
          <w:tcPr>
            <w:tcW w:w="1968" w:type="dxa"/>
            <w:tcBorders>
              <w:top w:val="nil"/>
              <w:left w:val="nil"/>
              <w:bottom w:val="nil"/>
              <w:right w:val="nil"/>
            </w:tcBorders>
          </w:tcPr>
          <w:p w14:paraId="3CD0ACA6" w14:textId="77777777" w:rsidR="00B76D26" w:rsidRDefault="00E1262A">
            <w:pPr>
              <w:spacing w:after="0" w:line="240" w:lineRule="auto"/>
              <w:ind w:left="17" w:firstLine="0"/>
              <w:jc w:val="left"/>
            </w:pPr>
            <w:r>
              <w:rPr>
                <w:b/>
                <w:sz w:val="22"/>
              </w:rPr>
              <w:t>24.</w:t>
            </w:r>
            <w:r>
              <w:rPr>
                <w:rFonts w:ascii="Arial" w:eastAsia="Arial" w:hAnsi="Arial" w:cs="Arial"/>
                <w:b/>
                <w:sz w:val="22"/>
              </w:rPr>
              <w:t xml:space="preserve"> </w:t>
            </w:r>
            <w:r>
              <w:rPr>
                <w:rFonts w:ascii="Arial" w:eastAsia="Arial" w:hAnsi="Arial" w:cs="Arial"/>
                <w:b/>
                <w:sz w:val="22"/>
              </w:rPr>
              <w:tab/>
            </w:r>
            <w:r>
              <w:rPr>
                <w:b/>
                <w:sz w:val="22"/>
              </w:rPr>
              <w:t xml:space="preserve">Procedure </w:t>
            </w:r>
          </w:p>
          <w:p w14:paraId="2C7C3FF6" w14:textId="77777777" w:rsidR="00B76D26" w:rsidRDefault="00E1262A">
            <w:pPr>
              <w:spacing w:after="0" w:line="276" w:lineRule="auto"/>
              <w:ind w:left="0" w:firstLine="0"/>
              <w:jc w:val="left"/>
            </w:pPr>
            <w:r>
              <w:rPr>
                <w:b/>
                <w:sz w:val="22"/>
              </w:rPr>
              <w:t xml:space="preserve">Disputes </w:t>
            </w:r>
          </w:p>
        </w:tc>
        <w:tc>
          <w:tcPr>
            <w:tcW w:w="569" w:type="dxa"/>
            <w:tcBorders>
              <w:top w:val="nil"/>
              <w:left w:val="nil"/>
              <w:bottom w:val="nil"/>
              <w:right w:val="nil"/>
            </w:tcBorders>
          </w:tcPr>
          <w:p w14:paraId="35AE8A2C" w14:textId="77777777" w:rsidR="00B76D26" w:rsidRDefault="00E1262A">
            <w:pPr>
              <w:spacing w:after="0" w:line="276" w:lineRule="auto"/>
              <w:ind w:left="74" w:firstLine="0"/>
              <w:jc w:val="left"/>
            </w:pPr>
            <w:r>
              <w:rPr>
                <w:b/>
                <w:sz w:val="22"/>
              </w:rPr>
              <w:t xml:space="preserve">for </w:t>
            </w:r>
          </w:p>
        </w:tc>
        <w:tc>
          <w:tcPr>
            <w:tcW w:w="7185" w:type="dxa"/>
            <w:tcBorders>
              <w:top w:val="nil"/>
              <w:left w:val="nil"/>
              <w:bottom w:val="nil"/>
              <w:right w:val="nil"/>
            </w:tcBorders>
          </w:tcPr>
          <w:p w14:paraId="03F7909B" w14:textId="77777777" w:rsidR="00B76D26" w:rsidRDefault="00E1262A">
            <w:pPr>
              <w:spacing w:after="116" w:line="233" w:lineRule="auto"/>
              <w:ind w:left="163" w:firstLine="142"/>
            </w:pPr>
            <w:r>
              <w:rPr>
                <w:sz w:val="22"/>
              </w:rPr>
              <w:t>24.1</w:t>
            </w:r>
            <w:r>
              <w:rPr>
                <w:rFonts w:ascii="Arial" w:eastAsia="Arial" w:hAnsi="Arial" w:cs="Arial"/>
                <w:sz w:val="22"/>
              </w:rPr>
              <w:t xml:space="preserve"> </w:t>
            </w:r>
            <w:r>
              <w:rPr>
                <w:sz w:val="22"/>
              </w:rPr>
              <w:t xml:space="preserve">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 </w:t>
            </w:r>
          </w:p>
          <w:p w14:paraId="4B733CE3" w14:textId="77777777" w:rsidR="00B76D26" w:rsidRDefault="00E1262A">
            <w:pPr>
              <w:spacing w:after="116" w:line="234" w:lineRule="auto"/>
              <w:ind w:left="163" w:firstLine="142"/>
            </w:pPr>
            <w:r>
              <w:rPr>
                <w:sz w:val="22"/>
              </w:rPr>
              <w:t>24.2</w:t>
            </w:r>
            <w:r>
              <w:rPr>
                <w:rFonts w:ascii="Arial" w:eastAsia="Arial" w:hAnsi="Arial" w:cs="Arial"/>
                <w:sz w:val="22"/>
              </w:rPr>
              <w:t xml:space="preserve"> </w:t>
            </w:r>
            <w:r>
              <w:rPr>
                <w:sz w:val="22"/>
              </w:rPr>
              <w:t xml:space="preserve">The Adjudicator shall give a decision in writing within 28 days of receipt of a notification of a dispute. </w:t>
            </w:r>
          </w:p>
          <w:p w14:paraId="1EF39B3F" w14:textId="77777777" w:rsidR="00B76D26" w:rsidRDefault="00E1262A">
            <w:pPr>
              <w:spacing w:after="116" w:line="233" w:lineRule="auto"/>
              <w:ind w:left="163" w:firstLine="142"/>
            </w:pPr>
            <w:r>
              <w:rPr>
                <w:sz w:val="22"/>
              </w:rPr>
              <w:t>24.3</w:t>
            </w:r>
            <w:r>
              <w:rPr>
                <w:rFonts w:ascii="Arial" w:eastAsia="Arial" w:hAnsi="Arial" w:cs="Arial"/>
                <w:sz w:val="22"/>
              </w:rPr>
              <w:t xml:space="preserve"> </w:t>
            </w:r>
            <w:r>
              <w:rPr>
                <w:sz w:val="22"/>
              </w:rPr>
              <w:t xml:space="preserve">The Adjudicator shall be paid by the hour at the </w:t>
            </w:r>
            <w:r>
              <w:rPr>
                <w:b/>
                <w:sz w:val="22"/>
              </w:rPr>
              <w:t>rate specified in the</w:t>
            </w:r>
            <w:r>
              <w:rPr>
                <w:sz w:val="22"/>
              </w:rPr>
              <w:t xml:space="preserve"> </w:t>
            </w:r>
            <w:r>
              <w:rPr>
                <w:b/>
                <w:sz w:val="22"/>
              </w:rPr>
              <w:t>PCC,</w:t>
            </w:r>
            <w:r>
              <w:rPr>
                <w:sz w:val="22"/>
              </w:rPr>
              <w:t xml:space="preserve"> together with reimbursable expenses of the types </w:t>
            </w:r>
            <w:r>
              <w:rPr>
                <w:b/>
                <w:sz w:val="22"/>
              </w:rPr>
              <w:t>specified in the PCC</w:t>
            </w:r>
            <w:r>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 </w:t>
            </w:r>
          </w:p>
          <w:p w14:paraId="02977E02" w14:textId="77777777" w:rsidR="00B76D26" w:rsidRDefault="00E1262A">
            <w:pPr>
              <w:spacing w:after="0" w:line="276" w:lineRule="auto"/>
              <w:ind w:left="163" w:firstLine="142"/>
            </w:pPr>
            <w:r>
              <w:rPr>
                <w:sz w:val="22"/>
              </w:rPr>
              <w:t>24.4</w:t>
            </w:r>
            <w:r>
              <w:rPr>
                <w:rFonts w:ascii="Arial" w:eastAsia="Arial" w:hAnsi="Arial" w:cs="Arial"/>
                <w:sz w:val="22"/>
              </w:rPr>
              <w:t xml:space="preserve"> </w:t>
            </w:r>
            <w:r>
              <w:rPr>
                <w:sz w:val="22"/>
              </w:rPr>
              <w:t xml:space="preserve">The arbitration shall be conducted in accordance with the arbitration procedures published by the institution named and in the place </w:t>
            </w:r>
            <w:r>
              <w:rPr>
                <w:b/>
                <w:sz w:val="22"/>
              </w:rPr>
              <w:t>specified</w:t>
            </w:r>
            <w:r>
              <w:rPr>
                <w:sz w:val="22"/>
              </w:rPr>
              <w:t xml:space="preserve"> </w:t>
            </w:r>
            <w:r>
              <w:rPr>
                <w:b/>
                <w:sz w:val="22"/>
              </w:rPr>
              <w:t>in the PCC.</w:t>
            </w:r>
            <w:r>
              <w:rPr>
                <w:sz w:val="22"/>
              </w:rPr>
              <w:t xml:space="preserve">  </w:t>
            </w:r>
          </w:p>
        </w:tc>
      </w:tr>
      <w:tr w:rsidR="00B76D26" w14:paraId="23F9CF67" w14:textId="77777777">
        <w:trPr>
          <w:trHeight w:val="2265"/>
        </w:trPr>
        <w:tc>
          <w:tcPr>
            <w:tcW w:w="1968" w:type="dxa"/>
            <w:tcBorders>
              <w:top w:val="nil"/>
              <w:left w:val="nil"/>
              <w:bottom w:val="nil"/>
              <w:right w:val="nil"/>
            </w:tcBorders>
          </w:tcPr>
          <w:p w14:paraId="3D5B865F" w14:textId="77777777" w:rsidR="00B76D26" w:rsidRDefault="00E1262A">
            <w:pPr>
              <w:spacing w:after="0" w:line="240" w:lineRule="auto"/>
              <w:ind w:left="17" w:firstLine="0"/>
              <w:jc w:val="left"/>
            </w:pPr>
            <w:r>
              <w:rPr>
                <w:b/>
                <w:sz w:val="22"/>
              </w:rPr>
              <w:t>25.</w:t>
            </w:r>
            <w:r>
              <w:rPr>
                <w:rFonts w:ascii="Arial" w:eastAsia="Arial" w:hAnsi="Arial" w:cs="Arial"/>
                <w:b/>
                <w:sz w:val="22"/>
              </w:rPr>
              <w:t xml:space="preserve"> </w:t>
            </w:r>
            <w:r>
              <w:rPr>
                <w:rFonts w:ascii="Arial" w:eastAsia="Arial" w:hAnsi="Arial" w:cs="Arial"/>
                <w:b/>
                <w:sz w:val="22"/>
              </w:rPr>
              <w:tab/>
            </w:r>
            <w:r>
              <w:rPr>
                <w:b/>
                <w:sz w:val="22"/>
              </w:rPr>
              <w:t xml:space="preserve">Fraud </w:t>
            </w:r>
          </w:p>
          <w:p w14:paraId="7B3EB833" w14:textId="77777777" w:rsidR="00B76D26" w:rsidRDefault="00E1262A">
            <w:pPr>
              <w:spacing w:after="0" w:line="276" w:lineRule="auto"/>
              <w:ind w:left="0" w:firstLine="0"/>
              <w:jc w:val="left"/>
            </w:pPr>
            <w:r>
              <w:rPr>
                <w:b/>
                <w:sz w:val="22"/>
              </w:rPr>
              <w:t xml:space="preserve">Corruption </w:t>
            </w:r>
          </w:p>
        </w:tc>
        <w:tc>
          <w:tcPr>
            <w:tcW w:w="569" w:type="dxa"/>
            <w:tcBorders>
              <w:top w:val="nil"/>
              <w:left w:val="nil"/>
              <w:bottom w:val="nil"/>
              <w:right w:val="nil"/>
            </w:tcBorders>
          </w:tcPr>
          <w:p w14:paraId="302D7B4F" w14:textId="77777777" w:rsidR="00B76D26" w:rsidRDefault="00E1262A">
            <w:pPr>
              <w:spacing w:after="0" w:line="276" w:lineRule="auto"/>
              <w:ind w:left="0" w:firstLine="0"/>
              <w:jc w:val="left"/>
            </w:pPr>
            <w:r>
              <w:rPr>
                <w:b/>
                <w:sz w:val="22"/>
              </w:rPr>
              <w:t xml:space="preserve">and </w:t>
            </w:r>
          </w:p>
        </w:tc>
        <w:tc>
          <w:tcPr>
            <w:tcW w:w="7185" w:type="dxa"/>
            <w:tcBorders>
              <w:top w:val="nil"/>
              <w:left w:val="nil"/>
              <w:bottom w:val="nil"/>
              <w:right w:val="nil"/>
            </w:tcBorders>
          </w:tcPr>
          <w:p w14:paraId="5BE04610" w14:textId="77777777" w:rsidR="00B76D26" w:rsidRDefault="00E1262A">
            <w:pPr>
              <w:spacing w:after="119" w:line="233" w:lineRule="auto"/>
              <w:ind w:left="0" w:right="2" w:firstLine="142"/>
            </w:pPr>
            <w:r>
              <w:rPr>
                <w:sz w:val="22"/>
              </w:rPr>
              <w:t>25.1</w:t>
            </w:r>
            <w:r>
              <w:rPr>
                <w:rFonts w:ascii="Arial" w:eastAsia="Arial" w:hAnsi="Arial" w:cs="Arial"/>
                <w:sz w:val="22"/>
              </w:rPr>
              <w:t xml:space="preserve"> </w:t>
            </w:r>
            <w:r>
              <w:rPr>
                <w:sz w:val="22"/>
              </w:rPr>
              <w:t xml:space="preserve">The Bank requires compliance with the Bank’s Anti-Corruption Guidelines and its prevailing sanctions policies and procedures as set forth in the WBG’s Sanctions Framework, as set forth in Appendix A to the GCC. </w:t>
            </w:r>
          </w:p>
          <w:p w14:paraId="45ECAEC7" w14:textId="77777777" w:rsidR="00B76D26" w:rsidRDefault="00E1262A">
            <w:pPr>
              <w:spacing w:after="0" w:line="276" w:lineRule="auto"/>
              <w:ind w:left="0" w:right="3" w:firstLine="142"/>
            </w:pPr>
            <w:r>
              <w:rPr>
                <w:sz w:val="22"/>
              </w:rPr>
              <w:t>25.2</w:t>
            </w:r>
            <w:r>
              <w:rPr>
                <w:rFonts w:ascii="Arial" w:eastAsia="Arial" w:hAnsi="Arial" w:cs="Arial"/>
                <w:sz w:val="22"/>
              </w:rPr>
              <w:t xml:space="preserve"> </w:t>
            </w:r>
            <w:r>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B76D26" w14:paraId="4F01EFDF" w14:textId="77777777">
        <w:trPr>
          <w:trHeight w:val="2188"/>
        </w:trPr>
        <w:tc>
          <w:tcPr>
            <w:tcW w:w="2537" w:type="dxa"/>
            <w:gridSpan w:val="2"/>
            <w:tcBorders>
              <w:top w:val="nil"/>
              <w:left w:val="nil"/>
              <w:bottom w:val="nil"/>
              <w:right w:val="nil"/>
            </w:tcBorders>
          </w:tcPr>
          <w:p w14:paraId="4196645B" w14:textId="77777777" w:rsidR="00B76D26" w:rsidRDefault="00E1262A">
            <w:pPr>
              <w:spacing w:after="0" w:line="276" w:lineRule="auto"/>
              <w:ind w:left="0" w:firstLine="17"/>
              <w:jc w:val="left"/>
            </w:pPr>
            <w:r>
              <w:rPr>
                <w:b/>
                <w:sz w:val="22"/>
              </w:rPr>
              <w:t>26.</w:t>
            </w:r>
            <w:r>
              <w:rPr>
                <w:rFonts w:ascii="Arial" w:eastAsia="Arial" w:hAnsi="Arial" w:cs="Arial"/>
                <w:b/>
                <w:sz w:val="22"/>
              </w:rPr>
              <w:t xml:space="preserve"> </w:t>
            </w:r>
            <w:r>
              <w:rPr>
                <w:rFonts w:ascii="Arial" w:eastAsia="Arial" w:hAnsi="Arial" w:cs="Arial"/>
                <w:b/>
                <w:sz w:val="22"/>
              </w:rPr>
              <w:tab/>
            </w:r>
            <w:r>
              <w:rPr>
                <w:b/>
                <w:sz w:val="22"/>
              </w:rPr>
              <w:t xml:space="preserve"> Stakeholder Engagement </w:t>
            </w:r>
          </w:p>
        </w:tc>
        <w:tc>
          <w:tcPr>
            <w:tcW w:w="7185" w:type="dxa"/>
            <w:tcBorders>
              <w:top w:val="nil"/>
              <w:left w:val="nil"/>
              <w:bottom w:val="nil"/>
              <w:right w:val="nil"/>
            </w:tcBorders>
          </w:tcPr>
          <w:p w14:paraId="4194CAE7" w14:textId="77777777" w:rsidR="00B76D26" w:rsidRDefault="00E1262A">
            <w:pPr>
              <w:spacing w:after="118" w:line="232" w:lineRule="auto"/>
              <w:ind w:left="0" w:right="2" w:firstLine="142"/>
            </w:pPr>
            <w:r>
              <w:rPr>
                <w:sz w:val="22"/>
              </w:rPr>
              <w:t xml:space="preserve">26.1 The Contractor shall provide relevant contract-related information, as the Employer and/or Project Manager may reasonably request to conduct Stakeholder engagements. “Stakeholder” refers to individuals or groups who: </w:t>
            </w:r>
          </w:p>
          <w:p w14:paraId="0438E394" w14:textId="77777777" w:rsidR="00B76D26" w:rsidRDefault="00E1262A">
            <w:pPr>
              <w:spacing w:after="113" w:line="343" w:lineRule="auto"/>
              <w:ind w:left="142" w:firstLine="0"/>
              <w:jc w:val="left"/>
            </w:pPr>
            <w:r>
              <w:rPr>
                <w:sz w:val="22"/>
              </w:rPr>
              <w:t>(</w:t>
            </w:r>
            <w:proofErr w:type="spellStart"/>
            <w:proofErr w:type="gramStart"/>
            <w:r>
              <w:rPr>
                <w:sz w:val="22"/>
              </w:rPr>
              <w:t>i</w:t>
            </w:r>
            <w:proofErr w:type="spellEnd"/>
            <w:proofErr w:type="gramEnd"/>
            <w:r>
              <w:rPr>
                <w:sz w:val="22"/>
              </w:rPr>
              <w:t>)</w:t>
            </w:r>
            <w:r>
              <w:rPr>
                <w:rFonts w:ascii="Arial" w:eastAsia="Arial" w:hAnsi="Arial" w:cs="Arial"/>
                <w:sz w:val="22"/>
              </w:rPr>
              <w:t xml:space="preserve"> </w:t>
            </w:r>
            <w:r>
              <w:rPr>
                <w:rFonts w:ascii="Arial" w:eastAsia="Arial" w:hAnsi="Arial" w:cs="Arial"/>
                <w:sz w:val="22"/>
              </w:rPr>
              <w:tab/>
            </w:r>
            <w:r>
              <w:rPr>
                <w:sz w:val="22"/>
              </w:rPr>
              <w:t>are affected or likely to be affected by the Contract; and  (ii)</w:t>
            </w:r>
            <w:r>
              <w:rPr>
                <w:rFonts w:ascii="Arial" w:eastAsia="Arial" w:hAnsi="Arial" w:cs="Arial"/>
                <w:sz w:val="22"/>
              </w:rPr>
              <w:t xml:space="preserve"> </w:t>
            </w:r>
            <w:r>
              <w:rPr>
                <w:rFonts w:ascii="Arial" w:eastAsia="Arial" w:hAnsi="Arial" w:cs="Arial"/>
                <w:sz w:val="22"/>
              </w:rPr>
              <w:tab/>
            </w:r>
            <w:r>
              <w:rPr>
                <w:sz w:val="22"/>
              </w:rPr>
              <w:t xml:space="preserve">may have an interest in the Contract.  </w:t>
            </w:r>
          </w:p>
          <w:p w14:paraId="157F4836" w14:textId="77777777" w:rsidR="00B76D26" w:rsidRDefault="00E1262A">
            <w:pPr>
              <w:spacing w:after="0" w:line="276" w:lineRule="auto"/>
              <w:ind w:left="0" w:firstLine="142"/>
            </w:pPr>
            <w:r>
              <w:rPr>
                <w:sz w:val="22"/>
              </w:rPr>
              <w:t xml:space="preserve">The Contractor may also directly participate in Stakeholder engagements, as the Employer and/or Project Manager may reasonably request. </w:t>
            </w:r>
          </w:p>
        </w:tc>
      </w:tr>
    </w:tbl>
    <w:p w14:paraId="185C16F4" w14:textId="77777777" w:rsidR="00B76D26" w:rsidRDefault="00E1262A">
      <w:pPr>
        <w:pStyle w:val="Heading3"/>
        <w:spacing w:after="0"/>
        <w:ind w:left="658" w:right="182" w:firstLine="17"/>
      </w:pPr>
      <w:r>
        <w:rPr>
          <w:b/>
        </w:rPr>
        <w:lastRenderedPageBreak/>
        <w:t>27.</w:t>
      </w:r>
      <w:r>
        <w:rPr>
          <w:rFonts w:ascii="Arial" w:eastAsia="Arial" w:hAnsi="Arial" w:cs="Arial"/>
          <w:b/>
        </w:rPr>
        <w:t xml:space="preserve"> </w:t>
      </w:r>
      <w:r>
        <w:rPr>
          <w:b/>
        </w:rPr>
        <w:t xml:space="preserve">Suppliers (other </w:t>
      </w:r>
      <w:r>
        <w:t>27.1</w:t>
      </w:r>
      <w:r>
        <w:rPr>
          <w:rFonts w:ascii="Arial" w:eastAsia="Arial" w:hAnsi="Arial" w:cs="Arial"/>
        </w:rPr>
        <w:t xml:space="preserve"> </w:t>
      </w:r>
      <w:r>
        <w:t xml:space="preserve">Forced Labor: The Contractor shall take measures to require its suppliers </w:t>
      </w:r>
      <w:r>
        <w:rPr>
          <w:b/>
        </w:rPr>
        <w:t xml:space="preserve">than Subcontractors) </w:t>
      </w:r>
      <w:r>
        <w:t xml:space="preserve">(other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1FE9596C" w14:textId="77777777" w:rsidR="00B76D26" w:rsidRDefault="00E1262A">
      <w:pPr>
        <w:pStyle w:val="Heading3"/>
        <w:ind w:left="3015" w:right="364"/>
      </w:pPr>
      <w:r>
        <w:t>27.2</w:t>
      </w:r>
      <w:r>
        <w:rPr>
          <w:i/>
        </w:rPr>
        <w:t>Child Labor:</w:t>
      </w:r>
      <w: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6184259" w14:textId="77777777" w:rsidR="00B76D26" w:rsidRDefault="00E1262A">
      <w:pPr>
        <w:pStyle w:val="Heading4"/>
        <w:ind w:left="3015" w:right="362"/>
      </w:pPr>
      <w:r>
        <w:t>27.3</w:t>
      </w:r>
      <w:r>
        <w:rPr>
          <w:rFonts w:ascii="Arial" w:eastAsia="Arial" w:hAnsi="Arial" w:cs="Arial"/>
        </w:rPr>
        <w:t xml:space="preserve"> </w:t>
      </w:r>
      <w:r>
        <w:rPr>
          <w:i/>
        </w:rPr>
        <w:t>Serious Safety Issues:</w:t>
      </w:r>
      <w:r>
        <w:t xml:space="preserve"> The Contractor, including its Subcontractors, shall comply with all applicable safety obligations, including as stated in GCC </w:t>
      </w:r>
      <w:proofErr w:type="spellStart"/>
      <w:r>
        <w:t>SubClause</w:t>
      </w:r>
      <w:proofErr w:type="spellEnd"/>
      <w:r>
        <w:t xml:space="preserv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7BB6406C" w14:textId="77777777" w:rsidR="00B76D26" w:rsidRDefault="00E1262A">
      <w:pPr>
        <w:pStyle w:val="Heading4"/>
        <w:ind w:left="3015" w:right="362"/>
      </w:pPr>
      <w:r>
        <w:t>27.4</w:t>
      </w:r>
      <w:r>
        <w:rPr>
          <w:rFonts w:ascii="Arial" w:eastAsia="Arial" w:hAnsi="Arial" w:cs="Arial"/>
        </w:rPr>
        <w:t xml:space="preserve"> </w:t>
      </w:r>
      <w:r>
        <w:rPr>
          <w:i/>
        </w:rPr>
        <w:t>Obtaining natural resource materials in relation to supplier:</w:t>
      </w:r>
      <w:r>
        <w:t xml:space="preserve"> The Contractor shall obtain natural resource </w:t>
      </w:r>
      <w:r>
        <w:rPr>
          <w:i/>
        </w:rPr>
        <w:t>materials</w:t>
      </w:r>
      <w: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 </w:t>
      </w:r>
    </w:p>
    <w:p w14:paraId="19D26540" w14:textId="77777777" w:rsidR="00B76D26" w:rsidRDefault="00E1262A">
      <w:pPr>
        <w:pStyle w:val="Heading3"/>
        <w:ind w:left="3015" w:right="367"/>
      </w:pPr>
      <w:r>
        <w:t xml:space="preserve">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 </w:t>
      </w:r>
    </w:p>
    <w:p w14:paraId="3782FF06" w14:textId="77777777" w:rsidR="00B76D26" w:rsidRDefault="00E1262A">
      <w:pPr>
        <w:pStyle w:val="Heading3"/>
        <w:spacing w:after="0"/>
        <w:ind w:left="566" w:firstLine="0"/>
      </w:pPr>
      <w:r>
        <w:rPr>
          <w:b/>
        </w:rPr>
        <w:t>28.</w:t>
      </w:r>
      <w:r>
        <w:rPr>
          <w:rFonts w:ascii="Arial" w:eastAsia="Arial" w:hAnsi="Arial" w:cs="Arial"/>
          <w:b/>
        </w:rPr>
        <w:t xml:space="preserve"> </w:t>
      </w:r>
      <w:r>
        <w:rPr>
          <w:b/>
        </w:rPr>
        <w:t xml:space="preserve">Code of Conduct </w:t>
      </w:r>
      <w:r>
        <w:t>28.1</w:t>
      </w:r>
      <w:r>
        <w:rPr>
          <w:rFonts w:ascii="Arial" w:eastAsia="Arial" w:hAnsi="Arial" w:cs="Arial"/>
        </w:rPr>
        <w:t xml:space="preserve"> </w:t>
      </w:r>
      <w:r>
        <w:t xml:space="preserve">The Contractor shall have a Code of Conduct for the Contractor’s </w:t>
      </w:r>
    </w:p>
    <w:p w14:paraId="377E5A8D" w14:textId="77777777" w:rsidR="00B76D26" w:rsidRDefault="00E1262A">
      <w:pPr>
        <w:pStyle w:val="Heading3"/>
        <w:ind w:left="3015" w:firstLine="0"/>
      </w:pPr>
      <w:r>
        <w:t xml:space="preserve">Personnel.  </w:t>
      </w:r>
    </w:p>
    <w:p w14:paraId="0564B71B" w14:textId="77777777" w:rsidR="00B76D26" w:rsidRDefault="00E1262A">
      <w:pPr>
        <w:pStyle w:val="Heading3"/>
        <w:ind w:left="3015" w:right="329"/>
      </w:pPr>
      <w: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14:paraId="03D13F29" w14:textId="77777777" w:rsidR="00B76D26" w:rsidRDefault="00E1262A">
      <w:pPr>
        <w:pStyle w:val="Heading3"/>
        <w:ind w:left="3015" w:right="328"/>
      </w:pPr>
      <w:r>
        <w:t xml:space="preserve">These measures include providing instructions and documentation that can be understood by the Contractor’s Personnel and seeking to obtain that person’s signature acknowledging receipt of such instructions and/or documentation, as appropriate. </w:t>
      </w:r>
    </w:p>
    <w:p w14:paraId="0D70ABCA" w14:textId="77777777" w:rsidR="00B76D26" w:rsidRDefault="00E1262A">
      <w:pPr>
        <w:pStyle w:val="Heading3"/>
        <w:ind w:left="3015" w:right="328"/>
      </w:pPr>
      <w:r>
        <w:t xml:space="preserve">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 </w:t>
      </w:r>
    </w:p>
    <w:p w14:paraId="367B1816" w14:textId="77777777" w:rsidR="00B76D26" w:rsidRDefault="00E1262A">
      <w:pPr>
        <w:pStyle w:val="Heading3"/>
        <w:spacing w:after="0"/>
        <w:ind w:left="3015" w:right="327"/>
      </w:pPr>
      <w:r>
        <w:lastRenderedPageBreak/>
        <w:t xml:space="preserve">The Contractor’s Management Strategy and Implementation Plans shall include appropriate processes for the Contractor to verify compliance with these obligations.   </w:t>
      </w:r>
    </w:p>
    <w:p w14:paraId="2B57C435" w14:textId="77777777" w:rsidR="00B76D26" w:rsidRDefault="00E1262A">
      <w:pPr>
        <w:pStyle w:val="Heading3"/>
        <w:ind w:left="816" w:firstLine="0"/>
      </w:pPr>
      <w:r>
        <w:rPr>
          <w:b/>
        </w:rPr>
        <w:t>29.</w:t>
      </w:r>
      <w:r>
        <w:rPr>
          <w:rFonts w:ascii="Arial" w:eastAsia="Arial" w:hAnsi="Arial" w:cs="Arial"/>
          <w:b/>
        </w:rPr>
        <w:t xml:space="preserve"> </w:t>
      </w:r>
      <w:r>
        <w:rPr>
          <w:rFonts w:ascii="Arial" w:eastAsia="Arial" w:hAnsi="Arial" w:cs="Arial"/>
          <w:b/>
        </w:rPr>
        <w:tab/>
      </w:r>
      <w:r>
        <w:rPr>
          <w:b/>
        </w:rPr>
        <w:t xml:space="preserve"> Security of the </w:t>
      </w:r>
      <w:r>
        <w:rPr>
          <w:b/>
        </w:rPr>
        <w:tab/>
      </w:r>
      <w:r>
        <w:t>29.1</w:t>
      </w:r>
      <w:r>
        <w:rPr>
          <w:rFonts w:ascii="Arial" w:eastAsia="Arial" w:hAnsi="Arial" w:cs="Arial"/>
        </w:rPr>
        <w:t xml:space="preserve"> </w:t>
      </w:r>
      <w:r>
        <w:t xml:space="preserve">The Contractor shall be responsible for the security of the Site, and: </w:t>
      </w:r>
    </w:p>
    <w:p w14:paraId="610EF247" w14:textId="77777777" w:rsidR="00B76D26" w:rsidRDefault="00E1262A">
      <w:pPr>
        <w:pStyle w:val="Heading3"/>
        <w:ind w:left="674" w:firstLine="0"/>
      </w:pPr>
      <w:r>
        <w:rPr>
          <w:b/>
          <w:sz w:val="34"/>
          <w:vertAlign w:val="superscript"/>
        </w:rPr>
        <w:t xml:space="preserve">Site </w:t>
      </w:r>
      <w:r>
        <w:rPr>
          <w:b/>
          <w:sz w:val="34"/>
          <w:vertAlign w:val="superscript"/>
        </w:rPr>
        <w:tab/>
      </w:r>
      <w:r>
        <w:t>(a)</w:t>
      </w:r>
      <w:r>
        <w:rPr>
          <w:rFonts w:ascii="Arial" w:eastAsia="Arial" w:hAnsi="Arial" w:cs="Arial"/>
        </w:rPr>
        <w:t xml:space="preserve"> </w:t>
      </w:r>
      <w:r>
        <w:rPr>
          <w:rFonts w:ascii="Arial" w:eastAsia="Arial" w:hAnsi="Arial" w:cs="Arial"/>
        </w:rPr>
        <w:tab/>
      </w:r>
      <w:r>
        <w:t xml:space="preserve">for keeping unauthorized persons off the Site;  </w:t>
      </w:r>
    </w:p>
    <w:p w14:paraId="15718382" w14:textId="77777777" w:rsidR="00B76D26" w:rsidRDefault="00E1262A">
      <w:pPr>
        <w:pStyle w:val="Heading3"/>
        <w:ind w:right="152"/>
      </w:pPr>
      <w:r>
        <w:t>(b)</w:t>
      </w:r>
      <w:r>
        <w:rPr>
          <w:rFonts w:ascii="Arial" w:eastAsia="Arial" w:hAnsi="Arial" w:cs="Arial"/>
        </w:rPr>
        <w:t xml:space="preserve"> </w:t>
      </w:r>
      <w:r>
        <w:t xml:space="preserve">authorized persons shall be limited to the Contractor’s Personnel, the Employer’s Personnel, and to any other personnel identified as authorized personnel (including the Employer’s other contractors on the Site), by a notice from the Employer or the Project Manager to the Contractor. </w:t>
      </w:r>
    </w:p>
    <w:p w14:paraId="3ECED36A" w14:textId="77777777" w:rsidR="00B76D26" w:rsidRDefault="00E1262A">
      <w:pPr>
        <w:pStyle w:val="Heading3"/>
        <w:ind w:right="151"/>
      </w:pPr>
      <w:r>
        <w:t xml:space="preserve">Subject to GCC Sub-Clause 16.2, the Contractor shall submit for the Project Manager’s No-objection a security management plan that sets out the security arrangements for the Site. </w:t>
      </w:r>
    </w:p>
    <w:p w14:paraId="1F916466" w14:textId="77777777" w:rsidR="00B76D26" w:rsidRDefault="00E1262A">
      <w:pPr>
        <w:pStyle w:val="Heading3"/>
        <w:ind w:right="150"/>
      </w:pPr>
      <w:r>
        <w:t>The Contractor shall (</w:t>
      </w:r>
      <w:proofErr w:type="spellStart"/>
      <w:r>
        <w:t>i</w:t>
      </w:r>
      <w:proofErr w:type="spellEnd"/>
      <w: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14:paraId="27C55D32" w14:textId="77777777" w:rsidR="00B76D26" w:rsidRDefault="00E1262A">
      <w:pPr>
        <w:pStyle w:val="Heading3"/>
        <w:ind w:right="150"/>
      </w:pPr>
      <w:r>
        <w:t xml:space="preserve">The Contractor shall not permit any use of force by security personnel in providing security except when used for preventive and defensive purposes in proportion to the nature and extent of the threat. </w:t>
      </w:r>
    </w:p>
    <w:p w14:paraId="59950D39" w14:textId="77777777" w:rsidR="00B76D26" w:rsidRDefault="00E1262A">
      <w:pPr>
        <w:pStyle w:val="Heading3"/>
      </w:pPr>
      <w:r>
        <w:t xml:space="preserve">In making security arrangements, the Contractor shall also comply with any additional requirements stated in the Specifications.” </w:t>
      </w:r>
    </w:p>
    <w:p w14:paraId="4629172D" w14:textId="77777777" w:rsidR="00B76D26" w:rsidRDefault="00E1262A">
      <w:pPr>
        <w:spacing w:after="116" w:line="236" w:lineRule="auto"/>
        <w:ind w:left="826" w:right="-15" w:hanging="10"/>
      </w:pPr>
      <w:r>
        <w:rPr>
          <w:b/>
          <w:sz w:val="22"/>
        </w:rPr>
        <w:t xml:space="preserve">B.  Time Control </w:t>
      </w:r>
    </w:p>
    <w:p w14:paraId="316B0086" w14:textId="77777777" w:rsidR="00B76D26" w:rsidRDefault="00E1262A">
      <w:pPr>
        <w:pStyle w:val="Heading3"/>
        <w:spacing w:after="0"/>
        <w:ind w:left="708" w:firstLine="0"/>
      </w:pPr>
      <w:r>
        <w:rPr>
          <w:b/>
        </w:rPr>
        <w:lastRenderedPageBreak/>
        <w:t>30.</w:t>
      </w:r>
      <w:r>
        <w:rPr>
          <w:rFonts w:ascii="Arial" w:eastAsia="Arial" w:hAnsi="Arial" w:cs="Arial"/>
          <w:b/>
        </w:rPr>
        <w:t xml:space="preserve"> </w:t>
      </w:r>
      <w:r>
        <w:rPr>
          <w:rFonts w:ascii="Arial" w:eastAsia="Arial" w:hAnsi="Arial" w:cs="Arial"/>
          <w:b/>
        </w:rPr>
        <w:tab/>
      </w:r>
      <w:r>
        <w:rPr>
          <w:b/>
        </w:rPr>
        <w:t xml:space="preserve">Program </w:t>
      </w:r>
      <w:r>
        <w:rPr>
          <w:b/>
        </w:rPr>
        <w:tab/>
        <w:t xml:space="preserve">and </w:t>
      </w:r>
      <w:r>
        <w:rPr>
          <w:b/>
        </w:rPr>
        <w:tab/>
      </w:r>
      <w:r>
        <w:t>30.1</w:t>
      </w:r>
      <w:r>
        <w:rPr>
          <w:rFonts w:ascii="Arial" w:eastAsia="Arial" w:hAnsi="Arial" w:cs="Arial"/>
        </w:rPr>
        <w:t xml:space="preserve"> </w:t>
      </w:r>
      <w:r>
        <w:t xml:space="preserve">Within the time </w:t>
      </w:r>
      <w:r>
        <w:rPr>
          <w:b/>
        </w:rPr>
        <w:t>stated in the PCC</w:t>
      </w:r>
      <w:r>
        <w:t xml:space="preserve">, after the date of the Letter of </w:t>
      </w:r>
    </w:p>
    <w:p w14:paraId="70FFF316" w14:textId="77777777" w:rsidR="00B76D26" w:rsidRDefault="00E1262A">
      <w:pPr>
        <w:pStyle w:val="Heading3"/>
        <w:ind w:left="3194" w:right="186" w:hanging="2628"/>
      </w:pPr>
      <w:r>
        <w:rPr>
          <w:b/>
        </w:rPr>
        <w:t xml:space="preserve">Progress Reports </w:t>
      </w:r>
      <w:r>
        <w:t xml:space="preserve">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 </w:t>
      </w:r>
    </w:p>
    <w:p w14:paraId="261D8E1A" w14:textId="77777777" w:rsidR="00B76D26" w:rsidRDefault="00E1262A">
      <w:pPr>
        <w:pStyle w:val="Heading4"/>
        <w:ind w:right="187"/>
      </w:pPr>
      <w:r>
        <w:t>30.2</w:t>
      </w:r>
      <w:r>
        <w:rPr>
          <w:rFonts w:ascii="Arial" w:eastAsia="Arial" w:hAnsi="Arial" w:cs="Arial"/>
        </w:rPr>
        <w:t xml:space="preserve"> </w:t>
      </w:r>
      <w:r>
        <w:t xml:space="preserve">An update of the Program shall be a program showing the actual progress achieved on each activity and the effect of the progress achieved on the timing of the remaining work, including any changes to the sequence of the activities. </w:t>
      </w:r>
    </w:p>
    <w:p w14:paraId="56E13FB4" w14:textId="77777777" w:rsidR="00B76D26" w:rsidRDefault="00E1262A">
      <w:pPr>
        <w:pStyle w:val="Heading4"/>
      </w:pPr>
      <w:r>
        <w:t>30.3</w:t>
      </w:r>
      <w:r>
        <w:rPr>
          <w:rFonts w:ascii="Arial" w:eastAsia="Arial" w:hAnsi="Arial" w:cs="Arial"/>
        </w:rPr>
        <w:t xml:space="preserve"> </w:t>
      </w:r>
      <w: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Pr>
          <w:b/>
        </w:rPr>
        <w:t>stated in the PCC.</w:t>
      </w:r>
      <w:r>
        <w:t xml:space="preserve"> If the Contractor does not submit an updated Program within this period, the Project Manager may withhold the amount </w:t>
      </w:r>
      <w:r>
        <w:rPr>
          <w:b/>
        </w:rPr>
        <w:t xml:space="preserve">stated in the PCC </w:t>
      </w:r>
      <w:r>
        <w:t>from the next payment certificate and continue to withhold this amount until the next payment after the date on which the overdue Program has been submitted. In the case of lump-</w:t>
      </w:r>
      <w:proofErr w:type="gramStart"/>
      <w:r>
        <w:t>sum  Contract</w:t>
      </w:r>
      <w:proofErr w:type="gramEnd"/>
      <w:r>
        <w:t xml:space="preserve">, the Contractor shall provide an updated Activity Schedule within 14 days of being instructed to by the Project Manager. </w:t>
      </w:r>
    </w:p>
    <w:p w14:paraId="1A55C871" w14:textId="77777777" w:rsidR="00B76D26" w:rsidRDefault="00E1262A">
      <w:pPr>
        <w:pStyle w:val="Heading4"/>
        <w:spacing w:after="0"/>
      </w:pPr>
      <w:r>
        <w:t>30.4</w:t>
      </w:r>
      <w:r>
        <w:rPr>
          <w:rFonts w:ascii="Arial" w:eastAsia="Arial" w:hAnsi="Arial" w:cs="Arial"/>
        </w:rPr>
        <w:t xml:space="preserve"> </w:t>
      </w:r>
      <w:r>
        <w:t xml:space="preserve">Unless otherwise stated in the Specifications, each progress report shall include the Environmental and Social (ES) metrics set out in Appendix B.   </w:t>
      </w:r>
    </w:p>
    <w:p w14:paraId="67F747AD" w14:textId="77777777" w:rsidR="00B76D26" w:rsidRDefault="00E1262A">
      <w:pPr>
        <w:pStyle w:val="Heading3"/>
        <w:ind w:left="3015" w:right="256"/>
      </w:pPr>
      <w:r>
        <w:t xml:space="preserve">30.5In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 </w:t>
      </w:r>
    </w:p>
    <w:p w14:paraId="1485B3A2" w14:textId="77777777" w:rsidR="00B76D26" w:rsidRDefault="00E1262A">
      <w:pPr>
        <w:pStyle w:val="Heading3"/>
        <w:ind w:left="3015" w:right="327"/>
      </w:pPr>
      <w: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68490406" w14:textId="77777777" w:rsidR="00B76D26" w:rsidRDefault="00E1262A">
      <w:pPr>
        <w:pStyle w:val="Heading3"/>
        <w:ind w:left="3015" w:right="260"/>
      </w:pPr>
      <w:r>
        <w:t xml:space="preserve">The Contractor shall require its Subcontractors and suppliers (other than Subcontractors) to immediately notify the Contractor of any incidents or accidents referred to in this Subclause. </w:t>
      </w:r>
    </w:p>
    <w:p w14:paraId="542C4088" w14:textId="77777777" w:rsidR="00B76D26" w:rsidRDefault="00E1262A">
      <w:pPr>
        <w:pStyle w:val="Heading3"/>
        <w:spacing w:after="0"/>
        <w:ind w:left="619" w:firstLine="0"/>
      </w:pPr>
      <w:r>
        <w:rPr>
          <w:b/>
        </w:rPr>
        <w:t>31.</w:t>
      </w:r>
      <w:r>
        <w:rPr>
          <w:rFonts w:ascii="Arial" w:eastAsia="Arial" w:hAnsi="Arial" w:cs="Arial"/>
          <w:b/>
        </w:rPr>
        <w:t xml:space="preserve"> </w:t>
      </w:r>
      <w:r>
        <w:rPr>
          <w:rFonts w:ascii="Arial" w:eastAsia="Arial" w:hAnsi="Arial" w:cs="Arial"/>
          <w:b/>
        </w:rPr>
        <w:tab/>
      </w:r>
      <w:r>
        <w:rPr>
          <w:b/>
        </w:rPr>
        <w:t xml:space="preserve">Extension of the </w:t>
      </w:r>
      <w:r>
        <w:t>1.1</w:t>
      </w:r>
      <w:r>
        <w:rPr>
          <w:rFonts w:ascii="Arial" w:eastAsia="Arial" w:hAnsi="Arial" w:cs="Arial"/>
        </w:rPr>
        <w:t xml:space="preserve"> </w:t>
      </w:r>
      <w:r>
        <w:rPr>
          <w:rFonts w:ascii="Arial" w:eastAsia="Arial" w:hAnsi="Arial" w:cs="Arial"/>
        </w:rPr>
        <w:tab/>
      </w:r>
      <w:r>
        <w:t xml:space="preserve">The Project Manager shall extend the Intended Completion Date if a </w:t>
      </w:r>
    </w:p>
    <w:p w14:paraId="40B47FE4" w14:textId="77777777" w:rsidR="00B76D26" w:rsidRDefault="00E1262A">
      <w:pPr>
        <w:pStyle w:val="Heading3"/>
        <w:spacing w:after="0"/>
        <w:ind w:left="478" w:firstLine="0"/>
      </w:pPr>
      <w:r>
        <w:rPr>
          <w:b/>
        </w:rPr>
        <w:t xml:space="preserve">Intended </w:t>
      </w:r>
      <w:r>
        <w:rPr>
          <w:b/>
        </w:rPr>
        <w:tab/>
        <w:t xml:space="preserve">Completion </w:t>
      </w:r>
      <w:proofErr w:type="spellStart"/>
      <w:r>
        <w:t>mpensation</w:t>
      </w:r>
      <w:proofErr w:type="spellEnd"/>
      <w:r>
        <w:t xml:space="preserve"> Event occurs or a Variation is issued which makes it impossible for </w:t>
      </w:r>
    </w:p>
    <w:p w14:paraId="679B298A" w14:textId="77777777" w:rsidR="00B76D26" w:rsidRDefault="00E1262A">
      <w:pPr>
        <w:pStyle w:val="Heading3"/>
        <w:ind w:left="2857" w:right="364" w:hanging="2379"/>
      </w:pPr>
      <w:r>
        <w:rPr>
          <w:b/>
        </w:rPr>
        <w:t xml:space="preserve">Date </w:t>
      </w:r>
      <w:proofErr w:type="spellStart"/>
      <w:r>
        <w:t>mpletion</w:t>
      </w:r>
      <w:proofErr w:type="spellEnd"/>
      <w:r>
        <w:t xml:space="preserve"> to be achieved by the Intended Completion Date without the Contractor </w:t>
      </w:r>
      <w:proofErr w:type="spellStart"/>
      <w:r>
        <w:t>ing</w:t>
      </w:r>
      <w:proofErr w:type="spellEnd"/>
      <w:r>
        <w:t xml:space="preserve"> steps to accelerate the remaining work, which would cause the Contractor to </w:t>
      </w:r>
      <w:proofErr w:type="spellStart"/>
      <w:r>
        <w:t>ur</w:t>
      </w:r>
      <w:proofErr w:type="spellEnd"/>
      <w:r>
        <w:t xml:space="preserve"> additional cost. </w:t>
      </w:r>
    </w:p>
    <w:p w14:paraId="4695798F" w14:textId="77777777" w:rsidR="00B76D26" w:rsidRDefault="00E1262A">
      <w:pPr>
        <w:pStyle w:val="Heading4"/>
        <w:ind w:left="2827" w:right="364" w:firstLine="15"/>
      </w:pPr>
      <w:r>
        <w:lastRenderedPageBreak/>
        <w:t>1.2</w:t>
      </w:r>
      <w:r>
        <w:rPr>
          <w:rFonts w:ascii="Arial" w:eastAsia="Arial" w:hAnsi="Arial" w:cs="Arial"/>
        </w:rPr>
        <w:t xml:space="preserve"> </w:t>
      </w:r>
      <w:r>
        <w:t xml:space="preserve">The Project Manager shall decide whether and by how much to extend the ended Completion Date within 21 days of the Contractor asking the Project Manager a decision upon the effect of a Compensation Event or Variation and submitting  supporting information. If the Contractor has failed to give early warning of a delay has failed to cooperate in dealing with a delay, the delay by this failure shall not be </w:t>
      </w:r>
      <w:proofErr w:type="spellStart"/>
      <w:r>
        <w:t>sidered</w:t>
      </w:r>
      <w:proofErr w:type="spellEnd"/>
      <w:r>
        <w:t xml:space="preserve"> in assessing the new Intended Completion Date. </w:t>
      </w:r>
    </w:p>
    <w:p w14:paraId="6F654866" w14:textId="77777777" w:rsidR="00B76D26" w:rsidRDefault="00E1262A">
      <w:pPr>
        <w:pStyle w:val="Heading3"/>
        <w:ind w:left="2998" w:right="367" w:hanging="2379"/>
      </w:pPr>
      <w:r>
        <w:rPr>
          <w:b/>
        </w:rPr>
        <w:t>32.</w:t>
      </w:r>
      <w:r>
        <w:rPr>
          <w:rFonts w:ascii="Arial" w:eastAsia="Arial" w:hAnsi="Arial" w:cs="Arial"/>
          <w:b/>
        </w:rPr>
        <w:t xml:space="preserve"> </w:t>
      </w:r>
      <w:r>
        <w:rPr>
          <w:b/>
        </w:rPr>
        <w:t xml:space="preserve">Acceleration </w:t>
      </w:r>
      <w:r>
        <w:t>32.1</w:t>
      </w:r>
      <w:r>
        <w:rPr>
          <w:rFonts w:ascii="Arial" w:eastAsia="Arial" w:hAnsi="Arial" w:cs="Arial"/>
        </w:rPr>
        <w:t xml:space="preserve"> </w:t>
      </w:r>
      <w:r>
        <w:t xml:space="preserve">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 </w:t>
      </w:r>
    </w:p>
    <w:p w14:paraId="1B976F03" w14:textId="77777777" w:rsidR="00B76D26" w:rsidRDefault="00E1262A">
      <w:pPr>
        <w:pStyle w:val="Heading4"/>
        <w:ind w:left="2998"/>
      </w:pPr>
      <w:r>
        <w:t>32.2</w:t>
      </w:r>
      <w:r>
        <w:rPr>
          <w:rFonts w:ascii="Arial" w:eastAsia="Arial" w:hAnsi="Arial" w:cs="Arial"/>
        </w:rPr>
        <w:t xml:space="preserve"> </w:t>
      </w:r>
      <w:r>
        <w:t xml:space="preserve">If the Contractor’s priced proposals for an acceleration are accepted by the Employer, they are incorporated in the Contract Price and treated as a Variation. </w:t>
      </w:r>
    </w:p>
    <w:p w14:paraId="1B8A869B" w14:textId="77777777" w:rsidR="00B76D26" w:rsidRDefault="00E1262A">
      <w:pPr>
        <w:pStyle w:val="Heading3"/>
        <w:ind w:left="478" w:right="135"/>
      </w:pPr>
      <w:r>
        <w:rPr>
          <w:b/>
        </w:rPr>
        <w:t>33.</w:t>
      </w:r>
      <w:r>
        <w:rPr>
          <w:rFonts w:ascii="Arial" w:eastAsia="Arial" w:hAnsi="Arial" w:cs="Arial"/>
          <w:b/>
        </w:rPr>
        <w:t xml:space="preserve"> </w:t>
      </w:r>
      <w:r>
        <w:rPr>
          <w:b/>
        </w:rPr>
        <w:t xml:space="preserve">Delays Ordered </w:t>
      </w:r>
      <w:r>
        <w:t>33.1</w:t>
      </w:r>
      <w:r>
        <w:rPr>
          <w:rFonts w:ascii="Arial" w:eastAsia="Arial" w:hAnsi="Arial" w:cs="Arial"/>
        </w:rPr>
        <w:t xml:space="preserve"> </w:t>
      </w:r>
      <w:r>
        <w:t xml:space="preserve">The Project Manager may instruct the Contractor to delay the start or </w:t>
      </w:r>
      <w:r>
        <w:rPr>
          <w:b/>
        </w:rPr>
        <w:t xml:space="preserve">by the Project Manager </w:t>
      </w:r>
      <w:r>
        <w:t xml:space="preserve">progress of any activity within the Works. </w:t>
      </w:r>
    </w:p>
    <w:p w14:paraId="2C5AAAD9" w14:textId="77777777" w:rsidR="00B76D26" w:rsidRDefault="00E1262A">
      <w:pPr>
        <w:pStyle w:val="Heading3"/>
        <w:spacing w:after="0"/>
        <w:ind w:left="619" w:firstLine="0"/>
      </w:pPr>
      <w:r>
        <w:rPr>
          <w:b/>
        </w:rPr>
        <w:t>34.</w:t>
      </w:r>
      <w:r>
        <w:rPr>
          <w:rFonts w:ascii="Arial" w:eastAsia="Arial" w:hAnsi="Arial" w:cs="Arial"/>
          <w:b/>
        </w:rPr>
        <w:t xml:space="preserve"> </w:t>
      </w:r>
      <w:r>
        <w:rPr>
          <w:rFonts w:ascii="Arial" w:eastAsia="Arial" w:hAnsi="Arial" w:cs="Arial"/>
          <w:b/>
        </w:rPr>
        <w:tab/>
      </w:r>
      <w:r>
        <w:rPr>
          <w:b/>
        </w:rPr>
        <w:t xml:space="preserve">Management </w:t>
      </w:r>
      <w:r>
        <w:rPr>
          <w:b/>
        </w:rPr>
        <w:tab/>
      </w:r>
      <w:r>
        <w:t>34.1</w:t>
      </w:r>
      <w:r>
        <w:rPr>
          <w:rFonts w:ascii="Arial" w:eastAsia="Arial" w:hAnsi="Arial" w:cs="Arial"/>
        </w:rPr>
        <w:t xml:space="preserve"> </w:t>
      </w:r>
      <w:r>
        <w:t xml:space="preserve">Either the Project Manager or the Contractor may require the other to attend </w:t>
      </w:r>
    </w:p>
    <w:p w14:paraId="2D5905B3" w14:textId="77777777" w:rsidR="00B76D26" w:rsidRDefault="00E1262A">
      <w:pPr>
        <w:pStyle w:val="Heading3"/>
        <w:ind w:left="2998" w:right="363" w:hanging="2520"/>
      </w:pPr>
      <w:r>
        <w:rPr>
          <w:b/>
        </w:rPr>
        <w:t xml:space="preserve">Meetings </w:t>
      </w:r>
      <w:r>
        <w:t xml:space="preserve">a management meeting. The business of a management meeting shall be to review the plans for remaining work and to deal with matters raised in accordance with the early warning procedure. </w:t>
      </w:r>
    </w:p>
    <w:p w14:paraId="4B3C66B7" w14:textId="77777777" w:rsidR="00B76D26" w:rsidRDefault="00E1262A">
      <w:pPr>
        <w:pStyle w:val="Heading4"/>
        <w:spacing w:after="0"/>
        <w:ind w:left="2998"/>
      </w:pPr>
      <w:r>
        <w:t>34.2</w:t>
      </w:r>
      <w:r>
        <w:rPr>
          <w:rFonts w:ascii="Arial" w:eastAsia="Arial" w:hAnsi="Arial" w:cs="Arial"/>
        </w:rPr>
        <w:t xml:space="preserve"> </w:t>
      </w:r>
      <w:r>
        <w:t xml:space="preserve">The Project Manager shall record the business of management meetings and provide copies of the record to those attending the meeting and to the Employer. </w:t>
      </w:r>
    </w:p>
    <w:p w14:paraId="673D4748" w14:textId="77777777" w:rsidR="00B76D26" w:rsidRDefault="00E1262A">
      <w:pPr>
        <w:pStyle w:val="Heading3"/>
        <w:ind w:right="184" w:firstLine="0"/>
      </w:pPr>
      <w:r>
        <w:t xml:space="preserve">The responsibility of the parties for actions to be taken shall be decided by the Project Manager either at the management meeting or after the management meeting and stated in writing to all who attended the meeting. </w:t>
      </w:r>
    </w:p>
    <w:tbl>
      <w:tblPr>
        <w:tblStyle w:val="TableGrid"/>
        <w:tblW w:w="9722" w:type="dxa"/>
        <w:tblInd w:w="658" w:type="dxa"/>
        <w:tblLook w:val="04A0" w:firstRow="1" w:lastRow="0" w:firstColumn="1" w:lastColumn="0" w:noHBand="0" w:noVBand="1"/>
      </w:tblPr>
      <w:tblGrid>
        <w:gridCol w:w="2124"/>
        <w:gridCol w:w="396"/>
        <w:gridCol w:w="7202"/>
      </w:tblGrid>
      <w:tr w:rsidR="00B76D26" w14:paraId="6749C332" w14:textId="77777777">
        <w:trPr>
          <w:trHeight w:val="3334"/>
        </w:trPr>
        <w:tc>
          <w:tcPr>
            <w:tcW w:w="2520" w:type="dxa"/>
            <w:gridSpan w:val="2"/>
            <w:tcBorders>
              <w:top w:val="nil"/>
              <w:left w:val="nil"/>
              <w:bottom w:val="nil"/>
              <w:right w:val="nil"/>
            </w:tcBorders>
          </w:tcPr>
          <w:p w14:paraId="34E475F7" w14:textId="77777777" w:rsidR="00B76D26" w:rsidRDefault="00E1262A">
            <w:pPr>
              <w:spacing w:after="2768" w:line="240" w:lineRule="auto"/>
              <w:ind w:left="142" w:firstLine="0"/>
              <w:jc w:val="left"/>
            </w:pPr>
            <w:r>
              <w:rPr>
                <w:b/>
                <w:sz w:val="22"/>
              </w:rPr>
              <w:t>35.</w:t>
            </w:r>
            <w:r>
              <w:rPr>
                <w:rFonts w:ascii="Arial" w:eastAsia="Arial" w:hAnsi="Arial" w:cs="Arial"/>
                <w:b/>
                <w:sz w:val="22"/>
              </w:rPr>
              <w:t xml:space="preserve"> </w:t>
            </w:r>
            <w:r>
              <w:rPr>
                <w:rFonts w:ascii="Arial" w:eastAsia="Arial" w:hAnsi="Arial" w:cs="Arial"/>
                <w:b/>
                <w:sz w:val="22"/>
              </w:rPr>
              <w:tab/>
            </w:r>
            <w:r>
              <w:rPr>
                <w:b/>
                <w:sz w:val="22"/>
              </w:rPr>
              <w:t xml:space="preserve">Early Warning </w:t>
            </w:r>
          </w:p>
          <w:p w14:paraId="3B8E5248" w14:textId="77777777" w:rsidR="00B76D26" w:rsidRDefault="00E1262A">
            <w:pPr>
              <w:spacing w:after="0" w:line="276" w:lineRule="auto"/>
              <w:ind w:left="142" w:firstLine="0"/>
              <w:jc w:val="left"/>
            </w:pPr>
            <w:r>
              <w:rPr>
                <w:b/>
                <w:sz w:val="22"/>
              </w:rPr>
              <w:t xml:space="preserve">C.  Quality Control </w:t>
            </w:r>
          </w:p>
        </w:tc>
        <w:tc>
          <w:tcPr>
            <w:tcW w:w="7201" w:type="dxa"/>
            <w:tcBorders>
              <w:top w:val="nil"/>
              <w:left w:val="nil"/>
              <w:bottom w:val="nil"/>
              <w:right w:val="nil"/>
            </w:tcBorders>
          </w:tcPr>
          <w:p w14:paraId="5DF76DEB" w14:textId="77777777" w:rsidR="00B76D26" w:rsidRDefault="00E1262A">
            <w:pPr>
              <w:spacing w:after="116" w:line="233" w:lineRule="auto"/>
              <w:ind w:left="0" w:right="5" w:firstLine="142"/>
            </w:pPr>
            <w:r>
              <w:rPr>
                <w:sz w:val="22"/>
              </w:rPr>
              <w:t>35.1</w:t>
            </w:r>
            <w:r>
              <w:rPr>
                <w:rFonts w:ascii="Arial" w:eastAsia="Arial" w:hAnsi="Arial" w:cs="Arial"/>
                <w:sz w:val="22"/>
              </w:rPr>
              <w:t xml:space="preserve"> </w:t>
            </w:r>
            <w:r>
              <w:rPr>
                <w:sz w:val="22"/>
              </w:rPr>
              <w:t xml:space="preserve">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 </w:t>
            </w:r>
          </w:p>
          <w:p w14:paraId="7840C16F" w14:textId="77777777" w:rsidR="00B76D26" w:rsidRDefault="00E1262A">
            <w:pPr>
              <w:spacing w:after="0" w:line="276" w:lineRule="auto"/>
              <w:ind w:left="0" w:right="3" w:firstLine="142"/>
            </w:pPr>
            <w:r>
              <w:rPr>
                <w:sz w:val="22"/>
              </w:rPr>
              <w:t>35.2</w:t>
            </w:r>
            <w:r>
              <w:rPr>
                <w:rFonts w:ascii="Arial" w:eastAsia="Arial" w:hAnsi="Arial" w:cs="Arial"/>
                <w:sz w:val="22"/>
              </w:rPr>
              <w:t xml:space="preserve"> </w:t>
            </w:r>
            <w:r>
              <w:rPr>
                <w:sz w:val="22"/>
              </w:rPr>
              <w:t xml:space="preserve">The Contractor shall cooperate with the Project Manager in making and considering proposals for how the effect of such an event or circumstance can be avoided or reduced by anyone involved in the work and in carrying out any resulting instruction of the Project Manager. </w:t>
            </w:r>
          </w:p>
        </w:tc>
      </w:tr>
      <w:tr w:rsidR="00B76D26" w14:paraId="40C235FE" w14:textId="77777777">
        <w:trPr>
          <w:trHeight w:val="1385"/>
        </w:trPr>
        <w:tc>
          <w:tcPr>
            <w:tcW w:w="2124" w:type="dxa"/>
            <w:tcBorders>
              <w:top w:val="nil"/>
              <w:left w:val="nil"/>
              <w:bottom w:val="nil"/>
              <w:right w:val="nil"/>
            </w:tcBorders>
          </w:tcPr>
          <w:p w14:paraId="13D24962" w14:textId="77777777" w:rsidR="00B76D26" w:rsidRDefault="00E1262A">
            <w:pPr>
              <w:spacing w:after="0" w:line="276" w:lineRule="auto"/>
              <w:ind w:left="0" w:firstLine="142"/>
              <w:jc w:val="left"/>
            </w:pPr>
            <w:r>
              <w:rPr>
                <w:b/>
                <w:sz w:val="22"/>
              </w:rPr>
              <w:t>36.</w:t>
            </w:r>
            <w:r>
              <w:rPr>
                <w:rFonts w:ascii="Arial" w:eastAsia="Arial" w:hAnsi="Arial" w:cs="Arial"/>
                <w:b/>
                <w:sz w:val="22"/>
              </w:rPr>
              <w:t xml:space="preserve"> </w:t>
            </w:r>
            <w:r>
              <w:rPr>
                <w:rFonts w:ascii="Arial" w:eastAsia="Arial" w:hAnsi="Arial" w:cs="Arial"/>
                <w:b/>
                <w:sz w:val="22"/>
              </w:rPr>
              <w:tab/>
            </w:r>
            <w:r>
              <w:rPr>
                <w:b/>
                <w:sz w:val="22"/>
              </w:rPr>
              <w:t xml:space="preserve">Identifying Defects </w:t>
            </w:r>
          </w:p>
        </w:tc>
        <w:tc>
          <w:tcPr>
            <w:tcW w:w="396" w:type="dxa"/>
            <w:tcBorders>
              <w:top w:val="nil"/>
              <w:left w:val="nil"/>
              <w:bottom w:val="nil"/>
              <w:right w:val="nil"/>
            </w:tcBorders>
          </w:tcPr>
          <w:p w14:paraId="0555DD84" w14:textId="77777777" w:rsidR="00B76D26" w:rsidRDefault="00B76D26">
            <w:pPr>
              <w:spacing w:after="0" w:line="276" w:lineRule="auto"/>
              <w:ind w:left="0" w:firstLine="0"/>
              <w:jc w:val="left"/>
            </w:pPr>
          </w:p>
        </w:tc>
        <w:tc>
          <w:tcPr>
            <w:tcW w:w="7201" w:type="dxa"/>
            <w:tcBorders>
              <w:top w:val="nil"/>
              <w:left w:val="nil"/>
              <w:bottom w:val="nil"/>
              <w:right w:val="nil"/>
            </w:tcBorders>
          </w:tcPr>
          <w:p w14:paraId="4A1FCB2C" w14:textId="77777777" w:rsidR="00B76D26" w:rsidRDefault="00E1262A">
            <w:pPr>
              <w:spacing w:after="0" w:line="276" w:lineRule="auto"/>
              <w:ind w:left="0" w:right="1" w:firstLine="142"/>
            </w:pPr>
            <w:r>
              <w:rPr>
                <w:sz w:val="22"/>
              </w:rPr>
              <w:t>36.1</w:t>
            </w:r>
            <w:r>
              <w:rPr>
                <w:rFonts w:ascii="Arial" w:eastAsia="Arial" w:hAnsi="Arial" w:cs="Arial"/>
                <w:sz w:val="22"/>
              </w:rPr>
              <w:t xml:space="preserve"> </w:t>
            </w:r>
            <w:r>
              <w:rPr>
                <w:sz w:val="22"/>
              </w:rPr>
              <w:t xml:space="preserve">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 </w:t>
            </w:r>
          </w:p>
        </w:tc>
      </w:tr>
      <w:tr w:rsidR="00B76D26" w14:paraId="35C2DC2A" w14:textId="77777777">
        <w:trPr>
          <w:trHeight w:val="1132"/>
        </w:trPr>
        <w:tc>
          <w:tcPr>
            <w:tcW w:w="2124" w:type="dxa"/>
            <w:tcBorders>
              <w:top w:val="nil"/>
              <w:left w:val="nil"/>
              <w:bottom w:val="nil"/>
              <w:right w:val="nil"/>
            </w:tcBorders>
          </w:tcPr>
          <w:p w14:paraId="759E3766" w14:textId="77777777" w:rsidR="00B76D26" w:rsidRDefault="00E1262A">
            <w:pPr>
              <w:spacing w:after="0" w:line="276" w:lineRule="auto"/>
              <w:ind w:left="142" w:firstLine="0"/>
              <w:jc w:val="left"/>
            </w:pPr>
            <w:r>
              <w:rPr>
                <w:b/>
                <w:sz w:val="22"/>
              </w:rPr>
              <w:t>37.</w:t>
            </w:r>
            <w:r>
              <w:rPr>
                <w:rFonts w:ascii="Arial" w:eastAsia="Arial" w:hAnsi="Arial" w:cs="Arial"/>
                <w:b/>
                <w:sz w:val="22"/>
              </w:rPr>
              <w:t xml:space="preserve"> </w:t>
            </w:r>
            <w:r>
              <w:rPr>
                <w:rFonts w:ascii="Arial" w:eastAsia="Arial" w:hAnsi="Arial" w:cs="Arial"/>
                <w:b/>
                <w:sz w:val="22"/>
              </w:rPr>
              <w:tab/>
            </w:r>
            <w:r>
              <w:rPr>
                <w:b/>
                <w:sz w:val="22"/>
              </w:rPr>
              <w:t xml:space="preserve">Tests </w:t>
            </w:r>
          </w:p>
        </w:tc>
        <w:tc>
          <w:tcPr>
            <w:tcW w:w="396" w:type="dxa"/>
            <w:tcBorders>
              <w:top w:val="nil"/>
              <w:left w:val="nil"/>
              <w:bottom w:val="nil"/>
              <w:right w:val="nil"/>
            </w:tcBorders>
          </w:tcPr>
          <w:p w14:paraId="51C033FF" w14:textId="77777777" w:rsidR="00B76D26" w:rsidRDefault="00B76D26">
            <w:pPr>
              <w:spacing w:after="0" w:line="276" w:lineRule="auto"/>
              <w:ind w:left="0" w:firstLine="0"/>
              <w:jc w:val="left"/>
            </w:pPr>
          </w:p>
        </w:tc>
        <w:tc>
          <w:tcPr>
            <w:tcW w:w="7201" w:type="dxa"/>
            <w:tcBorders>
              <w:top w:val="nil"/>
              <w:left w:val="nil"/>
              <w:bottom w:val="nil"/>
              <w:right w:val="nil"/>
            </w:tcBorders>
          </w:tcPr>
          <w:p w14:paraId="5597A5DC" w14:textId="77777777" w:rsidR="00B76D26" w:rsidRDefault="00E1262A">
            <w:pPr>
              <w:spacing w:after="0" w:line="276" w:lineRule="auto"/>
              <w:ind w:left="0" w:right="3" w:firstLine="142"/>
            </w:pPr>
            <w:r>
              <w:rPr>
                <w:sz w:val="22"/>
              </w:rPr>
              <w:t>37.1</w:t>
            </w:r>
            <w:r>
              <w:rPr>
                <w:rFonts w:ascii="Arial" w:eastAsia="Arial" w:hAnsi="Arial" w:cs="Arial"/>
                <w:sz w:val="22"/>
              </w:rPr>
              <w:t xml:space="preserve"> </w:t>
            </w:r>
            <w:r>
              <w:rPr>
                <w:sz w:val="22"/>
              </w:rPr>
              <w:t xml:space="preserve">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 </w:t>
            </w:r>
          </w:p>
        </w:tc>
      </w:tr>
      <w:tr w:rsidR="00B76D26" w14:paraId="6CA8F0AF" w14:textId="77777777">
        <w:trPr>
          <w:trHeight w:val="2012"/>
        </w:trPr>
        <w:tc>
          <w:tcPr>
            <w:tcW w:w="2124" w:type="dxa"/>
            <w:tcBorders>
              <w:top w:val="nil"/>
              <w:left w:val="nil"/>
              <w:bottom w:val="nil"/>
              <w:right w:val="nil"/>
            </w:tcBorders>
          </w:tcPr>
          <w:p w14:paraId="0F84F8AC" w14:textId="77777777" w:rsidR="00B76D26" w:rsidRDefault="00E1262A">
            <w:pPr>
              <w:spacing w:after="0" w:line="276" w:lineRule="auto"/>
              <w:ind w:left="0" w:firstLine="142"/>
              <w:jc w:val="left"/>
            </w:pPr>
            <w:r>
              <w:rPr>
                <w:b/>
                <w:sz w:val="22"/>
              </w:rPr>
              <w:lastRenderedPageBreak/>
              <w:t>38.</w:t>
            </w:r>
            <w:r>
              <w:rPr>
                <w:rFonts w:ascii="Arial" w:eastAsia="Arial" w:hAnsi="Arial" w:cs="Arial"/>
                <w:b/>
                <w:sz w:val="22"/>
              </w:rPr>
              <w:t xml:space="preserve"> </w:t>
            </w:r>
            <w:r>
              <w:rPr>
                <w:rFonts w:ascii="Arial" w:eastAsia="Arial" w:hAnsi="Arial" w:cs="Arial"/>
                <w:b/>
                <w:sz w:val="22"/>
              </w:rPr>
              <w:tab/>
            </w:r>
            <w:r>
              <w:rPr>
                <w:b/>
                <w:sz w:val="22"/>
              </w:rPr>
              <w:t xml:space="preserve">Correction Defects </w:t>
            </w:r>
          </w:p>
        </w:tc>
        <w:tc>
          <w:tcPr>
            <w:tcW w:w="396" w:type="dxa"/>
            <w:tcBorders>
              <w:top w:val="nil"/>
              <w:left w:val="nil"/>
              <w:bottom w:val="nil"/>
              <w:right w:val="nil"/>
            </w:tcBorders>
          </w:tcPr>
          <w:p w14:paraId="7B44A7E9" w14:textId="77777777" w:rsidR="00B76D26" w:rsidRDefault="00E1262A">
            <w:pPr>
              <w:spacing w:after="0" w:line="276" w:lineRule="auto"/>
              <w:ind w:left="16" w:firstLine="0"/>
              <w:jc w:val="left"/>
            </w:pPr>
            <w:r>
              <w:rPr>
                <w:b/>
                <w:sz w:val="22"/>
              </w:rPr>
              <w:t xml:space="preserve">of </w:t>
            </w:r>
          </w:p>
        </w:tc>
        <w:tc>
          <w:tcPr>
            <w:tcW w:w="7201" w:type="dxa"/>
            <w:tcBorders>
              <w:top w:val="nil"/>
              <w:left w:val="nil"/>
              <w:bottom w:val="nil"/>
              <w:right w:val="nil"/>
            </w:tcBorders>
          </w:tcPr>
          <w:p w14:paraId="13EA9626" w14:textId="77777777" w:rsidR="00B76D26" w:rsidRDefault="00E1262A">
            <w:pPr>
              <w:spacing w:after="116" w:line="233" w:lineRule="auto"/>
              <w:ind w:left="0" w:firstLine="142"/>
            </w:pPr>
            <w:r>
              <w:rPr>
                <w:sz w:val="22"/>
              </w:rPr>
              <w:t>38.1</w:t>
            </w:r>
            <w:r>
              <w:rPr>
                <w:rFonts w:ascii="Arial" w:eastAsia="Arial" w:hAnsi="Arial" w:cs="Arial"/>
                <w:sz w:val="22"/>
              </w:rPr>
              <w:t xml:space="preserve"> </w:t>
            </w:r>
            <w:r>
              <w:rPr>
                <w:sz w:val="22"/>
              </w:rPr>
              <w:t xml:space="preserve">The Project Manager shall give notice to the Contractor of any Defects before the end of the Defects Liability Period, which begins at Completion, and is </w:t>
            </w:r>
            <w:r>
              <w:rPr>
                <w:b/>
                <w:sz w:val="22"/>
              </w:rPr>
              <w:t>defined in the PCC.</w:t>
            </w:r>
            <w:r>
              <w:rPr>
                <w:sz w:val="22"/>
              </w:rPr>
              <w:t xml:space="preserve"> The Defects Liability Period shall be extended for as long as Defects remain to be corrected. </w:t>
            </w:r>
          </w:p>
          <w:p w14:paraId="298EF710" w14:textId="77777777" w:rsidR="00B76D26" w:rsidRDefault="00E1262A">
            <w:pPr>
              <w:spacing w:after="0" w:line="276" w:lineRule="auto"/>
              <w:ind w:left="0" w:right="2" w:firstLine="142"/>
            </w:pPr>
            <w:r>
              <w:rPr>
                <w:sz w:val="22"/>
              </w:rPr>
              <w:t>38.2</w:t>
            </w:r>
            <w:r>
              <w:rPr>
                <w:rFonts w:ascii="Arial" w:eastAsia="Arial" w:hAnsi="Arial" w:cs="Arial"/>
                <w:sz w:val="22"/>
              </w:rPr>
              <w:t xml:space="preserve"> </w:t>
            </w:r>
            <w:r>
              <w:rPr>
                <w:sz w:val="22"/>
              </w:rPr>
              <w:t xml:space="preserve">Every time notice of a Defect is given, the Contractor shall correct the notified Defect within the length of time specified by the Project Manager’s notice. </w:t>
            </w:r>
          </w:p>
        </w:tc>
      </w:tr>
      <w:tr w:rsidR="00B76D26" w14:paraId="44E7B23D" w14:textId="77777777">
        <w:trPr>
          <w:trHeight w:val="1250"/>
        </w:trPr>
        <w:tc>
          <w:tcPr>
            <w:tcW w:w="2124" w:type="dxa"/>
            <w:tcBorders>
              <w:top w:val="nil"/>
              <w:left w:val="nil"/>
              <w:bottom w:val="nil"/>
              <w:right w:val="nil"/>
            </w:tcBorders>
          </w:tcPr>
          <w:p w14:paraId="28265B8B" w14:textId="77777777" w:rsidR="00B76D26" w:rsidRDefault="00E1262A">
            <w:pPr>
              <w:spacing w:after="0" w:line="240" w:lineRule="auto"/>
              <w:ind w:left="142" w:firstLine="0"/>
              <w:jc w:val="left"/>
            </w:pPr>
            <w:r>
              <w:rPr>
                <w:b/>
                <w:sz w:val="22"/>
              </w:rPr>
              <w:t>39.</w:t>
            </w:r>
            <w:r>
              <w:rPr>
                <w:rFonts w:ascii="Arial" w:eastAsia="Arial" w:hAnsi="Arial" w:cs="Arial"/>
                <w:b/>
                <w:sz w:val="22"/>
              </w:rPr>
              <w:t xml:space="preserve"> </w:t>
            </w:r>
            <w:r>
              <w:rPr>
                <w:rFonts w:ascii="Arial" w:eastAsia="Arial" w:hAnsi="Arial" w:cs="Arial"/>
                <w:b/>
                <w:sz w:val="22"/>
              </w:rPr>
              <w:tab/>
            </w:r>
            <w:r>
              <w:rPr>
                <w:b/>
                <w:sz w:val="22"/>
              </w:rPr>
              <w:t xml:space="preserve">Uncorrected </w:t>
            </w:r>
          </w:p>
          <w:p w14:paraId="6292A19C" w14:textId="77777777" w:rsidR="00B76D26" w:rsidRDefault="00E1262A">
            <w:pPr>
              <w:spacing w:after="370" w:line="240" w:lineRule="auto"/>
              <w:ind w:left="0" w:firstLine="0"/>
              <w:jc w:val="left"/>
            </w:pPr>
            <w:r>
              <w:rPr>
                <w:b/>
                <w:sz w:val="22"/>
              </w:rPr>
              <w:t xml:space="preserve">Defects </w:t>
            </w:r>
          </w:p>
          <w:p w14:paraId="2E4ECDC4" w14:textId="77777777" w:rsidR="00B76D26" w:rsidRDefault="00E1262A">
            <w:pPr>
              <w:spacing w:after="0" w:line="276" w:lineRule="auto"/>
              <w:ind w:left="142" w:firstLine="0"/>
              <w:jc w:val="left"/>
            </w:pPr>
            <w:r>
              <w:rPr>
                <w:b/>
                <w:sz w:val="22"/>
              </w:rPr>
              <w:t xml:space="preserve">D.  Cost Control </w:t>
            </w:r>
          </w:p>
        </w:tc>
        <w:tc>
          <w:tcPr>
            <w:tcW w:w="396" w:type="dxa"/>
            <w:tcBorders>
              <w:top w:val="nil"/>
              <w:left w:val="nil"/>
              <w:bottom w:val="nil"/>
              <w:right w:val="nil"/>
            </w:tcBorders>
          </w:tcPr>
          <w:p w14:paraId="2038A7DB" w14:textId="77777777" w:rsidR="00B76D26" w:rsidRDefault="00B76D26">
            <w:pPr>
              <w:spacing w:after="0" w:line="276" w:lineRule="auto"/>
              <w:ind w:left="0" w:firstLine="0"/>
              <w:jc w:val="left"/>
            </w:pPr>
          </w:p>
        </w:tc>
        <w:tc>
          <w:tcPr>
            <w:tcW w:w="7201" w:type="dxa"/>
            <w:tcBorders>
              <w:top w:val="nil"/>
              <w:left w:val="nil"/>
              <w:bottom w:val="nil"/>
              <w:right w:val="nil"/>
            </w:tcBorders>
          </w:tcPr>
          <w:p w14:paraId="388C3342" w14:textId="77777777" w:rsidR="00B76D26" w:rsidRDefault="00E1262A">
            <w:pPr>
              <w:spacing w:after="39" w:line="240" w:lineRule="auto"/>
              <w:ind w:left="142" w:firstLine="0"/>
              <w:jc w:val="left"/>
            </w:pPr>
            <w:r>
              <w:rPr>
                <w:sz w:val="22"/>
              </w:rPr>
              <w:t>39.1</w:t>
            </w:r>
            <w:r>
              <w:rPr>
                <w:rFonts w:ascii="Arial" w:eastAsia="Arial" w:hAnsi="Arial" w:cs="Arial"/>
                <w:sz w:val="22"/>
              </w:rPr>
              <w:t xml:space="preserve"> </w:t>
            </w:r>
            <w:r>
              <w:rPr>
                <w:sz w:val="22"/>
              </w:rPr>
              <w:t xml:space="preserve">If the Contractor has not corrected a Defect within the time specified in the </w:t>
            </w:r>
          </w:p>
          <w:p w14:paraId="75973561" w14:textId="77777777" w:rsidR="00B76D26" w:rsidRDefault="00E1262A">
            <w:pPr>
              <w:spacing w:after="0" w:line="276" w:lineRule="auto"/>
              <w:ind w:left="0" w:firstLine="0"/>
              <w:jc w:val="left"/>
            </w:pPr>
            <w:r>
              <w:rPr>
                <w:sz w:val="22"/>
              </w:rPr>
              <w:t xml:space="preserve">Project Manager’s notice, the Project Manager shall assess the cost of having the Defect corrected, and the Contractor shall pay this amount. </w:t>
            </w:r>
          </w:p>
        </w:tc>
      </w:tr>
      <w:tr w:rsidR="00B76D26" w14:paraId="42B64650" w14:textId="77777777">
        <w:trPr>
          <w:trHeight w:val="311"/>
        </w:trPr>
        <w:tc>
          <w:tcPr>
            <w:tcW w:w="2520" w:type="dxa"/>
            <w:gridSpan w:val="2"/>
            <w:tcBorders>
              <w:top w:val="nil"/>
              <w:left w:val="nil"/>
              <w:bottom w:val="nil"/>
              <w:right w:val="nil"/>
            </w:tcBorders>
          </w:tcPr>
          <w:p w14:paraId="07ADAC80" w14:textId="77777777" w:rsidR="00B76D26" w:rsidRDefault="00E1262A">
            <w:pPr>
              <w:spacing w:after="0" w:line="276" w:lineRule="auto"/>
              <w:ind w:left="142" w:firstLine="0"/>
              <w:jc w:val="left"/>
            </w:pPr>
            <w:r>
              <w:rPr>
                <w:b/>
                <w:sz w:val="22"/>
              </w:rPr>
              <w:t>40.</w:t>
            </w:r>
            <w:r>
              <w:rPr>
                <w:rFonts w:ascii="Arial" w:eastAsia="Arial" w:hAnsi="Arial" w:cs="Arial"/>
                <w:b/>
                <w:sz w:val="22"/>
              </w:rPr>
              <w:t xml:space="preserve"> </w:t>
            </w:r>
            <w:r>
              <w:rPr>
                <w:rFonts w:ascii="Arial" w:eastAsia="Arial" w:hAnsi="Arial" w:cs="Arial"/>
                <w:b/>
                <w:sz w:val="22"/>
              </w:rPr>
              <w:tab/>
            </w:r>
            <w:r>
              <w:rPr>
                <w:b/>
                <w:sz w:val="22"/>
              </w:rPr>
              <w:t>Contract Price</w:t>
            </w:r>
            <w:r>
              <w:rPr>
                <w:b/>
                <w:sz w:val="22"/>
                <w:vertAlign w:val="superscript"/>
              </w:rPr>
              <w:footnoteReference w:id="3"/>
            </w:r>
            <w:r>
              <w:rPr>
                <w:b/>
                <w:sz w:val="22"/>
              </w:rPr>
              <w:t xml:space="preserve"> </w:t>
            </w:r>
          </w:p>
        </w:tc>
        <w:tc>
          <w:tcPr>
            <w:tcW w:w="7201" w:type="dxa"/>
            <w:tcBorders>
              <w:top w:val="nil"/>
              <w:left w:val="nil"/>
              <w:bottom w:val="nil"/>
              <w:right w:val="nil"/>
            </w:tcBorders>
          </w:tcPr>
          <w:p w14:paraId="2CBF51EA" w14:textId="77777777" w:rsidR="00B76D26" w:rsidRDefault="00E1262A">
            <w:pPr>
              <w:spacing w:after="0" w:line="276" w:lineRule="auto"/>
              <w:ind w:left="142" w:firstLine="0"/>
              <w:jc w:val="left"/>
            </w:pPr>
            <w:r>
              <w:rPr>
                <w:sz w:val="22"/>
              </w:rPr>
              <w:t>40.1</w:t>
            </w:r>
            <w:r>
              <w:rPr>
                <w:rFonts w:ascii="Arial" w:eastAsia="Arial" w:hAnsi="Arial" w:cs="Arial"/>
                <w:sz w:val="22"/>
              </w:rPr>
              <w:t xml:space="preserve"> </w:t>
            </w:r>
            <w:r>
              <w:rPr>
                <w:sz w:val="22"/>
              </w:rPr>
              <w:t xml:space="preserve">The Bill of Quantities shall contain priced items for the Works to be </w:t>
            </w:r>
          </w:p>
        </w:tc>
      </w:tr>
    </w:tbl>
    <w:p w14:paraId="65B44FC4" w14:textId="77777777" w:rsidR="00B76D26" w:rsidRDefault="00E1262A">
      <w:pPr>
        <w:pStyle w:val="Heading3"/>
        <w:spacing w:after="627"/>
        <w:ind w:right="184" w:firstLine="0"/>
      </w:pPr>
      <w:r>
        <w:t xml:space="preserve">performed by the Contractor. The Bill of Quantities is used to calculate the Contract Price. The Contractor will be paid for the quantity of the work accomplished at the rate in the Bill of Quantities for each item. </w:t>
      </w:r>
    </w:p>
    <w:p w14:paraId="5164F0D6" w14:textId="77777777" w:rsidR="00B76D26" w:rsidRDefault="00E1262A">
      <w:pPr>
        <w:spacing w:after="0" w:line="240" w:lineRule="auto"/>
        <w:ind w:left="1018" w:firstLine="0"/>
        <w:jc w:val="left"/>
      </w:pPr>
      <w:r>
        <w:rPr>
          <w:rFonts w:ascii="Calibri" w:eastAsia="Calibri" w:hAnsi="Calibri" w:cs="Calibri"/>
          <w:noProof/>
          <w:sz w:val="22"/>
        </w:rPr>
        <mc:AlternateContent>
          <mc:Choice Requires="wpg">
            <w:drawing>
              <wp:inline distT="0" distB="0" distL="0" distR="0" wp14:anchorId="4A9B7591" wp14:editId="48FA0FAC">
                <wp:extent cx="1829054" cy="7620"/>
                <wp:effectExtent l="0" t="0" r="0" b="0"/>
                <wp:docPr id="127742" name="Group 1277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68" name="Shape 1420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8C165" id="Group 127742"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">
                <v:shape id="Shape 14206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WZsQA&#10;AADfAAAADwAAAGRycy9kb3ducmV2LnhtbERPTUvDQBC9C/6HZQQvYjdGKRK7LaIUpXiotdDrmB2T&#10;4O5szI5p/PfOQfD4eN+L1RSDGWnIXWIHV7MCDHGdfMeNg/3b+vIWTBZkjyExOfihDKvl6ckCK5+O&#10;/ErjThqjIZwrdNCK9JW1uW4pYp6lnli5jzREFIVDY/2ARw2PwZZFMbcRO9aGFnt6aKn+3H1HBy/y&#10;dOG/NuswjfIeNvnxsC3Ha+fOz6b7OzBCk/yL/9zPXufflMVcB+sfB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Vmb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tbl>
      <w:tblPr>
        <w:tblStyle w:val="TableGrid"/>
        <w:tblW w:w="9721" w:type="dxa"/>
        <w:tblInd w:w="478" w:type="dxa"/>
        <w:tblLook w:val="04A0" w:firstRow="1" w:lastRow="0" w:firstColumn="1" w:lastColumn="0" w:noHBand="0" w:noVBand="1"/>
      </w:tblPr>
      <w:tblGrid>
        <w:gridCol w:w="2520"/>
        <w:gridCol w:w="7201"/>
      </w:tblGrid>
      <w:tr w:rsidR="00B76D26" w14:paraId="292D4934" w14:textId="77777777">
        <w:trPr>
          <w:trHeight w:val="2201"/>
        </w:trPr>
        <w:tc>
          <w:tcPr>
            <w:tcW w:w="2520" w:type="dxa"/>
            <w:tcBorders>
              <w:top w:val="nil"/>
              <w:left w:val="nil"/>
              <w:bottom w:val="nil"/>
              <w:right w:val="nil"/>
            </w:tcBorders>
          </w:tcPr>
          <w:p w14:paraId="28782B65" w14:textId="77777777" w:rsidR="00B76D26" w:rsidRDefault="00E1262A">
            <w:pPr>
              <w:spacing w:after="0" w:line="240" w:lineRule="auto"/>
              <w:ind w:left="142" w:firstLine="0"/>
              <w:jc w:val="left"/>
            </w:pPr>
            <w:r>
              <w:rPr>
                <w:b/>
                <w:sz w:val="22"/>
              </w:rPr>
              <w:t>41.</w:t>
            </w:r>
            <w:r>
              <w:rPr>
                <w:rFonts w:ascii="Arial" w:eastAsia="Arial" w:hAnsi="Arial" w:cs="Arial"/>
                <w:b/>
                <w:sz w:val="22"/>
              </w:rPr>
              <w:t xml:space="preserve"> </w:t>
            </w:r>
            <w:r>
              <w:rPr>
                <w:rFonts w:ascii="Arial" w:eastAsia="Arial" w:hAnsi="Arial" w:cs="Arial"/>
                <w:b/>
                <w:sz w:val="22"/>
              </w:rPr>
              <w:tab/>
            </w:r>
            <w:r>
              <w:rPr>
                <w:b/>
                <w:sz w:val="22"/>
              </w:rPr>
              <w:t xml:space="preserve">Changes in the </w:t>
            </w:r>
          </w:p>
          <w:p w14:paraId="25257984" w14:textId="77777777" w:rsidR="00B76D26" w:rsidRDefault="00E1262A">
            <w:pPr>
              <w:spacing w:after="0" w:line="276" w:lineRule="auto"/>
              <w:ind w:left="0" w:firstLine="0"/>
              <w:jc w:val="left"/>
            </w:pPr>
            <w:r>
              <w:rPr>
                <w:b/>
                <w:sz w:val="22"/>
              </w:rPr>
              <w:t>Contract Price</w:t>
            </w:r>
            <w:r>
              <w:rPr>
                <w:b/>
                <w:sz w:val="22"/>
                <w:vertAlign w:val="superscript"/>
              </w:rPr>
              <w:footnoteReference w:id="4"/>
            </w:r>
            <w:r>
              <w:rPr>
                <w:b/>
                <w:sz w:val="22"/>
              </w:rPr>
              <w:t xml:space="preserve"> </w:t>
            </w:r>
          </w:p>
        </w:tc>
        <w:tc>
          <w:tcPr>
            <w:tcW w:w="7201" w:type="dxa"/>
            <w:tcBorders>
              <w:top w:val="nil"/>
              <w:left w:val="nil"/>
              <w:bottom w:val="nil"/>
              <w:right w:val="nil"/>
            </w:tcBorders>
          </w:tcPr>
          <w:p w14:paraId="29B37CCB" w14:textId="77777777" w:rsidR="00B76D26" w:rsidRDefault="00E1262A">
            <w:pPr>
              <w:spacing w:after="118" w:line="233" w:lineRule="auto"/>
              <w:ind w:left="0" w:firstLine="142"/>
            </w:pPr>
            <w:r>
              <w:rPr>
                <w:sz w:val="22"/>
              </w:rPr>
              <w:t xml:space="preserve">41.1If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 </w:t>
            </w:r>
          </w:p>
          <w:p w14:paraId="65C7484B" w14:textId="77777777" w:rsidR="00B76D26" w:rsidRDefault="00E1262A">
            <w:pPr>
              <w:spacing w:after="0" w:line="276" w:lineRule="auto"/>
              <w:ind w:left="0" w:firstLine="142"/>
            </w:pPr>
            <w:r>
              <w:rPr>
                <w:sz w:val="22"/>
              </w:rPr>
              <w:t>41.2</w:t>
            </w:r>
            <w:r>
              <w:rPr>
                <w:rFonts w:ascii="Arial" w:eastAsia="Arial" w:hAnsi="Arial" w:cs="Arial"/>
                <w:sz w:val="22"/>
              </w:rPr>
              <w:t xml:space="preserve"> </w:t>
            </w:r>
            <w:r>
              <w:rPr>
                <w:sz w:val="22"/>
              </w:rPr>
              <w:t xml:space="preserve">If requested by the Project Manager, the Contractor shall provide the Project Manager with a detailed cost breakdown of any rate in the Bill of Quantities. </w:t>
            </w:r>
          </w:p>
        </w:tc>
      </w:tr>
      <w:tr w:rsidR="00B76D26" w14:paraId="41B8F267" w14:textId="77777777">
        <w:trPr>
          <w:trHeight w:val="313"/>
        </w:trPr>
        <w:tc>
          <w:tcPr>
            <w:tcW w:w="2520" w:type="dxa"/>
            <w:tcBorders>
              <w:top w:val="nil"/>
              <w:left w:val="nil"/>
              <w:bottom w:val="nil"/>
              <w:right w:val="nil"/>
            </w:tcBorders>
          </w:tcPr>
          <w:p w14:paraId="495E0F34" w14:textId="77777777" w:rsidR="00B76D26" w:rsidRDefault="00E1262A">
            <w:pPr>
              <w:spacing w:after="0" w:line="276" w:lineRule="auto"/>
              <w:ind w:left="142" w:firstLine="0"/>
              <w:jc w:val="left"/>
            </w:pPr>
            <w:r>
              <w:rPr>
                <w:b/>
                <w:sz w:val="22"/>
              </w:rPr>
              <w:t>42.</w:t>
            </w:r>
            <w:r>
              <w:rPr>
                <w:rFonts w:ascii="Arial" w:eastAsia="Arial" w:hAnsi="Arial" w:cs="Arial"/>
                <w:b/>
                <w:sz w:val="22"/>
              </w:rPr>
              <w:t xml:space="preserve"> </w:t>
            </w:r>
            <w:r>
              <w:rPr>
                <w:rFonts w:ascii="Arial" w:eastAsia="Arial" w:hAnsi="Arial" w:cs="Arial"/>
                <w:b/>
                <w:sz w:val="22"/>
              </w:rPr>
              <w:tab/>
            </w:r>
            <w:r>
              <w:rPr>
                <w:b/>
                <w:sz w:val="22"/>
              </w:rPr>
              <w:t xml:space="preserve">Variations </w:t>
            </w:r>
          </w:p>
        </w:tc>
        <w:tc>
          <w:tcPr>
            <w:tcW w:w="7201" w:type="dxa"/>
            <w:tcBorders>
              <w:top w:val="nil"/>
              <w:left w:val="nil"/>
              <w:bottom w:val="nil"/>
              <w:right w:val="nil"/>
            </w:tcBorders>
          </w:tcPr>
          <w:p w14:paraId="387A2A63" w14:textId="77777777" w:rsidR="00B76D26" w:rsidRDefault="00E1262A">
            <w:pPr>
              <w:spacing w:after="0" w:line="276" w:lineRule="auto"/>
              <w:ind w:left="142" w:firstLine="0"/>
              <w:jc w:val="left"/>
            </w:pPr>
            <w:r>
              <w:rPr>
                <w:sz w:val="22"/>
              </w:rPr>
              <w:t>42.1</w:t>
            </w:r>
            <w:r>
              <w:rPr>
                <w:rFonts w:ascii="Arial" w:eastAsia="Arial" w:hAnsi="Arial" w:cs="Arial"/>
                <w:sz w:val="22"/>
              </w:rPr>
              <w:t xml:space="preserve"> </w:t>
            </w:r>
            <w:r>
              <w:rPr>
                <w:sz w:val="22"/>
              </w:rPr>
              <w:t>All Variations shall be included in updated Programs</w:t>
            </w:r>
            <w:r>
              <w:rPr>
                <w:sz w:val="22"/>
                <w:vertAlign w:val="superscript"/>
              </w:rPr>
              <w:footnoteReference w:id="5"/>
            </w:r>
            <w:r>
              <w:rPr>
                <w:sz w:val="22"/>
              </w:rPr>
              <w:t xml:space="preserve"> produced by the </w:t>
            </w:r>
          </w:p>
        </w:tc>
      </w:tr>
    </w:tbl>
    <w:p w14:paraId="6F383C78" w14:textId="77777777" w:rsidR="00B76D26" w:rsidRDefault="00E1262A">
      <w:pPr>
        <w:pStyle w:val="Heading3"/>
        <w:ind w:left="2998" w:firstLine="0"/>
      </w:pPr>
      <w:r>
        <w:lastRenderedPageBreak/>
        <w:t xml:space="preserve">Contractor. </w:t>
      </w:r>
    </w:p>
    <w:p w14:paraId="5B74CCBD" w14:textId="77777777" w:rsidR="00B76D26" w:rsidRDefault="00E1262A">
      <w:pPr>
        <w:pStyle w:val="Heading4"/>
        <w:ind w:left="2998" w:right="367"/>
      </w:pPr>
      <w:r>
        <w:t>42.2</w:t>
      </w:r>
      <w:r>
        <w:rPr>
          <w:rFonts w:ascii="Arial" w:eastAsia="Arial" w:hAnsi="Arial" w:cs="Arial"/>
        </w:rPr>
        <w:t xml:space="preserve"> </w:t>
      </w:r>
      <w:r>
        <w:t xml:space="preserve">The Contractor shall provide the Project Manager with a quotation for carrying out the Variation when requested to do so by the Project Manager. The Contractor shall also provide information of any ES risks and impacts of the Variation. The Project Manager shall assess the quotation, which shall be given within seven (7) days of the request or within any longer period stated by the Project Manager and before the Variation is ordered. </w:t>
      </w:r>
    </w:p>
    <w:p w14:paraId="2ADF6652" w14:textId="77777777" w:rsidR="00B76D26" w:rsidRDefault="00E1262A">
      <w:pPr>
        <w:pStyle w:val="Heading4"/>
        <w:ind w:left="2998" w:right="366"/>
      </w:pPr>
      <w:r>
        <w:t>42.3</w:t>
      </w:r>
      <w:r>
        <w:rPr>
          <w:rFonts w:ascii="Arial" w:eastAsia="Arial" w:hAnsi="Arial" w:cs="Arial"/>
        </w:rPr>
        <w:t xml:space="preserve"> </w:t>
      </w:r>
      <w:r>
        <w:t xml:space="preserve">If the Contractor’s quotation is unreasonable, the Project Manager may order the Variation and make a change to the Contract Price, which shall be based on the Project Manager’s own forecast of the effects of the Variation on the Contractor’s costs. </w:t>
      </w:r>
    </w:p>
    <w:p w14:paraId="576534B3" w14:textId="77777777" w:rsidR="00B76D26" w:rsidRDefault="00E1262A">
      <w:pPr>
        <w:pStyle w:val="Heading4"/>
        <w:ind w:left="2998" w:right="367"/>
      </w:pPr>
      <w:r>
        <w:t>42.4</w:t>
      </w:r>
      <w:r>
        <w:rPr>
          <w:rFonts w:ascii="Arial" w:eastAsia="Arial" w:hAnsi="Arial" w:cs="Arial"/>
        </w:rPr>
        <w:t xml:space="preserve"> </w:t>
      </w:r>
      <w:r>
        <w:t xml:space="preserve">If the Project Manager decides that the urgency of varying the work would prevent a quotation being given and considered without delaying the work, no quotation shall be given and the Variation shall be treated as a Compensation Event. </w:t>
      </w:r>
    </w:p>
    <w:p w14:paraId="60A399DB" w14:textId="77777777" w:rsidR="00B76D26" w:rsidRDefault="00E1262A">
      <w:pPr>
        <w:pStyle w:val="Heading4"/>
        <w:ind w:left="2998"/>
      </w:pPr>
      <w:r>
        <w:t>42.5</w:t>
      </w:r>
      <w:r>
        <w:rPr>
          <w:rFonts w:ascii="Arial" w:eastAsia="Arial" w:hAnsi="Arial" w:cs="Arial"/>
        </w:rPr>
        <w:t xml:space="preserve"> </w:t>
      </w:r>
      <w:r>
        <w:t xml:space="preserve">The Contractor shall not be entitled to additional payment for costs that could have been avoided by giving early warning.  </w:t>
      </w:r>
    </w:p>
    <w:p w14:paraId="7F5256CC" w14:textId="77777777" w:rsidR="00B76D26" w:rsidRDefault="00E1262A">
      <w:pPr>
        <w:pStyle w:val="Heading4"/>
        <w:ind w:left="2998" w:right="362"/>
      </w:pPr>
      <w:r>
        <w:t>42.6</w:t>
      </w:r>
      <w:r>
        <w:rPr>
          <w:rFonts w:ascii="Arial" w:eastAsia="Arial" w:hAnsi="Arial" w:cs="Arial"/>
        </w:rPr>
        <w:t xml:space="preserve"> </w:t>
      </w:r>
      <w: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Pr>
          <w:vertAlign w:val="superscript"/>
        </w:rPr>
        <w:t>7</w:t>
      </w:r>
      <w:r>
        <w:t xml:space="preserve"> </w:t>
      </w:r>
    </w:p>
    <w:p w14:paraId="14D8D410" w14:textId="77777777" w:rsidR="00B76D26" w:rsidRDefault="00E1262A">
      <w:pPr>
        <w:pStyle w:val="Heading4"/>
        <w:ind w:left="2998" w:right="366"/>
      </w:pPr>
      <w:r>
        <w:t>42.7</w:t>
      </w:r>
      <w:r>
        <w:rPr>
          <w:rFonts w:ascii="Arial" w:eastAsia="Arial" w:hAnsi="Arial" w:cs="Arial"/>
        </w:rPr>
        <w:t xml:space="preserve"> </w:t>
      </w:r>
      <w:r>
        <w:t xml:space="preserve">Value Engineering: The Contractor may prepare, at its own cost, a value engineering proposal at any time during the performance of the contract. The value engineering proposal shall, at a minimum, include the following; </w:t>
      </w:r>
    </w:p>
    <w:p w14:paraId="5D4C1857" w14:textId="77777777" w:rsidR="00B76D26" w:rsidRDefault="00E1262A">
      <w:pPr>
        <w:pStyle w:val="Heading3"/>
        <w:spacing w:after="677"/>
        <w:ind w:left="2998"/>
      </w:pPr>
      <w:r>
        <w:t>(a)</w:t>
      </w:r>
      <w:r>
        <w:rPr>
          <w:rFonts w:ascii="Arial" w:eastAsia="Arial" w:hAnsi="Arial" w:cs="Arial"/>
        </w:rPr>
        <w:t xml:space="preserve"> </w:t>
      </w:r>
      <w:r>
        <w:t xml:space="preserve">the proposed change(s), and a description of the difference to the existing contract requirements; </w:t>
      </w:r>
    </w:p>
    <w:p w14:paraId="4B4EBA17" w14:textId="77777777" w:rsidR="00B76D26" w:rsidRDefault="00E1262A">
      <w:pPr>
        <w:spacing w:after="0" w:line="240" w:lineRule="auto"/>
        <w:ind w:left="838" w:firstLine="0"/>
        <w:jc w:val="left"/>
      </w:pPr>
      <w:r>
        <w:rPr>
          <w:rFonts w:ascii="Calibri" w:eastAsia="Calibri" w:hAnsi="Calibri" w:cs="Calibri"/>
          <w:noProof/>
          <w:sz w:val="22"/>
        </w:rPr>
        <mc:AlternateContent>
          <mc:Choice Requires="wpg">
            <w:drawing>
              <wp:inline distT="0" distB="0" distL="0" distR="0" wp14:anchorId="3C3804B7" wp14:editId="4C19A20B">
                <wp:extent cx="1829054" cy="7620"/>
                <wp:effectExtent l="0" t="0" r="0" b="0"/>
                <wp:docPr id="127873" name="Group 12787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69" name="Shape 1420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FF4FF" id="Group 127873"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eBtRKnMCAABABgAADgAAAAAAAAAAAAAA&#10;AAAuAgAAZHJzL2Uyb0RvYy54bWxQSwECLQAUAAYACAAAACEA5cI9ptkAAAADAQAADwAAAAAAAAAA&#10;AAAAAADNBAAAZHJzL2Rvd25yZXYueG1sUEsFBgAAAAAEAAQA8wAAANMFAAAAAA==&#10;">
                <v:shape id="Shape 14206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z/cUA&#10;AADfAAAADwAAAGRycy9kb3ducmV2LnhtbERPTUvDQBC9C/6HZYRexG6aStHYbZFKaSk9aBW8jtkx&#10;Ce7Oxuw0Tf+9KwgeH+97vhy8Uz11sQlsYDLOQBGXwTZcGXh7Xd/cgYqCbNEFJgNnirBcXF7MsbDh&#10;xC/UH6RSKYRjgQZqkbbQOpY1eYzj0BIn7jN0HiXBrtK2w1MK907nWTbTHhtODTW2tKqp/DocvYG9&#10;bK7t927thl4+3C4+vT/n/dSY0dXw+ABKaJB/8Z97a9P82zyb3cPvnwR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PP9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2645E132" w14:textId="77777777" w:rsidR="00B76D26" w:rsidRDefault="00E1262A">
      <w:pPr>
        <w:pStyle w:val="Heading3"/>
        <w:ind w:right="146"/>
      </w:pPr>
      <w:r>
        <w:t xml:space="preserve">(b) a full cost/benefit analysis of the proposed change(s) including a description and estimate of costs (including life cycle cost) the Employer may incur in implementing the value engineering proposal;  </w:t>
      </w:r>
    </w:p>
    <w:p w14:paraId="61DCF0A9" w14:textId="77777777" w:rsidR="00B76D26" w:rsidRDefault="00E1262A">
      <w:pPr>
        <w:pStyle w:val="Heading3"/>
      </w:pPr>
      <w:r>
        <w:t>(c)</w:t>
      </w:r>
      <w:r>
        <w:rPr>
          <w:rFonts w:ascii="Arial" w:eastAsia="Arial" w:hAnsi="Arial" w:cs="Arial"/>
        </w:rPr>
        <w:t xml:space="preserve"> </w:t>
      </w:r>
      <w:r>
        <w:rPr>
          <w:rFonts w:ascii="Arial" w:eastAsia="Arial" w:hAnsi="Arial" w:cs="Arial"/>
        </w:rPr>
        <w:tab/>
      </w:r>
      <w:r>
        <w:t xml:space="preserve">a description of any effect(s) of the change on performance/functionality; and  </w:t>
      </w:r>
    </w:p>
    <w:p w14:paraId="740977C1" w14:textId="77777777" w:rsidR="00B76D26" w:rsidRDefault="00E1262A">
      <w:pPr>
        <w:pStyle w:val="Heading3"/>
        <w:ind w:right="152"/>
      </w:pPr>
      <w:r>
        <w:t>(d)</w:t>
      </w:r>
      <w:r>
        <w:rPr>
          <w:rFonts w:ascii="Arial" w:eastAsia="Arial" w:hAnsi="Arial" w:cs="Arial"/>
        </w:rPr>
        <w:t xml:space="preserve"> </w:t>
      </w:r>
      <w:r>
        <w:t xml:space="preserve">a description of the proposed work to be performed, a program for its execution and sufficient ES information to enable an evaluation of ES risks and impacts. </w:t>
      </w:r>
    </w:p>
    <w:p w14:paraId="2A442AB0" w14:textId="77777777" w:rsidR="00B76D26" w:rsidRDefault="00E1262A">
      <w:pPr>
        <w:pStyle w:val="Heading3"/>
      </w:pPr>
      <w:r>
        <w:t xml:space="preserve">The Employer may accept the value engineering proposal if the proposal demonstrates benefits that: </w:t>
      </w:r>
    </w:p>
    <w:p w14:paraId="14267A48" w14:textId="77777777" w:rsidR="00B76D26" w:rsidRDefault="00E1262A" w:rsidP="00FF4574">
      <w:pPr>
        <w:numPr>
          <w:ilvl w:val="0"/>
          <w:numId w:val="71"/>
        </w:numPr>
        <w:spacing w:after="123" w:line="240" w:lineRule="auto"/>
        <w:ind w:right="578" w:hanging="596"/>
        <w:jc w:val="right"/>
      </w:pPr>
      <w:r>
        <w:rPr>
          <w:sz w:val="22"/>
        </w:rPr>
        <w:t xml:space="preserve">accelerates the contract completion period; or </w:t>
      </w:r>
    </w:p>
    <w:p w14:paraId="232DD58E" w14:textId="77777777" w:rsidR="00B76D26" w:rsidRDefault="00E1262A" w:rsidP="00FF4574">
      <w:pPr>
        <w:numPr>
          <w:ilvl w:val="0"/>
          <w:numId w:val="71"/>
        </w:numPr>
        <w:spacing w:after="120" w:line="240" w:lineRule="auto"/>
        <w:ind w:right="578" w:hanging="596"/>
        <w:jc w:val="right"/>
      </w:pPr>
      <w:r>
        <w:rPr>
          <w:sz w:val="22"/>
        </w:rPr>
        <w:t xml:space="preserve">reduces the Contract Price or the life cycle costs to the Employer; or </w:t>
      </w:r>
    </w:p>
    <w:p w14:paraId="3066614F" w14:textId="77777777" w:rsidR="00B76D26" w:rsidRDefault="00E1262A">
      <w:pPr>
        <w:pStyle w:val="Heading3"/>
      </w:pPr>
      <w:r>
        <w:lastRenderedPageBreak/>
        <w:t>(c)</w:t>
      </w:r>
      <w:r>
        <w:rPr>
          <w:rFonts w:ascii="Arial" w:eastAsia="Arial" w:hAnsi="Arial" w:cs="Arial"/>
        </w:rPr>
        <w:t xml:space="preserve"> </w:t>
      </w:r>
      <w:r>
        <w:rPr>
          <w:rFonts w:ascii="Arial" w:eastAsia="Arial" w:hAnsi="Arial" w:cs="Arial"/>
        </w:rPr>
        <w:tab/>
      </w:r>
      <w:r>
        <w:t xml:space="preserve">improves the quality, efficiency, safety or sustainability of the Facilities; or </w:t>
      </w:r>
    </w:p>
    <w:p w14:paraId="62AFDA6E" w14:textId="77777777" w:rsidR="00B76D26" w:rsidRDefault="00E1262A">
      <w:pPr>
        <w:pStyle w:val="Heading3"/>
        <w:spacing w:line="343" w:lineRule="auto"/>
        <w:ind w:left="3320" w:right="2234" w:firstLine="0"/>
      </w:pPr>
      <w:r>
        <w:t xml:space="preserve">(d)  </w:t>
      </w:r>
      <w:r>
        <w:tab/>
        <w:t xml:space="preserve">yields any other benefits to the Employer, without compromising the functionality of the Works. </w:t>
      </w:r>
    </w:p>
    <w:p w14:paraId="0F5B99C9" w14:textId="77777777" w:rsidR="00B76D26" w:rsidRDefault="00E1262A">
      <w:pPr>
        <w:spacing w:after="120" w:line="240" w:lineRule="auto"/>
        <w:ind w:left="10" w:right="391" w:hanging="10"/>
        <w:jc w:val="right"/>
      </w:pPr>
      <w:r>
        <w:rPr>
          <w:sz w:val="22"/>
        </w:rPr>
        <w:t xml:space="preserve">If the value engineering proposal is approved by the Employer and results in: </w:t>
      </w:r>
    </w:p>
    <w:p w14:paraId="4827761B" w14:textId="77777777" w:rsidR="00B76D26" w:rsidRDefault="00E1262A">
      <w:pPr>
        <w:pStyle w:val="Heading3"/>
        <w:ind w:right="147"/>
      </w:pPr>
      <w:r>
        <w:t>(a)</w:t>
      </w:r>
      <w:r>
        <w:rPr>
          <w:rFonts w:ascii="Arial" w:eastAsia="Arial" w:hAnsi="Arial" w:cs="Arial"/>
        </w:rPr>
        <w:t xml:space="preserve"> </w:t>
      </w:r>
      <w:r>
        <w:t xml:space="preserve">a reduction of the Contract Price; the amount to be paid to the Contractor shall be the </w:t>
      </w:r>
      <w:r>
        <w:rPr>
          <w:b/>
        </w:rPr>
        <w:t>percentage specified in the PCC</w:t>
      </w:r>
      <w:r>
        <w:t xml:space="preserve"> of the reduction in the Contract Price; or </w:t>
      </w:r>
    </w:p>
    <w:p w14:paraId="2CEACB97" w14:textId="77777777" w:rsidR="00B76D26" w:rsidRDefault="00E1262A">
      <w:pPr>
        <w:pStyle w:val="Heading3"/>
        <w:ind w:right="146"/>
      </w:pPr>
      <w:r>
        <w:t>(b)</w:t>
      </w:r>
      <w:r>
        <w:rPr>
          <w:rFonts w:ascii="Arial" w:eastAsia="Arial" w:hAnsi="Arial" w:cs="Arial"/>
        </w:rPr>
        <w:t xml:space="preserve"> </w:t>
      </w:r>
      <w:r>
        <w:t xml:space="preserve">an increase in the Contract Price; but results in a reduction in life cycle costs due to any benefit described in (a) to (d) above, the amount to be paid to the Contractor shall be the full increase in the Contract Price. </w:t>
      </w:r>
    </w:p>
    <w:p w14:paraId="46913B45" w14:textId="77777777" w:rsidR="00B76D26" w:rsidRDefault="00E1262A">
      <w:pPr>
        <w:spacing w:after="0" w:line="240" w:lineRule="auto"/>
        <w:ind w:left="10" w:right="174" w:hanging="10"/>
        <w:jc w:val="right"/>
      </w:pPr>
      <w:r>
        <w:rPr>
          <w:b/>
          <w:sz w:val="22"/>
        </w:rPr>
        <w:t>43.</w:t>
      </w:r>
      <w:r>
        <w:rPr>
          <w:rFonts w:ascii="Arial" w:eastAsia="Arial" w:hAnsi="Arial" w:cs="Arial"/>
          <w:b/>
          <w:sz w:val="22"/>
        </w:rPr>
        <w:t xml:space="preserve"> </w:t>
      </w:r>
      <w:r>
        <w:rPr>
          <w:b/>
          <w:sz w:val="22"/>
        </w:rPr>
        <w:t xml:space="preserve">Cash </w:t>
      </w:r>
      <w:r>
        <w:rPr>
          <w:b/>
          <w:sz w:val="22"/>
        </w:rPr>
        <w:tab/>
        <w:t xml:space="preserve">Flow </w:t>
      </w:r>
      <w:r>
        <w:rPr>
          <w:b/>
          <w:sz w:val="22"/>
        </w:rPr>
        <w:tab/>
      </w:r>
      <w:r>
        <w:rPr>
          <w:sz w:val="22"/>
        </w:rPr>
        <w:t>43.1</w:t>
      </w:r>
      <w:r>
        <w:rPr>
          <w:rFonts w:ascii="Arial" w:eastAsia="Arial" w:hAnsi="Arial" w:cs="Arial"/>
          <w:sz w:val="22"/>
        </w:rPr>
        <w:t xml:space="preserve"> </w:t>
      </w:r>
      <w:r>
        <w:rPr>
          <w:sz w:val="22"/>
        </w:rPr>
        <w:t>When the Program,</w:t>
      </w:r>
      <w:r>
        <w:rPr>
          <w:sz w:val="22"/>
          <w:vertAlign w:val="superscript"/>
        </w:rPr>
        <w:footnoteReference w:id="6"/>
      </w:r>
      <w:r>
        <w:rPr>
          <w:sz w:val="22"/>
        </w:rPr>
        <w:t xml:space="preserve"> is updated, the Contractor shall provide the Project </w:t>
      </w:r>
    </w:p>
    <w:p w14:paraId="4C9B909F" w14:textId="77777777" w:rsidR="00B76D26" w:rsidRDefault="00E1262A">
      <w:pPr>
        <w:pStyle w:val="Heading3"/>
        <w:ind w:left="3266" w:right="186" w:hanging="2520"/>
      </w:pPr>
      <w:r>
        <w:rPr>
          <w:b/>
        </w:rPr>
        <w:t xml:space="preserve">Forecasts </w:t>
      </w:r>
      <w:r>
        <w:t xml:space="preserve">Manager with an updated cash flow forecast.  The cash flow forecast shall include different currencies, as defined in the Contract, converted as necessary using the Contract exchange rates. </w:t>
      </w:r>
    </w:p>
    <w:p w14:paraId="0707F357" w14:textId="77777777" w:rsidR="00B76D26" w:rsidRDefault="00E1262A">
      <w:pPr>
        <w:spacing w:after="0" w:line="240" w:lineRule="auto"/>
        <w:ind w:left="10" w:right="174" w:hanging="10"/>
        <w:jc w:val="right"/>
      </w:pPr>
      <w:r>
        <w:rPr>
          <w:b/>
          <w:sz w:val="22"/>
        </w:rPr>
        <w:t>44.</w:t>
      </w:r>
      <w:r>
        <w:rPr>
          <w:rFonts w:ascii="Arial" w:eastAsia="Arial" w:hAnsi="Arial" w:cs="Arial"/>
          <w:b/>
          <w:sz w:val="22"/>
        </w:rPr>
        <w:t xml:space="preserve"> </w:t>
      </w:r>
      <w:r>
        <w:rPr>
          <w:b/>
          <w:sz w:val="22"/>
        </w:rPr>
        <w:t xml:space="preserve">Payment </w:t>
      </w:r>
      <w:r>
        <w:rPr>
          <w:b/>
          <w:sz w:val="22"/>
        </w:rPr>
        <w:tab/>
      </w:r>
      <w:r>
        <w:rPr>
          <w:sz w:val="22"/>
        </w:rPr>
        <w:t>44.1</w:t>
      </w:r>
      <w:r>
        <w:rPr>
          <w:rFonts w:ascii="Arial" w:eastAsia="Arial" w:hAnsi="Arial" w:cs="Arial"/>
          <w:sz w:val="22"/>
        </w:rPr>
        <w:t xml:space="preserve"> </w:t>
      </w:r>
      <w:r>
        <w:rPr>
          <w:sz w:val="22"/>
        </w:rPr>
        <w:t xml:space="preserve">The Contractor shall submit to the Project Manager monthly statements </w:t>
      </w:r>
    </w:p>
    <w:p w14:paraId="570F0055" w14:textId="77777777" w:rsidR="00B76D26" w:rsidRDefault="00E1262A">
      <w:pPr>
        <w:pStyle w:val="Heading3"/>
        <w:ind w:left="3266" w:hanging="2520"/>
      </w:pPr>
      <w:r>
        <w:rPr>
          <w:b/>
        </w:rPr>
        <w:t xml:space="preserve">Certificates </w:t>
      </w:r>
      <w:r>
        <w:rPr>
          <w:b/>
        </w:rPr>
        <w:tab/>
      </w:r>
      <w:r>
        <w:t xml:space="preserve">of the estimated value of the work executed less the cumulative amount certified previously. </w:t>
      </w:r>
    </w:p>
    <w:p w14:paraId="758CB1C4" w14:textId="77777777" w:rsidR="00B76D26" w:rsidRDefault="00E1262A">
      <w:pPr>
        <w:pStyle w:val="Heading4"/>
        <w:ind w:left="3267"/>
      </w:pPr>
      <w:r>
        <w:t>44.2</w:t>
      </w:r>
      <w:r>
        <w:rPr>
          <w:rFonts w:ascii="Arial" w:eastAsia="Arial" w:hAnsi="Arial" w:cs="Arial"/>
        </w:rPr>
        <w:t xml:space="preserve"> </w:t>
      </w:r>
      <w:r>
        <w:t xml:space="preserve">The Project Manager shall check the Contractor’s monthly statement and certify the amount to be paid to the Contractor. </w:t>
      </w:r>
    </w:p>
    <w:p w14:paraId="318C93D5" w14:textId="77777777" w:rsidR="00B76D26" w:rsidRDefault="00E1262A">
      <w:pPr>
        <w:spacing w:after="120" w:line="240" w:lineRule="auto"/>
        <w:ind w:left="10" w:right="174" w:hanging="10"/>
        <w:jc w:val="right"/>
      </w:pPr>
      <w:r>
        <w:rPr>
          <w:sz w:val="22"/>
        </w:rPr>
        <w:t>44.3</w:t>
      </w:r>
      <w:r>
        <w:rPr>
          <w:rFonts w:ascii="Arial" w:eastAsia="Arial" w:hAnsi="Arial" w:cs="Arial"/>
          <w:sz w:val="22"/>
        </w:rPr>
        <w:t xml:space="preserve"> </w:t>
      </w:r>
      <w:r>
        <w:rPr>
          <w:sz w:val="22"/>
        </w:rPr>
        <w:t xml:space="preserve">The value of work executed shall be determined by the Project Manager. </w:t>
      </w:r>
    </w:p>
    <w:p w14:paraId="79100DF2" w14:textId="77777777" w:rsidR="00B76D26" w:rsidRDefault="00E1262A">
      <w:pPr>
        <w:pStyle w:val="Heading4"/>
        <w:ind w:left="3267"/>
      </w:pPr>
      <w:r>
        <w:t>44.4</w:t>
      </w:r>
      <w:r>
        <w:rPr>
          <w:rFonts w:ascii="Arial" w:eastAsia="Arial" w:hAnsi="Arial" w:cs="Arial"/>
        </w:rPr>
        <w:t xml:space="preserve"> </w:t>
      </w:r>
      <w:r>
        <w:t>The value of work executed shall comprise the value of the quantities of work in the Bill of Quantities that have been completed.</w:t>
      </w:r>
      <w:r>
        <w:rPr>
          <w:vertAlign w:val="superscript"/>
        </w:rPr>
        <w:footnoteReference w:id="7"/>
      </w:r>
      <w:r>
        <w:t xml:space="preserve"> </w:t>
      </w:r>
    </w:p>
    <w:p w14:paraId="77F3E643" w14:textId="77777777" w:rsidR="00B76D26" w:rsidRDefault="00E1262A">
      <w:pPr>
        <w:pStyle w:val="Heading4"/>
        <w:spacing w:after="862"/>
        <w:ind w:left="3267"/>
      </w:pPr>
      <w:r>
        <w:t>44.5</w:t>
      </w:r>
      <w:r>
        <w:rPr>
          <w:rFonts w:ascii="Arial" w:eastAsia="Arial" w:hAnsi="Arial" w:cs="Arial"/>
        </w:rPr>
        <w:t xml:space="preserve"> </w:t>
      </w:r>
      <w:r>
        <w:t xml:space="preserve">The value of work executed shall include the valuation of Variations and Compensation Events. </w:t>
      </w:r>
    </w:p>
    <w:p w14:paraId="62D5812A" w14:textId="77777777" w:rsidR="00B76D26" w:rsidRDefault="00E1262A">
      <w:pPr>
        <w:spacing w:after="0" w:line="240" w:lineRule="auto"/>
        <w:ind w:left="1018" w:firstLine="0"/>
        <w:jc w:val="left"/>
      </w:pPr>
      <w:r>
        <w:rPr>
          <w:rFonts w:ascii="Calibri" w:eastAsia="Calibri" w:hAnsi="Calibri" w:cs="Calibri"/>
          <w:noProof/>
          <w:sz w:val="22"/>
        </w:rPr>
        <mc:AlternateContent>
          <mc:Choice Requires="wpg">
            <w:drawing>
              <wp:inline distT="0" distB="0" distL="0" distR="0" wp14:anchorId="0E6A575E" wp14:editId="20A65CAF">
                <wp:extent cx="1829054" cy="7620"/>
                <wp:effectExtent l="0" t="0" r="0" b="0"/>
                <wp:docPr id="128019" name="Group 1280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70" name="Shape 1420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E10AC" id="Group 128019"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">
                <v:shape id="Shape 14207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MvcQA&#10;AADfAAAADwAAAGRycy9kb3ducmV2LnhtbERPTUvDQBC9C/6HZQQv0m6MohK7LaIUpfSgreB1zI5J&#10;cHc2Zsc0/nvnIHh8vO/FaorBjDTkLrGD83kBhrhOvuPGwet+PbsBkwXZY0hMDn4ow2p5fLTAyqcD&#10;v9C4k8ZoCOcKHbQifWVtrluKmOepJ1buIw0RReHQWD/gQcNjsGVRXNmIHWtDiz3dt1R/7r6jg608&#10;nvmvzTpMo7yHTX54ey7HC+dOT6a7WzBCk/yL/9xPXudflsW1PtA/Cs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zL3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p w14:paraId="33C90698" w14:textId="77777777" w:rsidR="00B76D26" w:rsidRDefault="00E1262A">
      <w:pPr>
        <w:pStyle w:val="Heading4"/>
        <w:ind w:left="3087" w:right="367"/>
      </w:pPr>
      <w:r>
        <w:lastRenderedPageBreak/>
        <w:t xml:space="preserve">44.6 The Project Manager may exclude any item certified in a previous certificate or reduce the proportion of any item previously certified in any certificate in the light of later information. </w:t>
      </w:r>
    </w:p>
    <w:p w14:paraId="420EC2FF" w14:textId="77777777" w:rsidR="00B76D26" w:rsidRDefault="00E1262A">
      <w:pPr>
        <w:pStyle w:val="Heading4"/>
        <w:ind w:left="3087" w:right="367"/>
      </w:pPr>
      <w:r>
        <w:t>44.7</w:t>
      </w:r>
      <w:r>
        <w:rPr>
          <w:rFonts w:ascii="Arial" w:eastAsia="Arial" w:hAnsi="Arial" w:cs="Arial"/>
        </w:rPr>
        <w:t xml:space="preserve"> </w:t>
      </w:r>
      <w: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4B5B78F1" w14:textId="77777777" w:rsidR="00B76D26" w:rsidRDefault="00E1262A">
      <w:pPr>
        <w:pStyle w:val="Heading3"/>
        <w:ind w:left="3087" w:right="327"/>
      </w:pPr>
      <w:r>
        <w:t>(a)</w:t>
      </w:r>
      <w:r>
        <w:rPr>
          <w:rFonts w:ascii="Arial" w:eastAsia="Arial" w:hAnsi="Arial" w:cs="Arial"/>
        </w:rPr>
        <w:t xml:space="preserve"> </w:t>
      </w:r>
      <w:r>
        <w:t xml:space="preserve">failure to comply with any ES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 </w:t>
      </w:r>
    </w:p>
    <w:p w14:paraId="0F3B9A42" w14:textId="77777777" w:rsidR="00B76D26" w:rsidRDefault="00E1262A">
      <w:pPr>
        <w:pStyle w:val="Heading3"/>
        <w:ind w:left="3087" w:right="157"/>
      </w:pPr>
      <w:r>
        <w:t>(b)</w:t>
      </w:r>
      <w:r>
        <w:rPr>
          <w:rFonts w:ascii="Arial" w:eastAsia="Arial" w:hAnsi="Arial" w:cs="Arial"/>
        </w:rPr>
        <w:t xml:space="preserve"> </w:t>
      </w:r>
      <w:r>
        <w:t xml:space="preserve">failure to regularly review C-ESMP and/or update it in a timely manner to address emerging ES issues, or anticipated risks or impacts; </w:t>
      </w:r>
    </w:p>
    <w:p w14:paraId="7C998E3F" w14:textId="77777777" w:rsidR="00B76D26" w:rsidRDefault="00E1262A">
      <w:pPr>
        <w:pStyle w:val="Heading3"/>
        <w:ind w:left="3087" w:right="145"/>
      </w:pPr>
      <w:r>
        <w:t>(c)</w:t>
      </w:r>
      <w:r>
        <w:rPr>
          <w:rFonts w:ascii="Arial" w:eastAsia="Arial" w:hAnsi="Arial" w:cs="Arial"/>
        </w:rPr>
        <w:t xml:space="preserve"> </w:t>
      </w:r>
      <w:r>
        <w:rPr>
          <w:rFonts w:ascii="Arial" w:eastAsia="Arial" w:hAnsi="Arial" w:cs="Arial"/>
        </w:rPr>
        <w:tab/>
      </w:r>
      <w:r>
        <w:t xml:space="preserve">failure to implement the C-ESMP e.g. failure to provide required training or sensitization; </w:t>
      </w:r>
    </w:p>
    <w:p w14:paraId="29F2F08A" w14:textId="77777777" w:rsidR="00B76D26" w:rsidRDefault="00E1262A">
      <w:pPr>
        <w:pStyle w:val="Heading3"/>
        <w:ind w:left="3087" w:right="142"/>
      </w:pPr>
      <w:r>
        <w:t>(d)</w:t>
      </w:r>
      <w:r>
        <w:rPr>
          <w:rFonts w:ascii="Arial" w:eastAsia="Arial" w:hAnsi="Arial" w:cs="Arial"/>
        </w:rPr>
        <w:t xml:space="preserve"> </w:t>
      </w:r>
      <w:r>
        <w:t xml:space="preserve">failing to have appropriate consents/permits prior to undertaking Works or related activities; </w:t>
      </w:r>
    </w:p>
    <w:p w14:paraId="6802961A" w14:textId="77777777" w:rsidR="00B76D26" w:rsidRDefault="00E1262A">
      <w:pPr>
        <w:pStyle w:val="Heading3"/>
        <w:ind w:left="3087"/>
      </w:pPr>
      <w:r>
        <w:t>(e)</w:t>
      </w:r>
      <w:r>
        <w:rPr>
          <w:rFonts w:ascii="Arial" w:eastAsia="Arial" w:hAnsi="Arial" w:cs="Arial"/>
        </w:rPr>
        <w:t xml:space="preserve"> </w:t>
      </w:r>
      <w:r>
        <w:t xml:space="preserve">failure to submit ES report/s (as described in Appendix B), or failure to submit such reports in a timely manner; </w:t>
      </w:r>
    </w:p>
    <w:p w14:paraId="46455796" w14:textId="77777777" w:rsidR="00B76D26" w:rsidRDefault="00E1262A">
      <w:pPr>
        <w:pStyle w:val="Heading3"/>
        <w:ind w:left="3087"/>
      </w:pPr>
      <w:r>
        <w:t>(f)</w:t>
      </w:r>
      <w:r>
        <w:rPr>
          <w:rFonts w:ascii="Arial" w:eastAsia="Arial" w:hAnsi="Arial" w:cs="Arial"/>
        </w:rPr>
        <w:t xml:space="preserve"> </w:t>
      </w:r>
      <w:r>
        <w:t xml:space="preserve">failure to implement remediation as instructed by the Project Manager within the specified timeframe (e.g. remediation addressing non-compliance/s).  </w:t>
      </w:r>
    </w:p>
    <w:tbl>
      <w:tblPr>
        <w:tblStyle w:val="TableGrid"/>
        <w:tblW w:w="9664" w:type="dxa"/>
        <w:tblInd w:w="566" w:type="dxa"/>
        <w:tblLook w:val="04A0" w:firstRow="1" w:lastRow="0" w:firstColumn="1" w:lastColumn="0" w:noHBand="0" w:noVBand="1"/>
      </w:tblPr>
      <w:tblGrid>
        <w:gridCol w:w="648"/>
        <w:gridCol w:w="1872"/>
        <w:gridCol w:w="7144"/>
      </w:tblGrid>
      <w:tr w:rsidR="00B76D26" w14:paraId="3ED2239B" w14:textId="77777777">
        <w:trPr>
          <w:trHeight w:val="4970"/>
        </w:trPr>
        <w:tc>
          <w:tcPr>
            <w:tcW w:w="648" w:type="dxa"/>
            <w:tcBorders>
              <w:top w:val="nil"/>
              <w:left w:val="nil"/>
              <w:bottom w:val="nil"/>
              <w:right w:val="nil"/>
            </w:tcBorders>
          </w:tcPr>
          <w:p w14:paraId="6D3DDDCC" w14:textId="77777777" w:rsidR="00B76D26" w:rsidRDefault="00E1262A">
            <w:pPr>
              <w:spacing w:after="0" w:line="276" w:lineRule="auto"/>
              <w:ind w:left="142" w:firstLine="0"/>
              <w:jc w:val="left"/>
            </w:pPr>
            <w:r>
              <w:rPr>
                <w:b/>
                <w:sz w:val="22"/>
              </w:rPr>
              <w:t>45.</w:t>
            </w:r>
            <w:r>
              <w:rPr>
                <w:rFonts w:ascii="Arial" w:eastAsia="Arial" w:hAnsi="Arial" w:cs="Arial"/>
                <w:b/>
                <w:sz w:val="22"/>
              </w:rPr>
              <w:t xml:space="preserve"> </w:t>
            </w:r>
          </w:p>
        </w:tc>
        <w:tc>
          <w:tcPr>
            <w:tcW w:w="1872" w:type="dxa"/>
            <w:tcBorders>
              <w:top w:val="nil"/>
              <w:left w:val="nil"/>
              <w:bottom w:val="nil"/>
              <w:right w:val="nil"/>
            </w:tcBorders>
          </w:tcPr>
          <w:p w14:paraId="7972BFCF" w14:textId="77777777" w:rsidR="00B76D26" w:rsidRDefault="00E1262A">
            <w:pPr>
              <w:spacing w:after="0" w:line="276" w:lineRule="auto"/>
              <w:ind w:left="0" w:firstLine="0"/>
              <w:jc w:val="left"/>
            </w:pPr>
            <w:r>
              <w:rPr>
                <w:b/>
                <w:sz w:val="22"/>
              </w:rPr>
              <w:t xml:space="preserve">Payments </w:t>
            </w:r>
          </w:p>
        </w:tc>
        <w:tc>
          <w:tcPr>
            <w:tcW w:w="7144" w:type="dxa"/>
            <w:tcBorders>
              <w:top w:val="nil"/>
              <w:left w:val="nil"/>
              <w:bottom w:val="nil"/>
              <w:right w:val="nil"/>
            </w:tcBorders>
          </w:tcPr>
          <w:p w14:paraId="42356D32" w14:textId="77777777" w:rsidR="00B76D26" w:rsidRDefault="00E1262A">
            <w:pPr>
              <w:spacing w:after="118" w:line="233" w:lineRule="auto"/>
              <w:ind w:left="0" w:right="34" w:firstLine="142"/>
            </w:pPr>
            <w:r>
              <w:rPr>
                <w:sz w:val="22"/>
              </w:rPr>
              <w:t>45.1</w:t>
            </w:r>
            <w:r>
              <w:rPr>
                <w:rFonts w:ascii="Arial" w:eastAsia="Arial" w:hAnsi="Arial" w:cs="Arial"/>
                <w:sz w:val="22"/>
              </w:rPr>
              <w:t xml:space="preserve"> </w:t>
            </w:r>
            <w:r>
              <w:rPr>
                <w:sz w:val="22"/>
              </w:rPr>
              <w:t xml:space="preserve">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 </w:t>
            </w:r>
          </w:p>
          <w:p w14:paraId="16AB00E4" w14:textId="77777777" w:rsidR="00B76D26" w:rsidRDefault="00E1262A">
            <w:pPr>
              <w:spacing w:after="119" w:line="233" w:lineRule="auto"/>
              <w:ind w:left="0" w:right="35" w:firstLine="142"/>
            </w:pPr>
            <w:r>
              <w:rPr>
                <w:sz w:val="22"/>
              </w:rPr>
              <w:t>45.2</w:t>
            </w:r>
            <w:r>
              <w:rPr>
                <w:rFonts w:ascii="Arial" w:eastAsia="Arial" w:hAnsi="Arial" w:cs="Arial"/>
                <w:sz w:val="22"/>
              </w:rPr>
              <w:t xml:space="preserve"> </w:t>
            </w:r>
            <w:r>
              <w:rPr>
                <w:sz w:val="22"/>
              </w:rPr>
              <w:t xml:space="preserve">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w:t>
            </w:r>
          </w:p>
          <w:p w14:paraId="394DE99E" w14:textId="77777777" w:rsidR="00B76D26" w:rsidRDefault="00E1262A">
            <w:pPr>
              <w:spacing w:after="118" w:line="232" w:lineRule="auto"/>
              <w:ind w:left="0" w:firstLine="142"/>
            </w:pPr>
            <w:r>
              <w:rPr>
                <w:sz w:val="22"/>
              </w:rPr>
              <w:t>45.3</w:t>
            </w:r>
            <w:r>
              <w:rPr>
                <w:rFonts w:ascii="Arial" w:eastAsia="Arial" w:hAnsi="Arial" w:cs="Arial"/>
                <w:sz w:val="22"/>
              </w:rPr>
              <w:t xml:space="preserve"> </w:t>
            </w:r>
            <w:r>
              <w:rPr>
                <w:sz w:val="22"/>
              </w:rPr>
              <w:t xml:space="preserve">Unless otherwise stated, all payments and deductions shall be paid or charged in the proportions of currencies comprising the Contract Price. </w:t>
            </w:r>
          </w:p>
          <w:p w14:paraId="7D08347A" w14:textId="77777777" w:rsidR="00B76D26" w:rsidRDefault="00E1262A">
            <w:pPr>
              <w:spacing w:after="0" w:line="276" w:lineRule="auto"/>
              <w:ind w:left="0" w:right="37" w:firstLine="142"/>
            </w:pPr>
            <w:r>
              <w:rPr>
                <w:sz w:val="22"/>
              </w:rPr>
              <w:t>45.4</w:t>
            </w:r>
            <w:r>
              <w:rPr>
                <w:rFonts w:ascii="Arial" w:eastAsia="Arial" w:hAnsi="Arial" w:cs="Arial"/>
                <w:sz w:val="22"/>
              </w:rPr>
              <w:t xml:space="preserve"> </w:t>
            </w:r>
            <w:r>
              <w:rPr>
                <w:sz w:val="22"/>
              </w:rPr>
              <w:t xml:space="preserve">Items of the Works for which no rate or price has been entered in shall not be paid for by the Employer and shall be deemed covered by other rates and prices in the Contract. </w:t>
            </w:r>
          </w:p>
        </w:tc>
      </w:tr>
      <w:tr w:rsidR="00B76D26" w14:paraId="002C7B32" w14:textId="77777777">
        <w:trPr>
          <w:trHeight w:val="311"/>
        </w:trPr>
        <w:tc>
          <w:tcPr>
            <w:tcW w:w="648" w:type="dxa"/>
            <w:tcBorders>
              <w:top w:val="nil"/>
              <w:left w:val="nil"/>
              <w:bottom w:val="nil"/>
              <w:right w:val="nil"/>
            </w:tcBorders>
          </w:tcPr>
          <w:p w14:paraId="1EACD1BE" w14:textId="77777777" w:rsidR="00B76D26" w:rsidRDefault="00E1262A">
            <w:pPr>
              <w:spacing w:after="0" w:line="276" w:lineRule="auto"/>
              <w:ind w:left="142" w:firstLine="0"/>
              <w:jc w:val="left"/>
            </w:pPr>
            <w:r>
              <w:rPr>
                <w:b/>
                <w:sz w:val="22"/>
              </w:rPr>
              <w:t>46.</w:t>
            </w:r>
            <w:r>
              <w:rPr>
                <w:rFonts w:ascii="Arial" w:eastAsia="Arial" w:hAnsi="Arial" w:cs="Arial"/>
                <w:b/>
                <w:sz w:val="22"/>
              </w:rPr>
              <w:t xml:space="preserve"> </w:t>
            </w:r>
          </w:p>
        </w:tc>
        <w:tc>
          <w:tcPr>
            <w:tcW w:w="1872" w:type="dxa"/>
            <w:tcBorders>
              <w:top w:val="nil"/>
              <w:left w:val="nil"/>
              <w:bottom w:val="nil"/>
              <w:right w:val="nil"/>
            </w:tcBorders>
          </w:tcPr>
          <w:p w14:paraId="66F73718" w14:textId="77777777" w:rsidR="00B76D26" w:rsidRDefault="00E1262A">
            <w:pPr>
              <w:spacing w:after="0" w:line="276" w:lineRule="auto"/>
              <w:ind w:left="0" w:firstLine="0"/>
              <w:jc w:val="left"/>
            </w:pPr>
            <w:r>
              <w:rPr>
                <w:b/>
                <w:sz w:val="22"/>
              </w:rPr>
              <w:t xml:space="preserve">Compensation </w:t>
            </w:r>
          </w:p>
        </w:tc>
        <w:tc>
          <w:tcPr>
            <w:tcW w:w="7144" w:type="dxa"/>
            <w:vMerge w:val="restart"/>
            <w:tcBorders>
              <w:top w:val="nil"/>
              <w:left w:val="nil"/>
              <w:bottom w:val="nil"/>
              <w:right w:val="nil"/>
            </w:tcBorders>
          </w:tcPr>
          <w:p w14:paraId="35098217" w14:textId="77777777" w:rsidR="00B76D26" w:rsidRDefault="00E1262A">
            <w:pPr>
              <w:spacing w:after="115" w:line="240" w:lineRule="auto"/>
              <w:ind w:left="142" w:firstLine="0"/>
              <w:jc w:val="left"/>
            </w:pPr>
            <w:r>
              <w:rPr>
                <w:sz w:val="22"/>
              </w:rPr>
              <w:t>46.1</w:t>
            </w:r>
            <w:r>
              <w:rPr>
                <w:rFonts w:ascii="Arial" w:eastAsia="Arial" w:hAnsi="Arial" w:cs="Arial"/>
                <w:sz w:val="22"/>
              </w:rPr>
              <w:t xml:space="preserve"> </w:t>
            </w:r>
            <w:r>
              <w:rPr>
                <w:sz w:val="22"/>
              </w:rPr>
              <w:t xml:space="preserve">The following shall be Compensation Events: </w:t>
            </w:r>
          </w:p>
          <w:p w14:paraId="48D07530" w14:textId="77777777" w:rsidR="00B76D26" w:rsidRDefault="00E1262A">
            <w:pPr>
              <w:spacing w:after="0" w:line="276" w:lineRule="auto"/>
              <w:ind w:left="142" w:firstLine="0"/>
              <w:jc w:val="left"/>
            </w:pPr>
            <w:r>
              <w:rPr>
                <w:sz w:val="22"/>
              </w:rPr>
              <w:t>(a)</w:t>
            </w:r>
            <w:r>
              <w:rPr>
                <w:rFonts w:ascii="Arial" w:eastAsia="Arial" w:hAnsi="Arial" w:cs="Arial"/>
                <w:sz w:val="22"/>
              </w:rPr>
              <w:t xml:space="preserve"> </w:t>
            </w:r>
            <w:r>
              <w:rPr>
                <w:rFonts w:ascii="Arial" w:eastAsia="Arial" w:hAnsi="Arial" w:cs="Arial"/>
                <w:sz w:val="22"/>
              </w:rPr>
              <w:tab/>
            </w:r>
            <w:r>
              <w:rPr>
                <w:sz w:val="22"/>
              </w:rPr>
              <w:t xml:space="preserve">The Employer does not give access to a part of the Site by the Site </w:t>
            </w:r>
          </w:p>
        </w:tc>
      </w:tr>
      <w:tr w:rsidR="00B76D26" w14:paraId="27311125" w14:textId="77777777">
        <w:trPr>
          <w:trHeight w:val="372"/>
        </w:trPr>
        <w:tc>
          <w:tcPr>
            <w:tcW w:w="2520" w:type="dxa"/>
            <w:gridSpan w:val="2"/>
            <w:tcBorders>
              <w:top w:val="nil"/>
              <w:left w:val="nil"/>
              <w:bottom w:val="nil"/>
              <w:right w:val="nil"/>
            </w:tcBorders>
          </w:tcPr>
          <w:p w14:paraId="457EEEF3" w14:textId="77777777" w:rsidR="00B76D26" w:rsidRDefault="00E1262A">
            <w:pPr>
              <w:spacing w:after="0" w:line="276" w:lineRule="auto"/>
              <w:ind w:left="0" w:firstLine="0"/>
              <w:jc w:val="left"/>
            </w:pPr>
            <w:r>
              <w:rPr>
                <w:b/>
                <w:sz w:val="22"/>
              </w:rPr>
              <w:t xml:space="preserve">Events </w:t>
            </w:r>
          </w:p>
        </w:tc>
        <w:tc>
          <w:tcPr>
            <w:tcW w:w="0" w:type="auto"/>
            <w:vMerge/>
            <w:tcBorders>
              <w:top w:val="nil"/>
              <w:left w:val="nil"/>
              <w:bottom w:val="nil"/>
              <w:right w:val="nil"/>
            </w:tcBorders>
          </w:tcPr>
          <w:p w14:paraId="31A1CC8D" w14:textId="77777777" w:rsidR="00B76D26" w:rsidRDefault="00B76D26">
            <w:pPr>
              <w:spacing w:after="0" w:line="276" w:lineRule="auto"/>
              <w:ind w:left="0" w:firstLine="0"/>
              <w:jc w:val="left"/>
            </w:pPr>
          </w:p>
        </w:tc>
      </w:tr>
    </w:tbl>
    <w:p w14:paraId="206B7CB4" w14:textId="77777777" w:rsidR="00B76D26" w:rsidRDefault="00E1262A">
      <w:pPr>
        <w:spacing w:after="0" w:line="240" w:lineRule="auto"/>
        <w:ind w:left="10" w:right="-15" w:hanging="10"/>
        <w:jc w:val="center"/>
      </w:pPr>
      <w:r>
        <w:rPr>
          <w:sz w:val="22"/>
        </w:rPr>
        <w:t xml:space="preserve">Possession Date pursuant to GCC Sub-Clause 20.1. </w:t>
      </w:r>
    </w:p>
    <w:p w14:paraId="569BCB13" w14:textId="77777777" w:rsidR="00B76D26" w:rsidRDefault="00E1262A">
      <w:pPr>
        <w:pStyle w:val="Heading3"/>
        <w:ind w:left="3267"/>
      </w:pPr>
      <w:r>
        <w:lastRenderedPageBreak/>
        <w:t>(b)</w:t>
      </w:r>
      <w:r>
        <w:rPr>
          <w:rFonts w:ascii="Arial" w:eastAsia="Arial" w:hAnsi="Arial" w:cs="Arial"/>
        </w:rPr>
        <w:t xml:space="preserve"> </w:t>
      </w:r>
      <w:r>
        <w:t xml:space="preserve">The Employer modifies the Schedule of Other Contractors in a way that affects the work of the Contractor under the Contract. </w:t>
      </w:r>
    </w:p>
    <w:p w14:paraId="31CA6EE5" w14:textId="77777777" w:rsidR="00B76D26" w:rsidRDefault="00E1262A">
      <w:pPr>
        <w:pStyle w:val="Heading3"/>
        <w:ind w:left="3267"/>
      </w:pPr>
      <w:r>
        <w:t>(c)</w:t>
      </w:r>
      <w:r>
        <w:rPr>
          <w:rFonts w:ascii="Arial" w:eastAsia="Arial" w:hAnsi="Arial" w:cs="Arial"/>
        </w:rPr>
        <w:t xml:space="preserve"> </w:t>
      </w:r>
      <w:r>
        <w:t xml:space="preserve">The Project Manager orders a delay or does not issue Drawings, Specifications, or instructions required for execution of the Works on time. </w:t>
      </w:r>
    </w:p>
    <w:p w14:paraId="3E0D1C9C" w14:textId="77777777" w:rsidR="00B76D26" w:rsidRDefault="00E1262A">
      <w:pPr>
        <w:pStyle w:val="Heading3"/>
        <w:ind w:left="3267"/>
      </w:pPr>
      <w:r>
        <w:t>(d)</w:t>
      </w:r>
      <w:r>
        <w:rPr>
          <w:rFonts w:ascii="Arial" w:eastAsia="Arial" w:hAnsi="Arial" w:cs="Arial"/>
        </w:rPr>
        <w:t xml:space="preserve"> </w:t>
      </w:r>
      <w:r>
        <w:t xml:space="preserve">The Project Manager instructs the Contractor to uncover or to carry out additional tests upon work, which is then found to have no Defects. </w:t>
      </w:r>
    </w:p>
    <w:p w14:paraId="180F6936" w14:textId="77777777" w:rsidR="00B76D26" w:rsidRDefault="00E1262A">
      <w:pPr>
        <w:pStyle w:val="Heading3"/>
        <w:ind w:left="3267"/>
      </w:pPr>
      <w:r>
        <w:t>(e)</w:t>
      </w:r>
      <w:r>
        <w:rPr>
          <w:rFonts w:ascii="Arial" w:eastAsia="Arial" w:hAnsi="Arial" w:cs="Arial"/>
        </w:rPr>
        <w:t xml:space="preserve"> </w:t>
      </w:r>
      <w:r>
        <w:rPr>
          <w:rFonts w:ascii="Arial" w:eastAsia="Arial" w:hAnsi="Arial" w:cs="Arial"/>
        </w:rPr>
        <w:tab/>
      </w:r>
      <w:r>
        <w:t xml:space="preserve">The Project Manager unreasonably does not approve a subcontract to be let. </w:t>
      </w:r>
    </w:p>
    <w:p w14:paraId="2243FC9C" w14:textId="77777777" w:rsidR="00B76D26" w:rsidRDefault="00E1262A">
      <w:pPr>
        <w:pStyle w:val="Heading3"/>
        <w:ind w:left="3267" w:right="146"/>
      </w:pPr>
      <w:r>
        <w:t>(f)</w:t>
      </w:r>
      <w:r>
        <w:rPr>
          <w:rFonts w:ascii="Arial" w:eastAsia="Arial" w:hAnsi="Arial" w:cs="Arial"/>
        </w:rPr>
        <w:t xml:space="preserve"> </w:t>
      </w:r>
      <w:r>
        <w:t xml:space="preserve">Ground conditions are substantially more adverse than could reasonably have been assumed before issuance of the Letter of Acceptance from the information issued to bidders (including the Site Investigation Reports), from information available publicly and from a visual inspection of the Site. </w:t>
      </w:r>
    </w:p>
    <w:p w14:paraId="253EA4CC" w14:textId="77777777" w:rsidR="00B76D26" w:rsidRDefault="00E1262A">
      <w:pPr>
        <w:pStyle w:val="Heading3"/>
        <w:ind w:left="3267" w:right="148"/>
      </w:pPr>
      <w:r>
        <w:t>(g)</w:t>
      </w:r>
      <w:r>
        <w:rPr>
          <w:rFonts w:ascii="Arial" w:eastAsia="Arial" w:hAnsi="Arial" w:cs="Arial"/>
        </w:rPr>
        <w:t xml:space="preserve"> </w:t>
      </w:r>
      <w:r>
        <w:t xml:space="preserve">The Project Manager gives an instruction for dealing with an unforeseen condition, caused by the Employer, or additional work required for safety or other reasons. </w:t>
      </w:r>
    </w:p>
    <w:p w14:paraId="6F44DB75" w14:textId="77777777" w:rsidR="00B76D26" w:rsidRDefault="00E1262A">
      <w:pPr>
        <w:pStyle w:val="Heading3"/>
        <w:ind w:left="3267" w:right="146"/>
      </w:pPr>
      <w:r>
        <w:t>(h)</w:t>
      </w:r>
      <w:r>
        <w:rPr>
          <w:rFonts w:ascii="Arial" w:eastAsia="Arial" w:hAnsi="Arial" w:cs="Arial"/>
        </w:rPr>
        <w:t xml:space="preserve"> </w:t>
      </w:r>
      <w:r>
        <w:t xml:space="preserve">Other contractors, public authorities, utilities, or the Employer does not work within the dates and other constraints stated in the Contract, and they cause delay or extra cost to the Contractor. </w:t>
      </w:r>
    </w:p>
    <w:p w14:paraId="3FA3FDEE" w14:textId="77777777" w:rsidR="00B76D26" w:rsidRDefault="00E1262A">
      <w:pPr>
        <w:pStyle w:val="Heading3"/>
        <w:ind w:left="3408" w:firstLine="0"/>
      </w:pPr>
      <w:r>
        <w:t>(</w:t>
      </w:r>
      <w:proofErr w:type="spellStart"/>
      <w:r>
        <w:t>i</w:t>
      </w:r>
      <w:proofErr w:type="spellEnd"/>
      <w:r>
        <w:t>)</w:t>
      </w:r>
      <w:r>
        <w:rPr>
          <w:rFonts w:ascii="Arial" w:eastAsia="Arial" w:hAnsi="Arial" w:cs="Arial"/>
        </w:rPr>
        <w:t xml:space="preserve"> </w:t>
      </w:r>
      <w:r>
        <w:rPr>
          <w:rFonts w:ascii="Arial" w:eastAsia="Arial" w:hAnsi="Arial" w:cs="Arial"/>
        </w:rPr>
        <w:tab/>
      </w:r>
      <w:r>
        <w:t xml:space="preserve">The advance payment is delayed. </w:t>
      </w:r>
    </w:p>
    <w:p w14:paraId="115178FE" w14:textId="77777777" w:rsidR="00B76D26" w:rsidRDefault="00E1262A">
      <w:pPr>
        <w:pStyle w:val="Heading3"/>
        <w:ind w:left="3408" w:firstLine="0"/>
      </w:pPr>
      <w:r>
        <w:t>(j)</w:t>
      </w:r>
      <w:r>
        <w:rPr>
          <w:rFonts w:ascii="Arial" w:eastAsia="Arial" w:hAnsi="Arial" w:cs="Arial"/>
        </w:rPr>
        <w:t xml:space="preserve"> </w:t>
      </w:r>
      <w:r>
        <w:rPr>
          <w:rFonts w:ascii="Arial" w:eastAsia="Arial" w:hAnsi="Arial" w:cs="Arial"/>
        </w:rPr>
        <w:tab/>
      </w:r>
      <w:r>
        <w:t xml:space="preserve">The effects on the Contractor of any of the Employer’s Risks. </w:t>
      </w:r>
    </w:p>
    <w:p w14:paraId="7D9B6077" w14:textId="77777777" w:rsidR="00B76D26" w:rsidRDefault="00E1262A">
      <w:pPr>
        <w:pStyle w:val="Heading3"/>
        <w:ind w:left="3267"/>
      </w:pPr>
      <w:r>
        <w:t>(k)</w:t>
      </w:r>
      <w:r>
        <w:rPr>
          <w:rFonts w:ascii="Arial" w:eastAsia="Arial" w:hAnsi="Arial" w:cs="Arial"/>
        </w:rPr>
        <w:t xml:space="preserve"> </w:t>
      </w:r>
      <w:r>
        <w:rPr>
          <w:rFonts w:ascii="Arial" w:eastAsia="Arial" w:hAnsi="Arial" w:cs="Arial"/>
        </w:rPr>
        <w:tab/>
      </w:r>
      <w:r>
        <w:t xml:space="preserve">The Project Manager unreasonably delays issuing a Certificate of Completion. </w:t>
      </w:r>
    </w:p>
    <w:p w14:paraId="4CD0BE46" w14:textId="77777777" w:rsidR="00B76D26" w:rsidRDefault="00E1262A">
      <w:pPr>
        <w:pStyle w:val="Heading4"/>
        <w:ind w:left="3267" w:right="183"/>
      </w:pPr>
      <w:r>
        <w:t>46.2</w:t>
      </w:r>
      <w:r>
        <w:rPr>
          <w:rFonts w:ascii="Arial" w:eastAsia="Arial" w:hAnsi="Arial" w:cs="Arial"/>
        </w:rPr>
        <w:t xml:space="preserve"> </w:t>
      </w:r>
      <w:r>
        <w:t xml:space="preserve">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 </w:t>
      </w:r>
    </w:p>
    <w:p w14:paraId="7F2065CF" w14:textId="77777777" w:rsidR="00B76D26" w:rsidRDefault="00E1262A">
      <w:pPr>
        <w:pStyle w:val="Heading4"/>
        <w:ind w:left="3267" w:right="188"/>
      </w:pPr>
      <w:r>
        <w:t>46.3</w:t>
      </w:r>
      <w:r>
        <w:rPr>
          <w:rFonts w:ascii="Arial" w:eastAsia="Arial" w:hAnsi="Arial" w:cs="Arial"/>
        </w:rPr>
        <w:t xml:space="preserve"> </w:t>
      </w:r>
      <w:r>
        <w:t xml:space="preserve">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 </w:t>
      </w:r>
    </w:p>
    <w:p w14:paraId="18EEA2FF" w14:textId="77777777" w:rsidR="00B76D26" w:rsidRDefault="00E1262A">
      <w:pPr>
        <w:spacing w:after="42" w:line="240" w:lineRule="auto"/>
        <w:ind w:left="10" w:right="174" w:hanging="10"/>
        <w:jc w:val="right"/>
      </w:pPr>
      <w:r>
        <w:rPr>
          <w:sz w:val="22"/>
        </w:rPr>
        <w:t>46.4</w:t>
      </w:r>
      <w:r>
        <w:rPr>
          <w:rFonts w:ascii="Arial" w:eastAsia="Arial" w:hAnsi="Arial" w:cs="Arial"/>
          <w:sz w:val="22"/>
        </w:rPr>
        <w:t xml:space="preserve"> </w:t>
      </w:r>
      <w:r>
        <w:rPr>
          <w:sz w:val="22"/>
        </w:rPr>
        <w:t xml:space="preserve">The Contractor shall not be entitled to compensation to the extent that the </w:t>
      </w:r>
    </w:p>
    <w:p w14:paraId="15EFE097" w14:textId="77777777" w:rsidR="00B76D26" w:rsidRDefault="00E1262A">
      <w:pPr>
        <w:pStyle w:val="Heading3"/>
        <w:ind w:left="3267" w:firstLine="0"/>
      </w:pPr>
      <w:r>
        <w:lastRenderedPageBreak/>
        <w:t xml:space="preserve">Employer’s interests are adversely affected by the Contractor’s not having given early warning or not having cooperated with the Project Manager. </w:t>
      </w:r>
    </w:p>
    <w:p w14:paraId="2E87AD11" w14:textId="77777777" w:rsidR="00B76D26" w:rsidRDefault="00E1262A">
      <w:pPr>
        <w:pStyle w:val="Heading3"/>
        <w:spacing w:after="0"/>
        <w:ind w:left="3266" w:right="184" w:hanging="2378"/>
      </w:pPr>
      <w:r>
        <w:rPr>
          <w:b/>
        </w:rPr>
        <w:t>47.</w:t>
      </w:r>
      <w:r>
        <w:rPr>
          <w:rFonts w:ascii="Arial" w:eastAsia="Arial" w:hAnsi="Arial" w:cs="Arial"/>
          <w:b/>
        </w:rPr>
        <w:t xml:space="preserve"> </w:t>
      </w:r>
      <w:r>
        <w:rPr>
          <w:b/>
        </w:rPr>
        <w:t xml:space="preserve">Tax </w:t>
      </w:r>
      <w:r>
        <w:t>47.1</w:t>
      </w:r>
      <w:r>
        <w:rPr>
          <w:rFonts w:ascii="Arial" w:eastAsia="Arial" w:hAnsi="Arial" w:cs="Arial"/>
        </w:rPr>
        <w:t xml:space="preserve"> </w:t>
      </w:r>
      <w:r>
        <w:t xml:space="preserve">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 </w:t>
      </w:r>
    </w:p>
    <w:p w14:paraId="26071F19" w14:textId="77777777" w:rsidR="00B76D26" w:rsidRDefault="00E1262A">
      <w:pPr>
        <w:pStyle w:val="Heading3"/>
        <w:ind w:left="3087" w:right="365" w:hanging="2379"/>
      </w:pPr>
      <w:r>
        <w:rPr>
          <w:b/>
        </w:rPr>
        <w:t>48.</w:t>
      </w:r>
      <w:r>
        <w:rPr>
          <w:rFonts w:ascii="Arial" w:eastAsia="Arial" w:hAnsi="Arial" w:cs="Arial"/>
          <w:b/>
        </w:rPr>
        <w:t xml:space="preserve"> </w:t>
      </w:r>
      <w:r>
        <w:rPr>
          <w:b/>
        </w:rPr>
        <w:t xml:space="preserve">Currencies </w:t>
      </w:r>
      <w:r>
        <w:t xml:space="preserve">48.1 Where payments are made in currencies other than the currency of the Employer’s country </w:t>
      </w:r>
      <w:r>
        <w:rPr>
          <w:b/>
        </w:rPr>
        <w:t>specified in the PCC,</w:t>
      </w:r>
      <w:r>
        <w:t xml:space="preserve"> the exchange rates used for calculating the amounts to be paid shall be the exchange rates stated in the Contractor’s Bid. </w:t>
      </w:r>
    </w:p>
    <w:p w14:paraId="7A40C537" w14:textId="77777777" w:rsidR="00B76D26" w:rsidRDefault="00E1262A">
      <w:pPr>
        <w:spacing w:after="0" w:line="240" w:lineRule="auto"/>
        <w:ind w:left="10" w:right="-15" w:hanging="10"/>
        <w:jc w:val="center"/>
      </w:pPr>
      <w:r>
        <w:rPr>
          <w:b/>
          <w:sz w:val="22"/>
        </w:rPr>
        <w:t>49.</w:t>
      </w:r>
      <w:r>
        <w:rPr>
          <w:rFonts w:ascii="Arial" w:eastAsia="Arial" w:hAnsi="Arial" w:cs="Arial"/>
          <w:b/>
          <w:sz w:val="22"/>
        </w:rPr>
        <w:t xml:space="preserve"> </w:t>
      </w:r>
      <w:r>
        <w:rPr>
          <w:b/>
          <w:sz w:val="22"/>
        </w:rPr>
        <w:t xml:space="preserve">Price </w:t>
      </w:r>
      <w:r>
        <w:rPr>
          <w:b/>
          <w:sz w:val="22"/>
        </w:rPr>
        <w:tab/>
      </w:r>
      <w:r>
        <w:rPr>
          <w:sz w:val="22"/>
        </w:rPr>
        <w:t>49.1</w:t>
      </w:r>
      <w:r>
        <w:rPr>
          <w:rFonts w:ascii="Arial" w:eastAsia="Arial" w:hAnsi="Arial" w:cs="Arial"/>
          <w:sz w:val="22"/>
        </w:rPr>
        <w:t xml:space="preserve"> </w:t>
      </w:r>
      <w:r>
        <w:rPr>
          <w:sz w:val="22"/>
        </w:rPr>
        <w:t xml:space="preserve">Prices shall be adjusted for fluctuations in the cost of inputs only if </w:t>
      </w:r>
    </w:p>
    <w:p w14:paraId="21DAC598" w14:textId="77777777" w:rsidR="00B76D26" w:rsidRDefault="00E1262A">
      <w:pPr>
        <w:pStyle w:val="Heading3"/>
        <w:ind w:left="3086" w:right="365" w:hanging="2520"/>
      </w:pPr>
      <w:r>
        <w:rPr>
          <w:b/>
        </w:rPr>
        <w:t xml:space="preserve">Adjustment provided for in the PCC. </w:t>
      </w:r>
      <w:r>
        <w:t xml:space="preserve">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 </w:t>
      </w:r>
    </w:p>
    <w:p w14:paraId="60DB205F" w14:textId="77777777" w:rsidR="00B76D26" w:rsidRDefault="00E1262A">
      <w:pPr>
        <w:spacing w:after="112" w:line="341" w:lineRule="auto"/>
        <w:ind w:left="3238" w:right="4752" w:hanging="10"/>
      </w:pPr>
      <w:r>
        <w:rPr>
          <w:b/>
          <w:sz w:val="22"/>
        </w:rPr>
        <w:t>P</w:t>
      </w:r>
      <w:r>
        <w:rPr>
          <w:b/>
          <w:sz w:val="22"/>
          <w:vertAlign w:val="subscript"/>
        </w:rPr>
        <w:t>c</w:t>
      </w:r>
      <w:r>
        <w:rPr>
          <w:b/>
          <w:sz w:val="22"/>
        </w:rPr>
        <w:t xml:space="preserve"> = A</w:t>
      </w:r>
      <w:r>
        <w:rPr>
          <w:b/>
          <w:sz w:val="22"/>
          <w:vertAlign w:val="subscript"/>
        </w:rPr>
        <w:t>c</w:t>
      </w:r>
      <w:r>
        <w:rPr>
          <w:b/>
          <w:sz w:val="22"/>
        </w:rPr>
        <w:t xml:space="preserve"> + </w:t>
      </w:r>
      <w:proofErr w:type="spellStart"/>
      <w:proofErr w:type="gramStart"/>
      <w:r>
        <w:rPr>
          <w:b/>
          <w:sz w:val="22"/>
        </w:rPr>
        <w:t>B</w:t>
      </w:r>
      <w:r>
        <w:rPr>
          <w:b/>
          <w:sz w:val="22"/>
          <w:vertAlign w:val="subscript"/>
        </w:rPr>
        <w:t>c</w:t>
      </w:r>
      <w:proofErr w:type="spellEnd"/>
      <w:r>
        <w:rPr>
          <w:b/>
          <w:sz w:val="22"/>
        </w:rPr>
        <w:t xml:space="preserve">  </w:t>
      </w:r>
      <w:proofErr w:type="spellStart"/>
      <w:r>
        <w:rPr>
          <w:b/>
          <w:sz w:val="22"/>
        </w:rPr>
        <w:t>Imc</w:t>
      </w:r>
      <w:proofErr w:type="spellEnd"/>
      <w:proofErr w:type="gramEnd"/>
      <w:r>
        <w:rPr>
          <w:b/>
          <w:sz w:val="22"/>
        </w:rPr>
        <w:t>/</w:t>
      </w:r>
      <w:proofErr w:type="spellStart"/>
      <w:r>
        <w:rPr>
          <w:b/>
          <w:sz w:val="22"/>
        </w:rPr>
        <w:t>Ioc</w:t>
      </w:r>
      <w:proofErr w:type="spellEnd"/>
      <w:r>
        <w:rPr>
          <w:sz w:val="22"/>
        </w:rPr>
        <w:t xml:space="preserve"> where: </w:t>
      </w:r>
    </w:p>
    <w:p w14:paraId="5175D9A4" w14:textId="77777777" w:rsidR="00B76D26" w:rsidRDefault="00E1262A">
      <w:pPr>
        <w:pStyle w:val="Heading3"/>
        <w:ind w:left="3087"/>
      </w:pPr>
      <w:r>
        <w:t xml:space="preserve"> P</w:t>
      </w:r>
      <w:r>
        <w:rPr>
          <w:vertAlign w:val="subscript"/>
        </w:rPr>
        <w:t>c</w:t>
      </w:r>
      <w:r>
        <w:t xml:space="preserve"> is the adjustment factor for the portion of the Contract Price payable in a specific currency “c.” </w:t>
      </w:r>
    </w:p>
    <w:p w14:paraId="312B4F75" w14:textId="77777777" w:rsidR="00B76D26" w:rsidRDefault="00E1262A">
      <w:pPr>
        <w:pStyle w:val="Heading3"/>
        <w:ind w:left="3087" w:right="364"/>
      </w:pPr>
      <w:r>
        <w:t xml:space="preserve"> A</w:t>
      </w:r>
      <w:r>
        <w:rPr>
          <w:vertAlign w:val="subscript"/>
        </w:rPr>
        <w:t>c</w:t>
      </w:r>
      <w:r>
        <w:t xml:space="preserve"> and </w:t>
      </w:r>
      <w:proofErr w:type="spellStart"/>
      <w:r>
        <w:t>B</w:t>
      </w:r>
      <w:r>
        <w:rPr>
          <w:vertAlign w:val="subscript"/>
        </w:rPr>
        <w:t>c</w:t>
      </w:r>
      <w:proofErr w:type="spellEnd"/>
      <w:r>
        <w:t xml:space="preserve"> are coefficients</w:t>
      </w:r>
      <w:r>
        <w:rPr>
          <w:vertAlign w:val="superscript"/>
        </w:rPr>
        <w:footnoteReference w:id="8"/>
      </w:r>
      <w:r>
        <w:t xml:space="preserve"> </w:t>
      </w:r>
      <w:r>
        <w:rPr>
          <w:b/>
        </w:rPr>
        <w:t>specified in the PCC,</w:t>
      </w:r>
      <w:r>
        <w:t xml:space="preserve"> representing the nonadjustable and adjustable portions, respectively, of the Contract Price payable in that specific currency “c;” and </w:t>
      </w:r>
    </w:p>
    <w:p w14:paraId="6593FE0A" w14:textId="77777777" w:rsidR="00B76D26" w:rsidRDefault="00E1262A">
      <w:pPr>
        <w:pStyle w:val="Heading3"/>
        <w:ind w:left="3087" w:right="364"/>
      </w:pPr>
      <w:r>
        <w:t xml:space="preserve"> </w:t>
      </w:r>
      <w:proofErr w:type="spellStart"/>
      <w:r>
        <w:t>Imc</w:t>
      </w:r>
      <w:proofErr w:type="spellEnd"/>
      <w:r>
        <w:t xml:space="preserve"> is the index prevailing at the end of the month being invoiced and </w:t>
      </w:r>
      <w:proofErr w:type="spellStart"/>
      <w:r>
        <w:t>Ioc</w:t>
      </w:r>
      <w:proofErr w:type="spellEnd"/>
      <w:r>
        <w:t xml:space="preserve"> is the index prevailing 28 days before Bid opening for inputs payable; both in the specific currency “c.” </w:t>
      </w:r>
    </w:p>
    <w:p w14:paraId="7985AADC" w14:textId="77777777" w:rsidR="00B76D26" w:rsidRDefault="00E1262A">
      <w:pPr>
        <w:pStyle w:val="Heading4"/>
        <w:ind w:left="3087" w:right="364"/>
      </w:pPr>
      <w:r>
        <w:t>49.2</w:t>
      </w:r>
      <w:r>
        <w:rPr>
          <w:rFonts w:ascii="Arial" w:eastAsia="Arial" w:hAnsi="Arial" w:cs="Arial"/>
        </w:rPr>
        <w:t xml:space="preserve"> </w:t>
      </w:r>
      <w:r>
        <w:t xml:space="preserve">If the value of the index is changed after it has been used in a calculation, the calculation shall be corrected and an adjustment made in the next payment certificate. The index value shall be deemed to take account of all changes in cost due to fluctuations in costs. </w:t>
      </w:r>
    </w:p>
    <w:p w14:paraId="17F8A2F9" w14:textId="77777777" w:rsidR="00B76D26" w:rsidRDefault="00E1262A">
      <w:pPr>
        <w:pStyle w:val="Heading3"/>
        <w:ind w:left="3087" w:hanging="2379"/>
      </w:pPr>
      <w:r>
        <w:rPr>
          <w:b/>
        </w:rPr>
        <w:t>50.</w:t>
      </w:r>
      <w:r>
        <w:rPr>
          <w:rFonts w:ascii="Arial" w:eastAsia="Arial" w:hAnsi="Arial" w:cs="Arial"/>
          <w:b/>
        </w:rPr>
        <w:t xml:space="preserve"> </w:t>
      </w:r>
      <w:r>
        <w:rPr>
          <w:b/>
        </w:rPr>
        <w:t xml:space="preserve">Retention </w:t>
      </w:r>
      <w:r>
        <w:t>50.1</w:t>
      </w:r>
      <w:r>
        <w:rPr>
          <w:rFonts w:ascii="Arial" w:eastAsia="Arial" w:hAnsi="Arial" w:cs="Arial"/>
        </w:rPr>
        <w:t xml:space="preserve"> </w:t>
      </w:r>
      <w:r>
        <w:t xml:space="preserve">The Employer shall retain from each payment due to the Contractor the proportion </w:t>
      </w:r>
      <w:r>
        <w:rPr>
          <w:b/>
        </w:rPr>
        <w:t>stated in the PCC</w:t>
      </w:r>
      <w:r>
        <w:t xml:space="preserve"> until Completion of the whole of the Works. </w:t>
      </w:r>
    </w:p>
    <w:p w14:paraId="3890F769" w14:textId="77777777" w:rsidR="00B76D26" w:rsidRDefault="00E1262A">
      <w:pPr>
        <w:pStyle w:val="Heading4"/>
        <w:ind w:left="3087" w:right="362"/>
      </w:pPr>
      <w:r>
        <w:t>50.2</w:t>
      </w:r>
      <w:r>
        <w:rPr>
          <w:rFonts w:ascii="Arial" w:eastAsia="Arial" w:hAnsi="Arial" w:cs="Arial"/>
        </w:rPr>
        <w:t xml:space="preserve"> </w:t>
      </w:r>
      <w:r>
        <w:t xml:space="preserve">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 </w:t>
      </w:r>
    </w:p>
    <w:p w14:paraId="2C703F87" w14:textId="77777777" w:rsidR="00B76D26" w:rsidRDefault="00E1262A">
      <w:pPr>
        <w:spacing w:after="0" w:line="240" w:lineRule="auto"/>
        <w:ind w:left="10" w:right="-15" w:hanging="10"/>
        <w:jc w:val="center"/>
      </w:pPr>
      <w:r>
        <w:rPr>
          <w:b/>
          <w:sz w:val="22"/>
        </w:rPr>
        <w:t>51.</w:t>
      </w:r>
      <w:r>
        <w:rPr>
          <w:rFonts w:ascii="Arial" w:eastAsia="Arial" w:hAnsi="Arial" w:cs="Arial"/>
          <w:b/>
          <w:sz w:val="22"/>
        </w:rPr>
        <w:t xml:space="preserve"> </w:t>
      </w:r>
      <w:r>
        <w:rPr>
          <w:b/>
          <w:sz w:val="22"/>
        </w:rPr>
        <w:t xml:space="preserve">Liquidated </w:t>
      </w:r>
      <w:r>
        <w:rPr>
          <w:b/>
          <w:sz w:val="22"/>
        </w:rPr>
        <w:tab/>
      </w:r>
      <w:r>
        <w:rPr>
          <w:sz w:val="22"/>
        </w:rPr>
        <w:t>51.1</w:t>
      </w:r>
      <w:r>
        <w:rPr>
          <w:rFonts w:ascii="Arial" w:eastAsia="Arial" w:hAnsi="Arial" w:cs="Arial"/>
          <w:sz w:val="22"/>
        </w:rPr>
        <w:t xml:space="preserve"> </w:t>
      </w:r>
      <w:r>
        <w:rPr>
          <w:sz w:val="22"/>
        </w:rPr>
        <w:t xml:space="preserve">The Contractor shall pay liquidated damages to the Employer at the rate </w:t>
      </w:r>
    </w:p>
    <w:p w14:paraId="6941E359" w14:textId="77777777" w:rsidR="00B76D26" w:rsidRDefault="00E1262A">
      <w:pPr>
        <w:pStyle w:val="Heading3"/>
        <w:ind w:left="3086" w:right="363" w:hanging="2520"/>
      </w:pPr>
      <w:r>
        <w:rPr>
          <w:b/>
        </w:rPr>
        <w:lastRenderedPageBreak/>
        <w:t xml:space="preserve">Damages </w:t>
      </w:r>
      <w:r>
        <w:t xml:space="preserve">per day </w:t>
      </w:r>
      <w:r>
        <w:rPr>
          <w:b/>
        </w:rPr>
        <w:t>stated in the PCC</w:t>
      </w:r>
      <w:r>
        <w:t xml:space="preserve"> for each day that the Completion Date is later than the Intended Completion Date.  The total amount of liquidated damages shall not exceed the amount </w:t>
      </w:r>
      <w:r>
        <w:rPr>
          <w:b/>
        </w:rPr>
        <w:t>defined in the PCC.</w:t>
      </w:r>
      <w:r>
        <w:t xml:space="preserve"> The Employer may deduct liquidated damages from payments due to the Contractor.  Payment of liquidated damages shall not affect the Contractor’s liabilities. </w:t>
      </w:r>
    </w:p>
    <w:p w14:paraId="1FBBCE36" w14:textId="77777777" w:rsidR="00B76D26" w:rsidRDefault="00E1262A">
      <w:pPr>
        <w:pStyle w:val="Heading4"/>
        <w:ind w:left="3087" w:right="367"/>
      </w:pPr>
      <w:r>
        <w:t>51.2</w:t>
      </w:r>
      <w:r>
        <w:rPr>
          <w:rFonts w:ascii="Arial" w:eastAsia="Arial" w:hAnsi="Arial" w:cs="Arial"/>
        </w:rPr>
        <w:t xml:space="preserve"> </w:t>
      </w:r>
      <w:r>
        <w:t xml:space="preserve">If the Intended Completion Date is extended after liquidated damages have been paid, the Project Manager shall correct any overpayment of liquidated damages by the Contractor by adjusting the next payment certificate.  The </w:t>
      </w:r>
    </w:p>
    <w:p w14:paraId="02E2B148" w14:textId="77777777" w:rsidR="00B76D26" w:rsidRDefault="00E1262A">
      <w:pPr>
        <w:spacing w:after="0" w:line="240" w:lineRule="auto"/>
        <w:ind w:left="838" w:firstLine="0"/>
        <w:jc w:val="left"/>
      </w:pPr>
      <w:r>
        <w:rPr>
          <w:rFonts w:ascii="Calibri" w:eastAsia="Calibri" w:hAnsi="Calibri" w:cs="Calibri"/>
          <w:noProof/>
          <w:sz w:val="22"/>
        </w:rPr>
        <mc:AlternateContent>
          <mc:Choice Requires="wpg">
            <w:drawing>
              <wp:inline distT="0" distB="0" distL="0" distR="0" wp14:anchorId="293E6D82" wp14:editId="5AFBD616">
                <wp:extent cx="1829054" cy="7620"/>
                <wp:effectExtent l="0" t="0" r="0" b="0"/>
                <wp:docPr id="128431" name="Group 12843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71" name="Shape 1420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B9694" id="Group 128431"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Ki9knMCAABABgAADgAAAAAAAAAAAAAA&#10;AAAuAgAAZHJzL2Uyb0RvYy54bWxQSwECLQAUAAYACAAAACEA5cI9ptkAAAADAQAADwAAAAAAAAAA&#10;AAAAAADNBAAAZHJzL2Rvd25yZXYueG1sUEsFBgAAAAAEAAQA8wAAANMFAAAAAA==&#10;">
                <v:shape id="Shape 14207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pJsUA&#10;AADfAAAADwAAAGRycy9kb3ducmV2LnhtbERPTUvDQBC9F/wPywhepN00ipbYbRGlKKUHbQtex+yY&#10;BHdnY3ZM03/fFYQeH+97vhy8Uz11sQlsYDrJQBGXwTZcGdjvVuMZqCjIFl1gMnCkCMvFxWiOhQ0H&#10;fqd+K5VKIRwLNFCLtIXWsazJY5yEljhxX6HzKAl2lbYdHlK4dzrPsjvtseHUUGNLTzWV39tfb2Aj&#10;L9f2Z71yQy+fbh2fP97y/saYq8vh8QGU0CBn8b/71ab5t3l2P4W/Pw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2km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4DB7CB75" w14:textId="77777777" w:rsidR="00B76D26" w:rsidRDefault="00E1262A">
      <w:pPr>
        <w:pStyle w:val="Heading3"/>
        <w:ind w:left="3267" w:firstLine="0"/>
      </w:pPr>
      <w:r>
        <w:t xml:space="preserve">Contractor shall be paid interest on the overpayment, calculated from the date of payment to the date of repayment, at the rates specified in GCC Sub-Clause 45.1. </w:t>
      </w:r>
    </w:p>
    <w:tbl>
      <w:tblPr>
        <w:tblStyle w:val="TableGrid"/>
        <w:tblW w:w="9633" w:type="dxa"/>
        <w:tblInd w:w="746" w:type="dxa"/>
        <w:tblLook w:val="04A0" w:firstRow="1" w:lastRow="0" w:firstColumn="1" w:lastColumn="0" w:noHBand="0" w:noVBand="1"/>
      </w:tblPr>
      <w:tblGrid>
        <w:gridCol w:w="648"/>
        <w:gridCol w:w="1872"/>
        <w:gridCol w:w="7113"/>
      </w:tblGrid>
      <w:tr w:rsidR="00B76D26" w14:paraId="3452AB4B" w14:textId="77777777">
        <w:trPr>
          <w:trHeight w:val="1321"/>
        </w:trPr>
        <w:tc>
          <w:tcPr>
            <w:tcW w:w="2520" w:type="dxa"/>
            <w:gridSpan w:val="2"/>
            <w:tcBorders>
              <w:top w:val="nil"/>
              <w:left w:val="nil"/>
              <w:bottom w:val="nil"/>
              <w:right w:val="nil"/>
            </w:tcBorders>
          </w:tcPr>
          <w:p w14:paraId="1F05191B" w14:textId="77777777" w:rsidR="00B76D26" w:rsidRDefault="00E1262A">
            <w:pPr>
              <w:spacing w:after="0" w:line="276" w:lineRule="auto"/>
              <w:ind w:left="142" w:firstLine="0"/>
              <w:jc w:val="left"/>
            </w:pPr>
            <w:r>
              <w:rPr>
                <w:b/>
                <w:sz w:val="22"/>
              </w:rPr>
              <w:t>52.</w:t>
            </w:r>
            <w:r>
              <w:rPr>
                <w:rFonts w:ascii="Arial" w:eastAsia="Arial" w:hAnsi="Arial" w:cs="Arial"/>
                <w:b/>
                <w:sz w:val="22"/>
              </w:rPr>
              <w:t xml:space="preserve"> </w:t>
            </w:r>
            <w:r>
              <w:rPr>
                <w:b/>
                <w:sz w:val="22"/>
              </w:rPr>
              <w:t xml:space="preserve">Bonus </w:t>
            </w:r>
          </w:p>
        </w:tc>
        <w:tc>
          <w:tcPr>
            <w:tcW w:w="7113" w:type="dxa"/>
            <w:tcBorders>
              <w:top w:val="nil"/>
              <w:left w:val="nil"/>
              <w:bottom w:val="nil"/>
              <w:right w:val="nil"/>
            </w:tcBorders>
          </w:tcPr>
          <w:p w14:paraId="21A0E3DF" w14:textId="77777777" w:rsidR="00B76D26" w:rsidRDefault="00E1262A">
            <w:pPr>
              <w:spacing w:after="0" w:line="276" w:lineRule="auto"/>
              <w:ind w:left="0" w:right="4" w:firstLine="142"/>
            </w:pPr>
            <w:r>
              <w:rPr>
                <w:sz w:val="22"/>
              </w:rPr>
              <w:t>52.1</w:t>
            </w:r>
            <w:r>
              <w:rPr>
                <w:rFonts w:ascii="Arial" w:eastAsia="Arial" w:hAnsi="Arial" w:cs="Arial"/>
                <w:sz w:val="22"/>
              </w:rPr>
              <w:t xml:space="preserve"> </w:t>
            </w:r>
            <w:r>
              <w:rPr>
                <w:sz w:val="22"/>
              </w:rPr>
              <w:t xml:space="preserve">The Contractor shall be paid a Bonus calculated at the rate per calendar day </w:t>
            </w:r>
            <w:r>
              <w:rPr>
                <w:b/>
                <w:sz w:val="22"/>
              </w:rPr>
              <w:t>stated in the PCC</w:t>
            </w:r>
            <w:r>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 </w:t>
            </w:r>
          </w:p>
        </w:tc>
      </w:tr>
      <w:tr w:rsidR="00B76D26" w14:paraId="17CC3381" w14:textId="77777777">
        <w:trPr>
          <w:trHeight w:val="5168"/>
        </w:trPr>
        <w:tc>
          <w:tcPr>
            <w:tcW w:w="2520" w:type="dxa"/>
            <w:gridSpan w:val="2"/>
            <w:tcBorders>
              <w:top w:val="nil"/>
              <w:left w:val="nil"/>
              <w:bottom w:val="nil"/>
              <w:right w:val="nil"/>
            </w:tcBorders>
          </w:tcPr>
          <w:p w14:paraId="62822872" w14:textId="77777777" w:rsidR="00B76D26" w:rsidRDefault="00E1262A">
            <w:pPr>
              <w:spacing w:after="0" w:line="276" w:lineRule="auto"/>
              <w:ind w:left="0" w:right="165" w:firstLine="142"/>
              <w:jc w:val="left"/>
            </w:pPr>
            <w:r>
              <w:rPr>
                <w:b/>
                <w:sz w:val="22"/>
              </w:rPr>
              <w:t>53.</w:t>
            </w:r>
            <w:r>
              <w:rPr>
                <w:rFonts w:ascii="Arial" w:eastAsia="Arial" w:hAnsi="Arial" w:cs="Arial"/>
                <w:b/>
                <w:sz w:val="22"/>
              </w:rPr>
              <w:t xml:space="preserve"> </w:t>
            </w:r>
            <w:r>
              <w:rPr>
                <w:b/>
                <w:sz w:val="22"/>
              </w:rPr>
              <w:t xml:space="preserve">Advance Payment </w:t>
            </w:r>
          </w:p>
        </w:tc>
        <w:tc>
          <w:tcPr>
            <w:tcW w:w="7113" w:type="dxa"/>
            <w:tcBorders>
              <w:top w:val="nil"/>
              <w:left w:val="nil"/>
              <w:bottom w:val="nil"/>
              <w:right w:val="nil"/>
            </w:tcBorders>
          </w:tcPr>
          <w:p w14:paraId="36569334" w14:textId="77777777" w:rsidR="00B76D26" w:rsidRDefault="00E1262A">
            <w:pPr>
              <w:spacing w:after="116" w:line="233" w:lineRule="auto"/>
              <w:ind w:left="0" w:right="2" w:firstLine="142"/>
            </w:pPr>
            <w:r>
              <w:rPr>
                <w:sz w:val="22"/>
              </w:rPr>
              <w:t>53.1</w:t>
            </w:r>
            <w:r>
              <w:rPr>
                <w:rFonts w:ascii="Arial" w:eastAsia="Arial" w:hAnsi="Arial" w:cs="Arial"/>
                <w:sz w:val="22"/>
              </w:rPr>
              <w:t xml:space="preserve"> </w:t>
            </w:r>
            <w:r>
              <w:rPr>
                <w:sz w:val="22"/>
              </w:rPr>
              <w:t xml:space="preserve">The Employer shall make advance payment to the Contractor of the amounts </w:t>
            </w:r>
            <w:r>
              <w:rPr>
                <w:b/>
                <w:sz w:val="22"/>
              </w:rPr>
              <w:t xml:space="preserve">stated in the PCC </w:t>
            </w:r>
            <w:r>
              <w:rPr>
                <w:sz w:val="22"/>
              </w:rPr>
              <w:t xml:space="preserve">by the date </w:t>
            </w:r>
            <w:r>
              <w:rPr>
                <w:b/>
                <w:sz w:val="22"/>
              </w:rPr>
              <w:t xml:space="preserve">stated in the PCC, </w:t>
            </w:r>
            <w:r>
              <w:rPr>
                <w:sz w:val="22"/>
              </w:rPr>
              <w:t xml:space="preserve">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 </w:t>
            </w:r>
          </w:p>
          <w:p w14:paraId="3259FA0C" w14:textId="77777777" w:rsidR="00B76D26" w:rsidRDefault="00E1262A">
            <w:pPr>
              <w:spacing w:after="116" w:line="233" w:lineRule="auto"/>
              <w:ind w:left="0" w:right="1" w:firstLine="142"/>
            </w:pPr>
            <w:r>
              <w:rPr>
                <w:sz w:val="22"/>
              </w:rPr>
              <w:t>53.2</w:t>
            </w:r>
            <w:r>
              <w:rPr>
                <w:rFonts w:ascii="Arial" w:eastAsia="Arial" w:hAnsi="Arial" w:cs="Arial"/>
                <w:sz w:val="22"/>
              </w:rPr>
              <w:t xml:space="preserve"> </w:t>
            </w:r>
            <w:r>
              <w:rPr>
                <w:sz w:val="22"/>
              </w:rPr>
              <w:t xml:space="preserve">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 </w:t>
            </w:r>
          </w:p>
          <w:p w14:paraId="40DA7520" w14:textId="77777777" w:rsidR="00B76D26" w:rsidRDefault="00E1262A">
            <w:pPr>
              <w:spacing w:after="0" w:line="276" w:lineRule="auto"/>
              <w:ind w:left="0" w:firstLine="142"/>
            </w:pPr>
            <w:r>
              <w:rPr>
                <w:sz w:val="22"/>
              </w:rPr>
              <w:t>53.3</w:t>
            </w:r>
            <w:r>
              <w:rPr>
                <w:rFonts w:ascii="Arial" w:eastAsia="Arial" w:hAnsi="Arial" w:cs="Arial"/>
                <w:sz w:val="22"/>
              </w:rPr>
              <w:t xml:space="preserve"> </w:t>
            </w:r>
            <w:r>
              <w:rPr>
                <w:sz w:val="22"/>
              </w:rPr>
              <w:t xml:space="preserve">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 </w:t>
            </w:r>
          </w:p>
        </w:tc>
      </w:tr>
      <w:tr w:rsidR="00B76D26" w14:paraId="652BF90E" w14:textId="77777777">
        <w:trPr>
          <w:trHeight w:val="2397"/>
        </w:trPr>
        <w:tc>
          <w:tcPr>
            <w:tcW w:w="648" w:type="dxa"/>
            <w:tcBorders>
              <w:top w:val="nil"/>
              <w:left w:val="nil"/>
              <w:bottom w:val="nil"/>
              <w:right w:val="nil"/>
            </w:tcBorders>
          </w:tcPr>
          <w:p w14:paraId="0FE09E67" w14:textId="77777777" w:rsidR="00B76D26" w:rsidRDefault="00E1262A">
            <w:pPr>
              <w:spacing w:after="0" w:line="276" w:lineRule="auto"/>
              <w:ind w:left="142" w:firstLine="0"/>
              <w:jc w:val="left"/>
            </w:pPr>
            <w:r>
              <w:rPr>
                <w:b/>
                <w:sz w:val="22"/>
              </w:rPr>
              <w:t>54.</w:t>
            </w:r>
            <w:r>
              <w:rPr>
                <w:rFonts w:ascii="Arial" w:eastAsia="Arial" w:hAnsi="Arial" w:cs="Arial"/>
                <w:b/>
                <w:sz w:val="22"/>
              </w:rPr>
              <w:t xml:space="preserve"> </w:t>
            </w:r>
          </w:p>
        </w:tc>
        <w:tc>
          <w:tcPr>
            <w:tcW w:w="1872" w:type="dxa"/>
            <w:tcBorders>
              <w:top w:val="nil"/>
              <w:left w:val="nil"/>
              <w:bottom w:val="nil"/>
              <w:right w:val="nil"/>
            </w:tcBorders>
          </w:tcPr>
          <w:p w14:paraId="37299449" w14:textId="77777777" w:rsidR="00B76D26" w:rsidRDefault="00E1262A">
            <w:pPr>
              <w:spacing w:after="0" w:line="276" w:lineRule="auto"/>
              <w:ind w:left="0" w:firstLine="0"/>
              <w:jc w:val="left"/>
            </w:pPr>
            <w:r>
              <w:rPr>
                <w:b/>
                <w:sz w:val="22"/>
              </w:rPr>
              <w:t xml:space="preserve">Securities </w:t>
            </w:r>
          </w:p>
        </w:tc>
        <w:tc>
          <w:tcPr>
            <w:tcW w:w="7113" w:type="dxa"/>
            <w:tcBorders>
              <w:top w:val="nil"/>
              <w:left w:val="nil"/>
              <w:bottom w:val="nil"/>
              <w:right w:val="nil"/>
            </w:tcBorders>
          </w:tcPr>
          <w:p w14:paraId="512A7734" w14:textId="77777777" w:rsidR="00B76D26" w:rsidRDefault="00E1262A">
            <w:pPr>
              <w:spacing w:after="0" w:line="276" w:lineRule="auto"/>
              <w:ind w:left="0" w:right="3" w:firstLine="142"/>
            </w:pPr>
            <w:r>
              <w:rPr>
                <w:sz w:val="22"/>
              </w:rPr>
              <w:t>54.1</w:t>
            </w:r>
            <w:r>
              <w:rPr>
                <w:rFonts w:ascii="Arial" w:eastAsia="Arial" w:hAnsi="Arial" w:cs="Arial"/>
                <w:sz w:val="22"/>
              </w:rPr>
              <w:t xml:space="preserve"> </w:t>
            </w:r>
            <w:r>
              <w:rPr>
                <w:sz w:val="22"/>
              </w:rPr>
              <w:t xml:space="preserve">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 </w:t>
            </w:r>
          </w:p>
        </w:tc>
      </w:tr>
      <w:tr w:rsidR="00B76D26" w14:paraId="747085B6" w14:textId="77777777">
        <w:trPr>
          <w:trHeight w:val="2638"/>
        </w:trPr>
        <w:tc>
          <w:tcPr>
            <w:tcW w:w="648" w:type="dxa"/>
            <w:tcBorders>
              <w:top w:val="nil"/>
              <w:left w:val="nil"/>
              <w:bottom w:val="nil"/>
              <w:right w:val="nil"/>
            </w:tcBorders>
          </w:tcPr>
          <w:p w14:paraId="62FE6EE4" w14:textId="77777777" w:rsidR="00B76D26" w:rsidRDefault="00E1262A">
            <w:pPr>
              <w:spacing w:after="0" w:line="276" w:lineRule="auto"/>
              <w:ind w:left="142" w:firstLine="0"/>
              <w:jc w:val="left"/>
            </w:pPr>
            <w:r>
              <w:rPr>
                <w:b/>
                <w:sz w:val="22"/>
              </w:rPr>
              <w:lastRenderedPageBreak/>
              <w:t>55.</w:t>
            </w:r>
            <w:r>
              <w:rPr>
                <w:rFonts w:ascii="Arial" w:eastAsia="Arial" w:hAnsi="Arial" w:cs="Arial"/>
                <w:b/>
                <w:sz w:val="22"/>
              </w:rPr>
              <w:t xml:space="preserve"> </w:t>
            </w:r>
          </w:p>
        </w:tc>
        <w:tc>
          <w:tcPr>
            <w:tcW w:w="1872" w:type="dxa"/>
            <w:tcBorders>
              <w:top w:val="nil"/>
              <w:left w:val="nil"/>
              <w:bottom w:val="nil"/>
              <w:right w:val="nil"/>
            </w:tcBorders>
          </w:tcPr>
          <w:p w14:paraId="55F114BE" w14:textId="77777777" w:rsidR="00B76D26" w:rsidRDefault="00E1262A">
            <w:pPr>
              <w:spacing w:after="0" w:line="276" w:lineRule="auto"/>
              <w:ind w:left="0" w:firstLine="0"/>
              <w:jc w:val="left"/>
            </w:pPr>
            <w:r>
              <w:rPr>
                <w:b/>
                <w:sz w:val="22"/>
              </w:rPr>
              <w:t xml:space="preserve">Dayworks </w:t>
            </w:r>
          </w:p>
        </w:tc>
        <w:tc>
          <w:tcPr>
            <w:tcW w:w="7113" w:type="dxa"/>
            <w:tcBorders>
              <w:top w:val="nil"/>
              <w:left w:val="nil"/>
              <w:bottom w:val="nil"/>
              <w:right w:val="nil"/>
            </w:tcBorders>
          </w:tcPr>
          <w:p w14:paraId="1CB596CA" w14:textId="77777777" w:rsidR="00B76D26" w:rsidRDefault="00E1262A">
            <w:pPr>
              <w:spacing w:after="118" w:line="233" w:lineRule="auto"/>
              <w:ind w:left="0" w:right="58" w:firstLine="142"/>
            </w:pPr>
            <w:r>
              <w:rPr>
                <w:sz w:val="22"/>
              </w:rPr>
              <w:t>55.1</w:t>
            </w:r>
            <w:r>
              <w:rPr>
                <w:rFonts w:ascii="Arial" w:eastAsia="Arial" w:hAnsi="Arial" w:cs="Arial"/>
                <w:sz w:val="22"/>
              </w:rPr>
              <w:t xml:space="preserve"> </w:t>
            </w:r>
            <w:r>
              <w:rPr>
                <w:sz w:val="22"/>
              </w:rPr>
              <w:t xml:space="preserve">If applicable, the Dayworks rates in the Contractor’s Bid shall be used only when the Project Manager has given written instructions in advance for additional work to be paid for in that way. </w:t>
            </w:r>
          </w:p>
          <w:p w14:paraId="7D668E15" w14:textId="77777777" w:rsidR="00B76D26" w:rsidRDefault="00E1262A">
            <w:pPr>
              <w:spacing w:after="116" w:line="233" w:lineRule="auto"/>
              <w:ind w:left="0" w:right="59" w:firstLine="142"/>
            </w:pPr>
            <w:r>
              <w:rPr>
                <w:sz w:val="22"/>
              </w:rPr>
              <w:t>55.2</w:t>
            </w:r>
            <w:r>
              <w:rPr>
                <w:rFonts w:ascii="Arial" w:eastAsia="Arial" w:hAnsi="Arial" w:cs="Arial"/>
                <w:sz w:val="22"/>
              </w:rPr>
              <w:t xml:space="preserve"> </w:t>
            </w:r>
            <w:r>
              <w:rPr>
                <w:sz w:val="22"/>
              </w:rPr>
              <w:t xml:space="preserve">All work to be paid for as Dayworks shall be recorded by the Contractor on forms approved by the Project Manager.  Each completed form shall be verified and signed by the Project Manager within two days of the work being done. </w:t>
            </w:r>
          </w:p>
          <w:p w14:paraId="6265BF80" w14:textId="77777777" w:rsidR="00B76D26" w:rsidRDefault="00E1262A">
            <w:pPr>
              <w:spacing w:after="0" w:line="276" w:lineRule="auto"/>
              <w:ind w:left="0" w:firstLine="142"/>
            </w:pPr>
            <w:r>
              <w:rPr>
                <w:sz w:val="22"/>
              </w:rPr>
              <w:t>55.3</w:t>
            </w:r>
            <w:r>
              <w:rPr>
                <w:rFonts w:ascii="Arial" w:eastAsia="Arial" w:hAnsi="Arial" w:cs="Arial"/>
                <w:sz w:val="22"/>
              </w:rPr>
              <w:t xml:space="preserve"> </w:t>
            </w:r>
            <w:r>
              <w:rPr>
                <w:sz w:val="22"/>
              </w:rPr>
              <w:t xml:space="preserve">The Contractor shall be paid for Dayworks subject to obtaining signed Dayworks forms. </w:t>
            </w:r>
          </w:p>
        </w:tc>
      </w:tr>
      <w:tr w:rsidR="00B76D26" w14:paraId="2360E765" w14:textId="77777777">
        <w:trPr>
          <w:trHeight w:val="310"/>
        </w:trPr>
        <w:tc>
          <w:tcPr>
            <w:tcW w:w="648" w:type="dxa"/>
            <w:tcBorders>
              <w:top w:val="nil"/>
              <w:left w:val="nil"/>
              <w:bottom w:val="nil"/>
              <w:right w:val="nil"/>
            </w:tcBorders>
          </w:tcPr>
          <w:p w14:paraId="1BC68CC2" w14:textId="77777777" w:rsidR="00B76D26" w:rsidRDefault="00E1262A">
            <w:pPr>
              <w:spacing w:after="0" w:line="276" w:lineRule="auto"/>
              <w:ind w:left="142" w:firstLine="0"/>
              <w:jc w:val="left"/>
            </w:pPr>
            <w:r>
              <w:rPr>
                <w:b/>
                <w:sz w:val="22"/>
              </w:rPr>
              <w:t>56.</w:t>
            </w:r>
            <w:r>
              <w:rPr>
                <w:rFonts w:ascii="Arial" w:eastAsia="Arial" w:hAnsi="Arial" w:cs="Arial"/>
                <w:b/>
                <w:sz w:val="22"/>
              </w:rPr>
              <w:t xml:space="preserve"> </w:t>
            </w:r>
          </w:p>
        </w:tc>
        <w:tc>
          <w:tcPr>
            <w:tcW w:w="1872" w:type="dxa"/>
            <w:tcBorders>
              <w:top w:val="nil"/>
              <w:left w:val="nil"/>
              <w:bottom w:val="nil"/>
              <w:right w:val="nil"/>
            </w:tcBorders>
          </w:tcPr>
          <w:p w14:paraId="2B12A8D9" w14:textId="77777777" w:rsidR="00B76D26" w:rsidRDefault="00E1262A">
            <w:pPr>
              <w:spacing w:after="0" w:line="276" w:lineRule="auto"/>
              <w:ind w:left="0" w:firstLine="0"/>
              <w:jc w:val="left"/>
            </w:pPr>
            <w:r>
              <w:rPr>
                <w:b/>
                <w:sz w:val="22"/>
              </w:rPr>
              <w:t xml:space="preserve">Cost of Repairs </w:t>
            </w:r>
          </w:p>
        </w:tc>
        <w:tc>
          <w:tcPr>
            <w:tcW w:w="7113" w:type="dxa"/>
            <w:tcBorders>
              <w:top w:val="nil"/>
              <w:left w:val="nil"/>
              <w:bottom w:val="nil"/>
              <w:right w:val="nil"/>
            </w:tcBorders>
          </w:tcPr>
          <w:p w14:paraId="05E4536B" w14:textId="77777777" w:rsidR="00B76D26" w:rsidRDefault="00E1262A">
            <w:pPr>
              <w:spacing w:after="0" w:line="276" w:lineRule="auto"/>
              <w:ind w:left="142" w:firstLine="0"/>
              <w:jc w:val="left"/>
            </w:pPr>
            <w:r>
              <w:rPr>
                <w:sz w:val="22"/>
              </w:rPr>
              <w:t>56.1</w:t>
            </w:r>
            <w:r>
              <w:rPr>
                <w:rFonts w:ascii="Arial" w:eastAsia="Arial" w:hAnsi="Arial" w:cs="Arial"/>
                <w:sz w:val="22"/>
              </w:rPr>
              <w:t xml:space="preserve"> </w:t>
            </w:r>
            <w:r>
              <w:rPr>
                <w:sz w:val="22"/>
              </w:rPr>
              <w:t xml:space="preserve">Loss or damage to the Works or Materials to be incorporated in the </w:t>
            </w:r>
          </w:p>
        </w:tc>
      </w:tr>
    </w:tbl>
    <w:p w14:paraId="5799D805" w14:textId="77777777" w:rsidR="00B76D26" w:rsidRDefault="00E1262A">
      <w:pPr>
        <w:pStyle w:val="Heading3"/>
        <w:spacing w:after="0"/>
        <w:ind w:left="3267" w:right="242" w:firstLine="0"/>
      </w:pPr>
      <w:r>
        <w:t xml:space="preserve">Works between the Start Date and the end of the Defects Correction periods shall be remedied by the Contractor at the Contractor’s cost if the loss or damage arises from the Contractor’s acts or omissions. </w:t>
      </w:r>
    </w:p>
    <w:p w14:paraId="440118D9" w14:textId="77777777" w:rsidR="00B76D26" w:rsidRDefault="00E1262A">
      <w:pPr>
        <w:spacing w:after="127" w:line="236" w:lineRule="auto"/>
        <w:ind w:left="826" w:right="-15" w:hanging="10"/>
      </w:pPr>
      <w:r>
        <w:rPr>
          <w:b/>
          <w:sz w:val="22"/>
        </w:rPr>
        <w:t xml:space="preserve">E.  Finishing the Contract </w:t>
      </w:r>
    </w:p>
    <w:tbl>
      <w:tblPr>
        <w:tblStyle w:val="TableGrid"/>
        <w:tblW w:w="8838" w:type="dxa"/>
        <w:tblInd w:w="674" w:type="dxa"/>
        <w:tblLook w:val="04A0" w:firstRow="1" w:lastRow="0" w:firstColumn="1" w:lastColumn="0" w:noHBand="0" w:noVBand="1"/>
      </w:tblPr>
      <w:tblGrid>
        <w:gridCol w:w="2520"/>
        <w:gridCol w:w="6318"/>
      </w:tblGrid>
      <w:tr w:rsidR="00B76D26" w14:paraId="2A13E76C" w14:textId="77777777">
        <w:trPr>
          <w:trHeight w:val="817"/>
        </w:trPr>
        <w:tc>
          <w:tcPr>
            <w:tcW w:w="2520" w:type="dxa"/>
            <w:tcBorders>
              <w:top w:val="nil"/>
              <w:left w:val="nil"/>
              <w:bottom w:val="nil"/>
              <w:right w:val="nil"/>
            </w:tcBorders>
          </w:tcPr>
          <w:p w14:paraId="79231F49" w14:textId="77777777" w:rsidR="00B76D26" w:rsidRDefault="00E1262A">
            <w:pPr>
              <w:spacing w:after="0" w:line="276" w:lineRule="auto"/>
              <w:ind w:left="142" w:firstLine="0"/>
              <w:jc w:val="left"/>
            </w:pPr>
            <w:r>
              <w:rPr>
                <w:b/>
                <w:sz w:val="22"/>
              </w:rPr>
              <w:t>57.</w:t>
            </w:r>
            <w:r>
              <w:rPr>
                <w:rFonts w:ascii="Arial" w:eastAsia="Arial" w:hAnsi="Arial" w:cs="Arial"/>
                <w:b/>
                <w:sz w:val="22"/>
              </w:rPr>
              <w:t xml:space="preserve"> </w:t>
            </w:r>
            <w:r>
              <w:rPr>
                <w:b/>
                <w:sz w:val="22"/>
              </w:rPr>
              <w:t xml:space="preserve">Completion </w:t>
            </w:r>
          </w:p>
        </w:tc>
        <w:tc>
          <w:tcPr>
            <w:tcW w:w="6318" w:type="dxa"/>
            <w:tcBorders>
              <w:top w:val="nil"/>
              <w:left w:val="nil"/>
              <w:bottom w:val="nil"/>
              <w:right w:val="nil"/>
            </w:tcBorders>
          </w:tcPr>
          <w:p w14:paraId="53742748" w14:textId="77777777" w:rsidR="00B76D26" w:rsidRDefault="00E1262A">
            <w:pPr>
              <w:spacing w:after="0" w:line="276" w:lineRule="auto"/>
              <w:ind w:left="0" w:right="5" w:firstLine="142"/>
            </w:pPr>
            <w:r>
              <w:rPr>
                <w:sz w:val="22"/>
              </w:rPr>
              <w:t>57.1</w:t>
            </w:r>
            <w:r>
              <w:rPr>
                <w:rFonts w:ascii="Arial" w:eastAsia="Arial" w:hAnsi="Arial" w:cs="Arial"/>
                <w:sz w:val="22"/>
              </w:rPr>
              <w:t xml:space="preserve"> </w:t>
            </w:r>
            <w:r>
              <w:rPr>
                <w:sz w:val="22"/>
              </w:rPr>
              <w:t xml:space="preserve">The Contractor shall request the Project Manager to issue a Certificate of Completion of the Works, and the Project Manager shall do so upon deciding that the whole of the Works is completed. </w:t>
            </w:r>
          </w:p>
        </w:tc>
      </w:tr>
      <w:tr w:rsidR="00B76D26" w14:paraId="65A2A0AE" w14:textId="77777777">
        <w:trPr>
          <w:trHeight w:val="625"/>
        </w:trPr>
        <w:tc>
          <w:tcPr>
            <w:tcW w:w="2520" w:type="dxa"/>
            <w:tcBorders>
              <w:top w:val="nil"/>
              <w:left w:val="nil"/>
              <w:bottom w:val="nil"/>
              <w:right w:val="nil"/>
            </w:tcBorders>
          </w:tcPr>
          <w:p w14:paraId="58A1F426" w14:textId="77777777" w:rsidR="00B76D26" w:rsidRDefault="00E1262A">
            <w:pPr>
              <w:spacing w:after="0" w:line="276" w:lineRule="auto"/>
              <w:ind w:left="142" w:firstLine="0"/>
              <w:jc w:val="left"/>
            </w:pPr>
            <w:r>
              <w:rPr>
                <w:b/>
                <w:sz w:val="22"/>
              </w:rPr>
              <w:t>58.</w:t>
            </w:r>
            <w:r>
              <w:rPr>
                <w:rFonts w:ascii="Arial" w:eastAsia="Arial" w:hAnsi="Arial" w:cs="Arial"/>
                <w:b/>
                <w:sz w:val="22"/>
              </w:rPr>
              <w:t xml:space="preserve"> </w:t>
            </w:r>
            <w:r>
              <w:rPr>
                <w:b/>
                <w:sz w:val="22"/>
              </w:rPr>
              <w:t xml:space="preserve">Taking Over </w:t>
            </w:r>
          </w:p>
        </w:tc>
        <w:tc>
          <w:tcPr>
            <w:tcW w:w="6318" w:type="dxa"/>
            <w:tcBorders>
              <w:top w:val="nil"/>
              <w:left w:val="nil"/>
              <w:bottom w:val="nil"/>
              <w:right w:val="nil"/>
            </w:tcBorders>
          </w:tcPr>
          <w:p w14:paraId="58202E72" w14:textId="77777777" w:rsidR="00B76D26" w:rsidRDefault="00E1262A">
            <w:pPr>
              <w:spacing w:after="0" w:line="276" w:lineRule="auto"/>
              <w:ind w:left="0" w:firstLine="142"/>
            </w:pPr>
            <w:r>
              <w:rPr>
                <w:sz w:val="22"/>
              </w:rPr>
              <w:t>58.1</w:t>
            </w:r>
            <w:r>
              <w:rPr>
                <w:rFonts w:ascii="Arial" w:eastAsia="Arial" w:hAnsi="Arial" w:cs="Arial"/>
                <w:sz w:val="22"/>
              </w:rPr>
              <w:t xml:space="preserve"> </w:t>
            </w:r>
            <w:r>
              <w:rPr>
                <w:sz w:val="22"/>
              </w:rPr>
              <w:t xml:space="preserve">The Employer shall take over the Site and the Works within seven days of the Project Manager’s issuing a Certificate of Completion. </w:t>
            </w:r>
          </w:p>
        </w:tc>
      </w:tr>
      <w:tr w:rsidR="00B76D26" w14:paraId="5AD92180" w14:textId="77777777">
        <w:trPr>
          <w:trHeight w:val="2903"/>
        </w:trPr>
        <w:tc>
          <w:tcPr>
            <w:tcW w:w="2520" w:type="dxa"/>
            <w:tcBorders>
              <w:top w:val="nil"/>
              <w:left w:val="nil"/>
              <w:bottom w:val="nil"/>
              <w:right w:val="nil"/>
            </w:tcBorders>
          </w:tcPr>
          <w:p w14:paraId="2AFB282D" w14:textId="77777777" w:rsidR="00B76D26" w:rsidRDefault="00E1262A">
            <w:pPr>
              <w:spacing w:after="0" w:line="276" w:lineRule="auto"/>
              <w:ind w:left="142" w:firstLine="0"/>
              <w:jc w:val="left"/>
            </w:pPr>
            <w:r>
              <w:rPr>
                <w:b/>
                <w:sz w:val="22"/>
              </w:rPr>
              <w:t>59.</w:t>
            </w:r>
            <w:r>
              <w:rPr>
                <w:rFonts w:ascii="Arial" w:eastAsia="Arial" w:hAnsi="Arial" w:cs="Arial"/>
                <w:b/>
                <w:sz w:val="22"/>
              </w:rPr>
              <w:t xml:space="preserve"> </w:t>
            </w:r>
            <w:r>
              <w:rPr>
                <w:b/>
                <w:sz w:val="22"/>
              </w:rPr>
              <w:t xml:space="preserve">Final Account </w:t>
            </w:r>
          </w:p>
        </w:tc>
        <w:tc>
          <w:tcPr>
            <w:tcW w:w="6318" w:type="dxa"/>
            <w:tcBorders>
              <w:top w:val="nil"/>
              <w:left w:val="nil"/>
              <w:bottom w:val="nil"/>
              <w:right w:val="nil"/>
            </w:tcBorders>
          </w:tcPr>
          <w:p w14:paraId="00410E95" w14:textId="77777777" w:rsidR="00B76D26" w:rsidRDefault="00E1262A">
            <w:pPr>
              <w:spacing w:after="0" w:line="276" w:lineRule="auto"/>
              <w:ind w:left="0" w:firstLine="142"/>
            </w:pPr>
            <w:r>
              <w:rPr>
                <w:sz w:val="22"/>
              </w:rPr>
              <w:t>59.1</w:t>
            </w:r>
            <w:r>
              <w:rPr>
                <w:rFonts w:ascii="Arial" w:eastAsia="Arial" w:hAnsi="Arial" w:cs="Arial"/>
                <w:sz w:val="22"/>
              </w:rPr>
              <w:t xml:space="preserve"> </w:t>
            </w:r>
            <w:r>
              <w:rPr>
                <w:sz w:val="22"/>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 </w:t>
            </w:r>
          </w:p>
        </w:tc>
      </w:tr>
      <w:tr w:rsidR="00B76D26" w14:paraId="51746B43" w14:textId="77777777">
        <w:trPr>
          <w:trHeight w:val="2264"/>
        </w:trPr>
        <w:tc>
          <w:tcPr>
            <w:tcW w:w="2520" w:type="dxa"/>
            <w:tcBorders>
              <w:top w:val="nil"/>
              <w:left w:val="nil"/>
              <w:bottom w:val="nil"/>
              <w:right w:val="nil"/>
            </w:tcBorders>
          </w:tcPr>
          <w:p w14:paraId="56E70E42" w14:textId="77777777" w:rsidR="00B76D26" w:rsidRDefault="00E1262A">
            <w:pPr>
              <w:spacing w:after="0" w:line="240" w:lineRule="auto"/>
              <w:ind w:left="142" w:firstLine="0"/>
              <w:jc w:val="left"/>
            </w:pPr>
            <w:r>
              <w:rPr>
                <w:b/>
                <w:sz w:val="22"/>
              </w:rPr>
              <w:t>60.</w:t>
            </w:r>
            <w:r>
              <w:rPr>
                <w:rFonts w:ascii="Arial" w:eastAsia="Arial" w:hAnsi="Arial" w:cs="Arial"/>
                <w:b/>
                <w:sz w:val="22"/>
              </w:rPr>
              <w:t xml:space="preserve"> </w:t>
            </w:r>
            <w:r>
              <w:rPr>
                <w:b/>
                <w:sz w:val="22"/>
              </w:rPr>
              <w:t xml:space="preserve">Operating and </w:t>
            </w:r>
          </w:p>
          <w:p w14:paraId="791ACB45" w14:textId="77777777" w:rsidR="00B76D26" w:rsidRDefault="00E1262A">
            <w:pPr>
              <w:spacing w:after="0" w:line="240" w:lineRule="auto"/>
              <w:ind w:left="0" w:firstLine="0"/>
              <w:jc w:val="left"/>
            </w:pPr>
            <w:r>
              <w:rPr>
                <w:b/>
                <w:sz w:val="22"/>
              </w:rPr>
              <w:t xml:space="preserve">Maintenance </w:t>
            </w:r>
          </w:p>
          <w:p w14:paraId="13F51958" w14:textId="77777777" w:rsidR="00B76D26" w:rsidRDefault="00E1262A">
            <w:pPr>
              <w:spacing w:after="0" w:line="276" w:lineRule="auto"/>
              <w:ind w:left="0" w:firstLine="0"/>
              <w:jc w:val="left"/>
            </w:pPr>
            <w:r>
              <w:rPr>
                <w:b/>
                <w:sz w:val="22"/>
              </w:rPr>
              <w:t xml:space="preserve">Manuals </w:t>
            </w:r>
          </w:p>
        </w:tc>
        <w:tc>
          <w:tcPr>
            <w:tcW w:w="6318" w:type="dxa"/>
            <w:tcBorders>
              <w:top w:val="nil"/>
              <w:left w:val="nil"/>
              <w:bottom w:val="nil"/>
              <w:right w:val="nil"/>
            </w:tcBorders>
          </w:tcPr>
          <w:p w14:paraId="3CDA0170" w14:textId="77777777" w:rsidR="00B76D26" w:rsidRDefault="00E1262A">
            <w:pPr>
              <w:spacing w:after="116" w:line="233" w:lineRule="auto"/>
              <w:ind w:left="0" w:firstLine="142"/>
              <w:jc w:val="left"/>
            </w:pPr>
            <w:r>
              <w:rPr>
                <w:sz w:val="22"/>
              </w:rPr>
              <w:t>60.1</w:t>
            </w:r>
            <w:r>
              <w:rPr>
                <w:rFonts w:ascii="Arial" w:eastAsia="Arial" w:hAnsi="Arial" w:cs="Arial"/>
                <w:sz w:val="22"/>
              </w:rPr>
              <w:t xml:space="preserve"> </w:t>
            </w:r>
            <w:r>
              <w:rPr>
                <w:sz w:val="22"/>
              </w:rPr>
              <w:t xml:space="preserve">If “as built” Drawings and/or operating and maintenance manuals are required, the Contractor shall supply them by the dates </w:t>
            </w:r>
            <w:r>
              <w:rPr>
                <w:b/>
                <w:sz w:val="22"/>
              </w:rPr>
              <w:t>stated in the PCC.</w:t>
            </w:r>
            <w:r>
              <w:rPr>
                <w:sz w:val="22"/>
              </w:rPr>
              <w:t xml:space="preserve"> </w:t>
            </w:r>
          </w:p>
          <w:p w14:paraId="1275EF92" w14:textId="77777777" w:rsidR="00B76D26" w:rsidRDefault="00E1262A">
            <w:pPr>
              <w:spacing w:after="0" w:line="276" w:lineRule="auto"/>
              <w:ind w:left="0" w:firstLine="142"/>
            </w:pPr>
            <w:r>
              <w:rPr>
                <w:sz w:val="22"/>
              </w:rPr>
              <w:t>60.2</w:t>
            </w:r>
            <w:r>
              <w:rPr>
                <w:rFonts w:ascii="Arial" w:eastAsia="Arial" w:hAnsi="Arial" w:cs="Arial"/>
                <w:sz w:val="22"/>
              </w:rPr>
              <w:t xml:space="preserve"> </w:t>
            </w:r>
            <w:r>
              <w:rPr>
                <w:sz w:val="22"/>
              </w:rPr>
              <w:t xml:space="preserve">If the Contractor does not supply the Drawings and/or manuals by the dates </w:t>
            </w:r>
            <w:r>
              <w:rPr>
                <w:b/>
                <w:sz w:val="22"/>
              </w:rPr>
              <w:t xml:space="preserve">stated in the PCC </w:t>
            </w:r>
            <w:r>
              <w:rPr>
                <w:sz w:val="22"/>
              </w:rPr>
              <w:t>pursuant to GCC Sub-Clause 60.1</w:t>
            </w:r>
            <w:r>
              <w:rPr>
                <w:b/>
                <w:sz w:val="22"/>
              </w:rPr>
              <w:t>,</w:t>
            </w:r>
            <w:r>
              <w:rPr>
                <w:sz w:val="22"/>
              </w:rPr>
              <w:t xml:space="preserve"> or they do not receive the Project Manager’s approval, the Project Manager shall withhold the amount </w:t>
            </w:r>
            <w:r>
              <w:rPr>
                <w:b/>
                <w:sz w:val="22"/>
              </w:rPr>
              <w:t xml:space="preserve">stated in the PCC </w:t>
            </w:r>
            <w:r>
              <w:rPr>
                <w:sz w:val="22"/>
              </w:rPr>
              <w:t xml:space="preserve">from payments due to the Contractor. </w:t>
            </w:r>
          </w:p>
        </w:tc>
      </w:tr>
      <w:tr w:rsidR="00B76D26" w14:paraId="53EFDDC8" w14:textId="77777777">
        <w:trPr>
          <w:trHeight w:val="1252"/>
        </w:trPr>
        <w:tc>
          <w:tcPr>
            <w:tcW w:w="2520" w:type="dxa"/>
            <w:tcBorders>
              <w:top w:val="nil"/>
              <w:left w:val="nil"/>
              <w:bottom w:val="nil"/>
              <w:right w:val="nil"/>
            </w:tcBorders>
          </w:tcPr>
          <w:p w14:paraId="7A43BE28" w14:textId="77777777" w:rsidR="00B76D26" w:rsidRDefault="00E1262A">
            <w:pPr>
              <w:spacing w:after="0" w:line="276" w:lineRule="auto"/>
              <w:ind w:left="142" w:firstLine="0"/>
              <w:jc w:val="left"/>
            </w:pPr>
            <w:r>
              <w:rPr>
                <w:b/>
                <w:sz w:val="22"/>
              </w:rPr>
              <w:t>61.</w:t>
            </w:r>
            <w:r>
              <w:rPr>
                <w:rFonts w:ascii="Arial" w:eastAsia="Arial" w:hAnsi="Arial" w:cs="Arial"/>
                <w:b/>
                <w:sz w:val="22"/>
              </w:rPr>
              <w:t xml:space="preserve"> </w:t>
            </w:r>
            <w:r>
              <w:rPr>
                <w:b/>
                <w:sz w:val="22"/>
              </w:rPr>
              <w:t xml:space="preserve">Termination </w:t>
            </w:r>
          </w:p>
        </w:tc>
        <w:tc>
          <w:tcPr>
            <w:tcW w:w="6318" w:type="dxa"/>
            <w:tcBorders>
              <w:top w:val="nil"/>
              <w:left w:val="nil"/>
              <w:bottom w:val="nil"/>
              <w:right w:val="nil"/>
            </w:tcBorders>
          </w:tcPr>
          <w:p w14:paraId="13E2F60D" w14:textId="77777777" w:rsidR="00B76D26" w:rsidRDefault="00E1262A">
            <w:pPr>
              <w:spacing w:after="116" w:line="232" w:lineRule="auto"/>
              <w:ind w:left="0" w:firstLine="142"/>
            </w:pPr>
            <w:r>
              <w:rPr>
                <w:sz w:val="22"/>
              </w:rPr>
              <w:t>61.1</w:t>
            </w:r>
            <w:r>
              <w:rPr>
                <w:rFonts w:ascii="Arial" w:eastAsia="Arial" w:hAnsi="Arial" w:cs="Arial"/>
                <w:sz w:val="22"/>
              </w:rPr>
              <w:t xml:space="preserve"> </w:t>
            </w:r>
            <w:r>
              <w:rPr>
                <w:sz w:val="22"/>
              </w:rPr>
              <w:t xml:space="preserve">The Employer or the Contractor may terminate the Contract if the other party causes a fundamental breach of the Contract. </w:t>
            </w:r>
          </w:p>
          <w:p w14:paraId="05060B65" w14:textId="77777777" w:rsidR="00B76D26" w:rsidRDefault="00E1262A">
            <w:pPr>
              <w:spacing w:after="0" w:line="276" w:lineRule="auto"/>
              <w:ind w:left="0" w:firstLine="142"/>
            </w:pPr>
            <w:r>
              <w:rPr>
                <w:sz w:val="22"/>
              </w:rPr>
              <w:t>61.2</w:t>
            </w:r>
            <w:r>
              <w:rPr>
                <w:rFonts w:ascii="Arial" w:eastAsia="Arial" w:hAnsi="Arial" w:cs="Arial"/>
                <w:sz w:val="22"/>
              </w:rPr>
              <w:t xml:space="preserve"> </w:t>
            </w:r>
            <w:r>
              <w:rPr>
                <w:sz w:val="22"/>
              </w:rPr>
              <w:t xml:space="preserve">Fundamental breaches of Contract shall include, but shall not be limited to, the following: </w:t>
            </w:r>
          </w:p>
        </w:tc>
      </w:tr>
      <w:tr w:rsidR="00B76D26" w14:paraId="0A1F04C3" w14:textId="77777777">
        <w:trPr>
          <w:trHeight w:val="310"/>
        </w:trPr>
        <w:tc>
          <w:tcPr>
            <w:tcW w:w="2520" w:type="dxa"/>
            <w:tcBorders>
              <w:top w:val="nil"/>
              <w:left w:val="nil"/>
              <w:bottom w:val="nil"/>
              <w:right w:val="nil"/>
            </w:tcBorders>
          </w:tcPr>
          <w:p w14:paraId="341C356C" w14:textId="77777777" w:rsidR="00B76D26" w:rsidRDefault="00E1262A">
            <w:pPr>
              <w:spacing w:after="0" w:line="276" w:lineRule="auto"/>
              <w:ind w:left="142" w:firstLine="0"/>
              <w:jc w:val="left"/>
            </w:pPr>
            <w:r>
              <w:rPr>
                <w:b/>
                <w:sz w:val="22"/>
              </w:rPr>
              <w:t xml:space="preserve"> </w:t>
            </w:r>
          </w:p>
        </w:tc>
        <w:tc>
          <w:tcPr>
            <w:tcW w:w="6318" w:type="dxa"/>
            <w:tcBorders>
              <w:top w:val="nil"/>
              <w:left w:val="nil"/>
              <w:bottom w:val="nil"/>
              <w:right w:val="nil"/>
            </w:tcBorders>
          </w:tcPr>
          <w:p w14:paraId="393A3C10" w14:textId="77777777" w:rsidR="00B76D26" w:rsidRDefault="00E1262A">
            <w:pPr>
              <w:spacing w:after="0" w:line="276" w:lineRule="auto"/>
              <w:ind w:left="142" w:firstLine="0"/>
              <w:jc w:val="left"/>
            </w:pPr>
            <w:r>
              <w:rPr>
                <w:sz w:val="22"/>
              </w:rPr>
              <w:t>(a)</w:t>
            </w:r>
            <w:r>
              <w:rPr>
                <w:rFonts w:ascii="Arial" w:eastAsia="Arial" w:hAnsi="Arial" w:cs="Arial"/>
                <w:sz w:val="22"/>
              </w:rPr>
              <w:t xml:space="preserve"> </w:t>
            </w:r>
            <w:r>
              <w:rPr>
                <w:sz w:val="22"/>
              </w:rPr>
              <w:t xml:space="preserve">the Contractor stops work for 28 days when no stoppage of work </w:t>
            </w:r>
          </w:p>
        </w:tc>
      </w:tr>
    </w:tbl>
    <w:p w14:paraId="6306633C" w14:textId="77777777" w:rsidR="00B76D26" w:rsidRDefault="00E1262A">
      <w:pPr>
        <w:pStyle w:val="Heading3"/>
        <w:ind w:right="124" w:firstLine="0"/>
      </w:pPr>
      <w:r>
        <w:lastRenderedPageBreak/>
        <w:t xml:space="preserve">is shown on the current Program and the stoppage has not been authorized by the Project Manager; </w:t>
      </w:r>
    </w:p>
    <w:p w14:paraId="0719F00F" w14:textId="77777777" w:rsidR="00B76D26" w:rsidRDefault="00E1262A">
      <w:pPr>
        <w:pStyle w:val="Heading3"/>
        <w:ind w:right="869"/>
      </w:pPr>
      <w:r>
        <w:t>(b)</w:t>
      </w:r>
      <w:r>
        <w:rPr>
          <w:rFonts w:ascii="Arial" w:eastAsia="Arial" w:hAnsi="Arial" w:cs="Arial"/>
        </w:rPr>
        <w:t xml:space="preserve"> </w:t>
      </w:r>
      <w:r>
        <w:t xml:space="preserve">the Project Manager instructs the Contractor to delay the progress of the Works, and the instruction is not withdrawn within 28 days; </w:t>
      </w:r>
    </w:p>
    <w:p w14:paraId="091B1B36" w14:textId="77777777" w:rsidR="00B76D26" w:rsidRDefault="00E1262A">
      <w:pPr>
        <w:pStyle w:val="Heading3"/>
        <w:ind w:right="100"/>
      </w:pPr>
      <w:r>
        <w:t>(c)</w:t>
      </w:r>
      <w:r>
        <w:rPr>
          <w:rFonts w:ascii="Arial" w:eastAsia="Arial" w:hAnsi="Arial" w:cs="Arial"/>
        </w:rPr>
        <w:t xml:space="preserve"> </w:t>
      </w:r>
      <w:r>
        <w:t xml:space="preserve">the Employer or the Contractor is made bankrupt or goes into liquidation other than for a reconstruction or amalgamation; </w:t>
      </w:r>
    </w:p>
    <w:p w14:paraId="6FEF9D16" w14:textId="77777777" w:rsidR="00B76D26" w:rsidRDefault="00E1262A">
      <w:pPr>
        <w:pStyle w:val="Heading3"/>
        <w:ind w:right="1051"/>
      </w:pPr>
      <w:r>
        <w:t>(d)</w:t>
      </w:r>
      <w:r>
        <w:rPr>
          <w:rFonts w:ascii="Arial" w:eastAsia="Arial" w:hAnsi="Arial" w:cs="Arial"/>
        </w:rPr>
        <w:t xml:space="preserve"> </w:t>
      </w:r>
      <w:r>
        <w:t xml:space="preserve">a payment certified by the Project Manager is not paid by the Employer to the Contractor within 84 days of the date of the Project Manager’s certificate; </w:t>
      </w:r>
    </w:p>
    <w:p w14:paraId="566A5737" w14:textId="77777777" w:rsidR="00B76D26" w:rsidRDefault="00E1262A">
      <w:pPr>
        <w:pStyle w:val="Heading3"/>
        <w:spacing w:after="0"/>
        <w:ind w:right="1050"/>
      </w:pPr>
      <w:r>
        <w:t>(e)</w:t>
      </w:r>
      <w:r>
        <w:rPr>
          <w:rFonts w:ascii="Arial" w:eastAsia="Arial" w:hAnsi="Arial" w:cs="Arial"/>
        </w:rPr>
        <w:t xml:space="preserve"> </w:t>
      </w:r>
      <w:r>
        <w:t xml:space="preserve">the Project Manager gives Notice that failure to correct a particular Defect is a fundamental breach of Contract and the Contractor fails to correct it within a reasonable period of time determined by the </w:t>
      </w:r>
    </w:p>
    <w:p w14:paraId="48A0CD7E" w14:textId="77777777" w:rsidR="00B76D26" w:rsidRDefault="00E1262A">
      <w:pPr>
        <w:pStyle w:val="Heading3"/>
        <w:ind w:firstLine="0"/>
      </w:pPr>
      <w:r>
        <w:t xml:space="preserve">Project Manager; </w:t>
      </w:r>
    </w:p>
    <w:p w14:paraId="5BF845EB" w14:textId="77777777" w:rsidR="00B76D26" w:rsidRDefault="00E1262A">
      <w:pPr>
        <w:spacing w:after="0" w:line="240" w:lineRule="auto"/>
        <w:ind w:left="10" w:right="1409" w:hanging="10"/>
        <w:jc w:val="right"/>
      </w:pPr>
      <w:r>
        <w:rPr>
          <w:sz w:val="22"/>
        </w:rPr>
        <w:t>(f)</w:t>
      </w:r>
      <w:r>
        <w:rPr>
          <w:rFonts w:ascii="Arial" w:eastAsia="Arial" w:hAnsi="Arial" w:cs="Arial"/>
          <w:sz w:val="22"/>
        </w:rPr>
        <w:t xml:space="preserve"> </w:t>
      </w:r>
      <w:r>
        <w:rPr>
          <w:sz w:val="22"/>
        </w:rPr>
        <w:t xml:space="preserve">the Contractor does not maintain a Security, which is required;  </w:t>
      </w:r>
    </w:p>
    <w:p w14:paraId="5E9F3ED5" w14:textId="77777777" w:rsidR="00B76D26" w:rsidRDefault="00E1262A">
      <w:pPr>
        <w:pStyle w:val="Heading3"/>
        <w:ind w:left="3375" w:right="872"/>
      </w:pPr>
      <w:r>
        <w:t>(g)</w:t>
      </w:r>
      <w:r>
        <w:rPr>
          <w:rFonts w:ascii="Arial" w:eastAsia="Arial" w:hAnsi="Arial" w:cs="Arial"/>
        </w:rPr>
        <w:t xml:space="preserve"> </w:t>
      </w:r>
      <w:proofErr w:type="gramStart"/>
      <w:r>
        <w:t>the</w:t>
      </w:r>
      <w:proofErr w:type="gramEnd"/>
      <w:r>
        <w:t xml:space="preserve"> Contractor has delayed the completion of the Works by the number of days for which the maximum amount of liquidated damages can be paid, as </w:t>
      </w:r>
      <w:r>
        <w:rPr>
          <w:b/>
        </w:rPr>
        <w:t>defined in the PCC</w:t>
      </w:r>
      <w:r>
        <w:t xml:space="preserve">; or </w:t>
      </w:r>
    </w:p>
    <w:p w14:paraId="1E3A51E4" w14:textId="77777777" w:rsidR="00B76D26" w:rsidRDefault="00E1262A">
      <w:pPr>
        <w:pStyle w:val="Heading3"/>
        <w:ind w:left="3375" w:right="870"/>
      </w:pPr>
      <w:r>
        <w:t>(h)</w:t>
      </w:r>
      <w:r>
        <w:rPr>
          <w:rFonts w:ascii="Arial" w:eastAsia="Arial" w:hAnsi="Arial" w:cs="Arial"/>
        </w:rPr>
        <w:t xml:space="preserve"> </w:t>
      </w:r>
      <w:r>
        <w:t xml:space="preserve">if the Contractor, in the judgment of the Employer has engaged in Fraud and Corruption, as defined in   paragraph 2.2 </w:t>
      </w:r>
      <w:proofErr w:type="spellStart"/>
      <w:r>
        <w:t>a</w:t>
      </w:r>
      <w:proofErr w:type="spellEnd"/>
      <w:r>
        <w:t xml:space="preserve"> of the Appendix A to the GCC, in competing for or in executing the Contract, then the Employer may, after giving fourteen (14) days written notice to the Contractor, terminate the Contract and expel him from the Site. </w:t>
      </w:r>
    </w:p>
    <w:p w14:paraId="3E644982" w14:textId="77777777" w:rsidR="00B76D26" w:rsidRDefault="00E1262A">
      <w:pPr>
        <w:pStyle w:val="Heading4"/>
        <w:ind w:left="3375" w:right="113"/>
      </w:pPr>
      <w:r>
        <w:t>61.3</w:t>
      </w:r>
      <w:r>
        <w:rPr>
          <w:rFonts w:ascii="Arial" w:eastAsia="Arial" w:hAnsi="Arial" w:cs="Arial"/>
        </w:rPr>
        <w:t xml:space="preserve"> </w:t>
      </w:r>
      <w:r>
        <w:t xml:space="preserve">Notwithstanding the above, the Employer may terminate the Contract for convenience. </w:t>
      </w:r>
    </w:p>
    <w:tbl>
      <w:tblPr>
        <w:tblStyle w:val="TableGrid"/>
        <w:tblW w:w="8890" w:type="dxa"/>
        <w:tblInd w:w="855" w:type="dxa"/>
        <w:tblLook w:val="04A0" w:firstRow="1" w:lastRow="0" w:firstColumn="1" w:lastColumn="0" w:noHBand="0" w:noVBand="1"/>
      </w:tblPr>
      <w:tblGrid>
        <w:gridCol w:w="1571"/>
        <w:gridCol w:w="949"/>
        <w:gridCol w:w="6370"/>
      </w:tblGrid>
      <w:tr w:rsidR="00B76D26" w14:paraId="531A1F42" w14:textId="77777777">
        <w:trPr>
          <w:trHeight w:val="816"/>
        </w:trPr>
        <w:tc>
          <w:tcPr>
            <w:tcW w:w="2520" w:type="dxa"/>
            <w:gridSpan w:val="2"/>
            <w:tcBorders>
              <w:top w:val="nil"/>
              <w:left w:val="nil"/>
              <w:bottom w:val="nil"/>
              <w:right w:val="nil"/>
            </w:tcBorders>
          </w:tcPr>
          <w:p w14:paraId="2864C41D" w14:textId="77777777" w:rsidR="00B76D26" w:rsidRDefault="00E1262A">
            <w:pPr>
              <w:spacing w:after="0" w:line="276" w:lineRule="auto"/>
              <w:ind w:left="142" w:firstLine="0"/>
              <w:jc w:val="left"/>
            </w:pPr>
            <w:r>
              <w:rPr>
                <w:b/>
                <w:sz w:val="22"/>
              </w:rPr>
              <w:t xml:space="preserve"> </w:t>
            </w:r>
          </w:p>
        </w:tc>
        <w:tc>
          <w:tcPr>
            <w:tcW w:w="6370" w:type="dxa"/>
            <w:tcBorders>
              <w:top w:val="nil"/>
              <w:left w:val="nil"/>
              <w:bottom w:val="nil"/>
              <w:right w:val="nil"/>
            </w:tcBorders>
          </w:tcPr>
          <w:p w14:paraId="3CC455BE" w14:textId="77777777" w:rsidR="00B76D26" w:rsidRDefault="00E1262A">
            <w:pPr>
              <w:spacing w:after="0" w:line="276" w:lineRule="auto"/>
              <w:ind w:left="0" w:right="57" w:firstLine="142"/>
            </w:pPr>
            <w:r>
              <w:rPr>
                <w:sz w:val="22"/>
              </w:rPr>
              <w:t>61.4</w:t>
            </w:r>
            <w:r>
              <w:rPr>
                <w:rFonts w:ascii="Arial" w:eastAsia="Arial" w:hAnsi="Arial" w:cs="Arial"/>
                <w:sz w:val="22"/>
              </w:rPr>
              <w:t xml:space="preserve"> </w:t>
            </w:r>
            <w:r>
              <w:rPr>
                <w:sz w:val="22"/>
              </w:rPr>
              <w:t xml:space="preserve">If the Contract is terminated, the Contractor shall stop work immediately, make the Site safe and secure, and leave the Site as soon as reasonably possible. </w:t>
            </w:r>
          </w:p>
        </w:tc>
      </w:tr>
      <w:tr w:rsidR="00B76D26" w14:paraId="7E61BF27" w14:textId="77777777">
        <w:trPr>
          <w:trHeight w:val="1133"/>
        </w:trPr>
        <w:tc>
          <w:tcPr>
            <w:tcW w:w="2520" w:type="dxa"/>
            <w:gridSpan w:val="2"/>
            <w:tcBorders>
              <w:top w:val="nil"/>
              <w:left w:val="nil"/>
              <w:bottom w:val="nil"/>
              <w:right w:val="nil"/>
            </w:tcBorders>
          </w:tcPr>
          <w:p w14:paraId="2C2DFA86" w14:textId="77777777" w:rsidR="00B76D26" w:rsidRDefault="00E1262A">
            <w:pPr>
              <w:spacing w:after="0" w:line="276" w:lineRule="auto"/>
              <w:ind w:left="142" w:firstLine="0"/>
              <w:jc w:val="left"/>
            </w:pPr>
            <w:r>
              <w:rPr>
                <w:b/>
                <w:sz w:val="22"/>
              </w:rPr>
              <w:t xml:space="preserve"> </w:t>
            </w:r>
          </w:p>
        </w:tc>
        <w:tc>
          <w:tcPr>
            <w:tcW w:w="6370" w:type="dxa"/>
            <w:tcBorders>
              <w:top w:val="nil"/>
              <w:left w:val="nil"/>
              <w:bottom w:val="nil"/>
              <w:right w:val="nil"/>
            </w:tcBorders>
          </w:tcPr>
          <w:p w14:paraId="7AF0AE75" w14:textId="77777777" w:rsidR="00B76D26" w:rsidRDefault="00E1262A">
            <w:pPr>
              <w:spacing w:after="0" w:line="276" w:lineRule="auto"/>
              <w:ind w:left="0" w:right="54" w:firstLine="142"/>
            </w:pPr>
            <w:r>
              <w:rPr>
                <w:sz w:val="22"/>
              </w:rPr>
              <w:t>61.5</w:t>
            </w:r>
            <w:r>
              <w:rPr>
                <w:rFonts w:ascii="Arial" w:eastAsia="Arial" w:hAnsi="Arial" w:cs="Arial"/>
                <w:sz w:val="22"/>
              </w:rPr>
              <w:t xml:space="preserve"> </w:t>
            </w:r>
            <w:r>
              <w:rPr>
                <w:sz w:val="22"/>
              </w:rPr>
              <w:t xml:space="preserve">When either party to the Contract gives notice of a breach of Contract to the Project Manager for a cause other than those listed under GCC Sub-Clause 61.2 above, the Project Manager shall decide whether the breach is fundamental or not. </w:t>
            </w:r>
          </w:p>
        </w:tc>
      </w:tr>
      <w:tr w:rsidR="00B76D26" w14:paraId="645399C6" w14:textId="77777777">
        <w:trPr>
          <w:trHeight w:val="317"/>
        </w:trPr>
        <w:tc>
          <w:tcPr>
            <w:tcW w:w="2520" w:type="dxa"/>
            <w:gridSpan w:val="2"/>
            <w:tcBorders>
              <w:top w:val="nil"/>
              <w:left w:val="nil"/>
              <w:bottom w:val="nil"/>
              <w:right w:val="nil"/>
            </w:tcBorders>
          </w:tcPr>
          <w:p w14:paraId="06EF36BB" w14:textId="77777777" w:rsidR="00B76D26" w:rsidRDefault="00E1262A">
            <w:pPr>
              <w:spacing w:after="0" w:line="276" w:lineRule="auto"/>
              <w:ind w:left="142" w:firstLine="0"/>
              <w:jc w:val="left"/>
            </w:pPr>
            <w:r>
              <w:rPr>
                <w:b/>
                <w:sz w:val="22"/>
              </w:rPr>
              <w:t>62.</w:t>
            </w:r>
            <w:r>
              <w:rPr>
                <w:rFonts w:ascii="Arial" w:eastAsia="Arial" w:hAnsi="Arial" w:cs="Arial"/>
                <w:b/>
                <w:sz w:val="22"/>
              </w:rPr>
              <w:t xml:space="preserve"> </w:t>
            </w:r>
            <w:r>
              <w:rPr>
                <w:b/>
                <w:sz w:val="22"/>
              </w:rPr>
              <w:t xml:space="preserve">Payment upon </w:t>
            </w:r>
          </w:p>
        </w:tc>
        <w:tc>
          <w:tcPr>
            <w:tcW w:w="6370" w:type="dxa"/>
            <w:vMerge w:val="restart"/>
            <w:tcBorders>
              <w:top w:val="nil"/>
              <w:left w:val="nil"/>
              <w:bottom w:val="nil"/>
              <w:right w:val="nil"/>
            </w:tcBorders>
          </w:tcPr>
          <w:p w14:paraId="22134547" w14:textId="77777777" w:rsidR="00B76D26" w:rsidRDefault="00E1262A">
            <w:pPr>
              <w:spacing w:after="156" w:line="233" w:lineRule="auto"/>
              <w:ind w:left="0" w:firstLine="142"/>
            </w:pPr>
            <w:r>
              <w:rPr>
                <w:sz w:val="22"/>
              </w:rPr>
              <w:t>62.1</w:t>
            </w:r>
            <w:r>
              <w:rPr>
                <w:rFonts w:ascii="Arial" w:eastAsia="Arial" w:hAnsi="Arial" w:cs="Arial"/>
                <w:sz w:val="22"/>
              </w:rPr>
              <w:t xml:space="preserve"> </w:t>
            </w:r>
            <w:r>
              <w:rPr>
                <w:sz w:val="22"/>
              </w:rPr>
              <w:t xml:space="preserve">If the Contract is terminated because of a fundamental breach of </w:t>
            </w:r>
            <w:r>
              <w:rPr>
                <w:sz w:val="22"/>
              </w:rPr>
              <w:lastRenderedPageBreak/>
              <w:t xml:space="preserve">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Pr>
                <w:b/>
                <w:sz w:val="22"/>
              </w:rPr>
              <w:t>specified in the PCC.</w:t>
            </w:r>
            <w:r>
              <w:rPr>
                <w:sz w:val="22"/>
              </w:rPr>
              <w:t xml:space="preserve"> Additional Liquidated Damages shall not apply.  If the total amount due to the Employer exceeds any payment due to the Contractor, the difference shall be a debt payable to the Employer. </w:t>
            </w:r>
          </w:p>
          <w:p w14:paraId="5855881D" w14:textId="77777777" w:rsidR="00B76D26" w:rsidRDefault="00E1262A">
            <w:pPr>
              <w:spacing w:after="0" w:line="276" w:lineRule="auto"/>
              <w:ind w:left="0" w:right="53" w:firstLine="142"/>
            </w:pPr>
            <w:r>
              <w:rPr>
                <w:sz w:val="22"/>
              </w:rPr>
              <w:t>62.2</w:t>
            </w:r>
            <w:r>
              <w:rPr>
                <w:rFonts w:ascii="Arial" w:eastAsia="Arial" w:hAnsi="Arial" w:cs="Arial"/>
                <w:sz w:val="22"/>
              </w:rPr>
              <w:t xml:space="preserve"> </w:t>
            </w:r>
            <w:r>
              <w:rPr>
                <w:sz w:val="22"/>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 </w:t>
            </w:r>
          </w:p>
        </w:tc>
      </w:tr>
      <w:tr w:rsidR="00B76D26" w14:paraId="72AE1C10" w14:textId="77777777">
        <w:trPr>
          <w:trHeight w:val="3717"/>
        </w:trPr>
        <w:tc>
          <w:tcPr>
            <w:tcW w:w="1571" w:type="dxa"/>
            <w:tcBorders>
              <w:top w:val="nil"/>
              <w:left w:val="nil"/>
              <w:bottom w:val="nil"/>
              <w:right w:val="nil"/>
            </w:tcBorders>
          </w:tcPr>
          <w:p w14:paraId="763F2794" w14:textId="77777777" w:rsidR="00B76D26" w:rsidRDefault="00E1262A">
            <w:pPr>
              <w:spacing w:after="0" w:line="276" w:lineRule="auto"/>
              <w:ind w:left="0" w:firstLine="0"/>
              <w:jc w:val="left"/>
            </w:pPr>
            <w:r>
              <w:rPr>
                <w:b/>
                <w:sz w:val="22"/>
              </w:rPr>
              <w:lastRenderedPageBreak/>
              <w:t xml:space="preserve">Termination </w:t>
            </w:r>
          </w:p>
        </w:tc>
        <w:tc>
          <w:tcPr>
            <w:tcW w:w="949" w:type="dxa"/>
            <w:tcBorders>
              <w:top w:val="nil"/>
              <w:left w:val="nil"/>
              <w:bottom w:val="nil"/>
              <w:right w:val="nil"/>
            </w:tcBorders>
          </w:tcPr>
          <w:p w14:paraId="6FDE531F" w14:textId="77777777" w:rsidR="00B76D26" w:rsidRDefault="00B76D26">
            <w:pPr>
              <w:spacing w:after="0" w:line="276" w:lineRule="auto"/>
              <w:ind w:left="0" w:firstLine="0"/>
              <w:jc w:val="left"/>
            </w:pPr>
          </w:p>
        </w:tc>
        <w:tc>
          <w:tcPr>
            <w:tcW w:w="0" w:type="auto"/>
            <w:vMerge/>
            <w:tcBorders>
              <w:top w:val="nil"/>
              <w:left w:val="nil"/>
              <w:bottom w:val="nil"/>
              <w:right w:val="nil"/>
            </w:tcBorders>
          </w:tcPr>
          <w:p w14:paraId="3F27BDEE" w14:textId="77777777" w:rsidR="00B76D26" w:rsidRDefault="00B76D26">
            <w:pPr>
              <w:spacing w:after="0" w:line="276" w:lineRule="auto"/>
              <w:ind w:left="0" w:firstLine="0"/>
              <w:jc w:val="left"/>
            </w:pPr>
          </w:p>
        </w:tc>
      </w:tr>
      <w:tr w:rsidR="00B76D26" w14:paraId="685FC6B1" w14:textId="77777777">
        <w:trPr>
          <w:trHeight w:val="878"/>
        </w:trPr>
        <w:tc>
          <w:tcPr>
            <w:tcW w:w="1571" w:type="dxa"/>
            <w:tcBorders>
              <w:top w:val="nil"/>
              <w:left w:val="nil"/>
              <w:bottom w:val="nil"/>
              <w:right w:val="nil"/>
            </w:tcBorders>
          </w:tcPr>
          <w:p w14:paraId="1C779264" w14:textId="77777777" w:rsidR="00B76D26" w:rsidRDefault="00E1262A">
            <w:pPr>
              <w:spacing w:after="0" w:line="276" w:lineRule="auto"/>
              <w:ind w:left="142" w:firstLine="0"/>
              <w:jc w:val="left"/>
            </w:pPr>
            <w:r>
              <w:rPr>
                <w:b/>
                <w:sz w:val="22"/>
              </w:rPr>
              <w:lastRenderedPageBreak/>
              <w:t>63.</w:t>
            </w:r>
            <w:r>
              <w:rPr>
                <w:rFonts w:ascii="Arial" w:eastAsia="Arial" w:hAnsi="Arial" w:cs="Arial"/>
                <w:b/>
                <w:sz w:val="22"/>
              </w:rPr>
              <w:t xml:space="preserve"> </w:t>
            </w:r>
            <w:r>
              <w:rPr>
                <w:b/>
                <w:sz w:val="22"/>
              </w:rPr>
              <w:t xml:space="preserve">Property </w:t>
            </w:r>
          </w:p>
        </w:tc>
        <w:tc>
          <w:tcPr>
            <w:tcW w:w="949" w:type="dxa"/>
            <w:tcBorders>
              <w:top w:val="nil"/>
              <w:left w:val="nil"/>
              <w:bottom w:val="nil"/>
              <w:right w:val="nil"/>
            </w:tcBorders>
          </w:tcPr>
          <w:p w14:paraId="3237D47B" w14:textId="77777777" w:rsidR="00B76D26" w:rsidRDefault="00B76D26">
            <w:pPr>
              <w:spacing w:after="0" w:line="276" w:lineRule="auto"/>
              <w:ind w:left="0" w:firstLine="0"/>
              <w:jc w:val="left"/>
            </w:pPr>
          </w:p>
        </w:tc>
        <w:tc>
          <w:tcPr>
            <w:tcW w:w="6370" w:type="dxa"/>
            <w:tcBorders>
              <w:top w:val="nil"/>
              <w:left w:val="nil"/>
              <w:bottom w:val="nil"/>
              <w:right w:val="nil"/>
            </w:tcBorders>
          </w:tcPr>
          <w:p w14:paraId="22DF3778" w14:textId="77777777" w:rsidR="00B76D26" w:rsidRDefault="00E1262A">
            <w:pPr>
              <w:spacing w:after="0" w:line="276" w:lineRule="auto"/>
              <w:ind w:left="0" w:right="57" w:firstLine="142"/>
            </w:pPr>
            <w:r>
              <w:rPr>
                <w:sz w:val="22"/>
              </w:rPr>
              <w:t>63.1</w:t>
            </w:r>
            <w:r>
              <w:rPr>
                <w:rFonts w:ascii="Arial" w:eastAsia="Arial" w:hAnsi="Arial" w:cs="Arial"/>
                <w:sz w:val="22"/>
              </w:rPr>
              <w:t xml:space="preserve"> </w:t>
            </w:r>
            <w:r>
              <w:rPr>
                <w:sz w:val="22"/>
              </w:rPr>
              <w:t xml:space="preserve">All Materials on the Site, Plant, Equipment, Temporary Works, and Works shall be deemed to be the property of the Employer if the Contract is terminated because of the Contractor’s default. </w:t>
            </w:r>
          </w:p>
        </w:tc>
      </w:tr>
      <w:tr w:rsidR="00B76D26" w14:paraId="331CC45A" w14:textId="77777777">
        <w:trPr>
          <w:trHeight w:val="564"/>
        </w:trPr>
        <w:tc>
          <w:tcPr>
            <w:tcW w:w="1571" w:type="dxa"/>
            <w:tcBorders>
              <w:top w:val="nil"/>
              <w:left w:val="nil"/>
              <w:bottom w:val="nil"/>
              <w:right w:val="nil"/>
            </w:tcBorders>
          </w:tcPr>
          <w:p w14:paraId="3D5654CF" w14:textId="77777777" w:rsidR="00B76D26" w:rsidRDefault="00E1262A">
            <w:pPr>
              <w:spacing w:after="0" w:line="276" w:lineRule="auto"/>
              <w:ind w:left="0" w:firstLine="142"/>
              <w:jc w:val="left"/>
            </w:pPr>
            <w:r>
              <w:rPr>
                <w:b/>
                <w:sz w:val="22"/>
              </w:rPr>
              <w:t>64.</w:t>
            </w:r>
            <w:r>
              <w:rPr>
                <w:rFonts w:ascii="Arial" w:eastAsia="Arial" w:hAnsi="Arial" w:cs="Arial"/>
                <w:b/>
                <w:sz w:val="22"/>
              </w:rPr>
              <w:t xml:space="preserve"> </w:t>
            </w:r>
            <w:r>
              <w:rPr>
                <w:b/>
                <w:sz w:val="22"/>
              </w:rPr>
              <w:t xml:space="preserve">Release Performance </w:t>
            </w:r>
          </w:p>
        </w:tc>
        <w:tc>
          <w:tcPr>
            <w:tcW w:w="949" w:type="dxa"/>
            <w:tcBorders>
              <w:top w:val="nil"/>
              <w:left w:val="nil"/>
              <w:bottom w:val="nil"/>
              <w:right w:val="nil"/>
            </w:tcBorders>
          </w:tcPr>
          <w:p w14:paraId="3400613E" w14:textId="77777777" w:rsidR="00B76D26" w:rsidRDefault="00E1262A">
            <w:pPr>
              <w:spacing w:after="0" w:line="276" w:lineRule="auto"/>
              <w:ind w:left="0" w:firstLine="0"/>
              <w:jc w:val="left"/>
            </w:pPr>
            <w:r>
              <w:rPr>
                <w:b/>
                <w:sz w:val="22"/>
              </w:rPr>
              <w:t xml:space="preserve">from </w:t>
            </w:r>
          </w:p>
        </w:tc>
        <w:tc>
          <w:tcPr>
            <w:tcW w:w="6370" w:type="dxa"/>
            <w:tcBorders>
              <w:top w:val="nil"/>
              <w:left w:val="nil"/>
              <w:bottom w:val="nil"/>
              <w:right w:val="nil"/>
            </w:tcBorders>
          </w:tcPr>
          <w:p w14:paraId="0D9F4B69" w14:textId="77777777" w:rsidR="00B76D26" w:rsidRDefault="00E1262A">
            <w:pPr>
              <w:spacing w:after="0" w:line="276" w:lineRule="auto"/>
              <w:ind w:left="0" w:firstLine="142"/>
            </w:pPr>
            <w:r>
              <w:rPr>
                <w:sz w:val="22"/>
              </w:rPr>
              <w:t>64.1</w:t>
            </w:r>
            <w:r>
              <w:rPr>
                <w:rFonts w:ascii="Arial" w:eastAsia="Arial" w:hAnsi="Arial" w:cs="Arial"/>
                <w:sz w:val="22"/>
              </w:rPr>
              <w:t xml:space="preserve"> </w:t>
            </w:r>
            <w:r>
              <w:rPr>
                <w:sz w:val="22"/>
              </w:rPr>
              <w:t xml:space="preserve">If the Contract is frustrated by the outbreak of war or by any other event entirely outside the control of either the Employer or the </w:t>
            </w:r>
          </w:p>
        </w:tc>
      </w:tr>
    </w:tbl>
    <w:p w14:paraId="71A575ED" w14:textId="77777777" w:rsidR="00B76D26" w:rsidRDefault="00E1262A">
      <w:pPr>
        <w:pStyle w:val="Heading3"/>
        <w:spacing w:after="0"/>
        <w:ind w:left="3375" w:right="870" w:firstLine="0"/>
      </w:pPr>
      <w:r>
        <w:t xml:space="preserve">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 </w:t>
      </w:r>
    </w:p>
    <w:p w14:paraId="73A9FF01" w14:textId="77777777" w:rsidR="00B76D26" w:rsidRDefault="00E1262A">
      <w:pPr>
        <w:pStyle w:val="Heading3"/>
        <w:spacing w:after="0"/>
        <w:ind w:left="816" w:firstLine="0"/>
      </w:pPr>
      <w:r>
        <w:rPr>
          <w:b/>
        </w:rPr>
        <w:t>65.</w:t>
      </w:r>
      <w:r>
        <w:rPr>
          <w:rFonts w:ascii="Arial" w:eastAsia="Arial" w:hAnsi="Arial" w:cs="Arial"/>
          <w:b/>
        </w:rPr>
        <w:t xml:space="preserve"> </w:t>
      </w:r>
      <w:r>
        <w:rPr>
          <w:b/>
        </w:rPr>
        <w:t xml:space="preserve">Suspension </w:t>
      </w:r>
      <w:r>
        <w:rPr>
          <w:b/>
        </w:rPr>
        <w:tab/>
        <w:t xml:space="preserve">of </w:t>
      </w:r>
      <w:r>
        <w:rPr>
          <w:b/>
        </w:rPr>
        <w:tab/>
      </w:r>
      <w:r>
        <w:t>65.1</w:t>
      </w:r>
      <w:r>
        <w:rPr>
          <w:rFonts w:ascii="Arial" w:eastAsia="Arial" w:hAnsi="Arial" w:cs="Arial"/>
        </w:rPr>
        <w:t xml:space="preserve"> </w:t>
      </w:r>
      <w:r>
        <w:t xml:space="preserve">In the event that the Bank suspends the Loan or Credit to the </w:t>
      </w:r>
    </w:p>
    <w:p w14:paraId="5BA8B795" w14:textId="77777777" w:rsidR="00B76D26" w:rsidRDefault="00E1262A">
      <w:pPr>
        <w:pStyle w:val="Heading3"/>
        <w:ind w:left="3194" w:right="513" w:hanging="2520"/>
      </w:pPr>
      <w:r>
        <w:rPr>
          <w:b/>
        </w:rPr>
        <w:t xml:space="preserve">Bank Loan or Credit </w:t>
      </w:r>
      <w:r>
        <w:rPr>
          <w:b/>
        </w:rPr>
        <w:tab/>
      </w:r>
      <w:r>
        <w:t xml:space="preserve">Employer, from which part of the payments to the Contractor are being made: </w:t>
      </w:r>
    </w:p>
    <w:p w14:paraId="7297B075" w14:textId="77777777" w:rsidR="00B76D26" w:rsidRDefault="00E1262A">
      <w:pPr>
        <w:pStyle w:val="Heading3"/>
        <w:ind w:right="1051"/>
      </w:pPr>
      <w:r>
        <w:t>(a)</w:t>
      </w:r>
      <w:r>
        <w:rPr>
          <w:rFonts w:ascii="Arial" w:eastAsia="Arial" w:hAnsi="Arial" w:cs="Arial"/>
        </w:rPr>
        <w:t xml:space="preserve"> </w:t>
      </w:r>
      <w:r>
        <w:t xml:space="preserve">The Employer is obligated to notify the Contractor of such suspension within 7 days of having received the Bank’s suspension notice. </w:t>
      </w:r>
    </w:p>
    <w:p w14:paraId="405976D5" w14:textId="77777777" w:rsidR="00B76D26" w:rsidRDefault="00E1262A">
      <w:pPr>
        <w:pStyle w:val="Heading3"/>
        <w:spacing w:after="0"/>
        <w:ind w:left="800" w:right="1050" w:firstLine="2537"/>
      </w:pPr>
      <w:r>
        <w:t>(b)</w:t>
      </w:r>
      <w:r>
        <w:rPr>
          <w:rFonts w:ascii="Arial" w:eastAsia="Arial" w:hAnsi="Arial" w:cs="Arial"/>
        </w:rPr>
        <w:t xml:space="preserve"> </w:t>
      </w:r>
      <w:r>
        <w:t xml:space="preserve">If the Contractor has not received sums due to it within the 28 days for payment provided for in GCC Sub-Clause 45.1, the Contractor may immediately issue a 14-day termination notice. </w:t>
      </w:r>
      <w:r>
        <w:rPr>
          <w:b/>
          <w:sz w:val="32"/>
        </w:rPr>
        <w:t xml:space="preserve"> </w:t>
      </w:r>
    </w:p>
    <w:p w14:paraId="4330ACCF" w14:textId="77777777" w:rsidR="00B76D26" w:rsidRDefault="00E1262A">
      <w:pPr>
        <w:spacing w:after="0" w:line="240" w:lineRule="auto"/>
        <w:ind w:left="478" w:firstLine="0"/>
        <w:jc w:val="left"/>
      </w:pPr>
      <w:r>
        <w:rPr>
          <w:sz w:val="22"/>
        </w:rPr>
        <w:t xml:space="preserve"> </w:t>
      </w:r>
    </w:p>
    <w:p w14:paraId="3D625C76" w14:textId="77777777" w:rsidR="00B76D26" w:rsidRDefault="00E1262A">
      <w:pPr>
        <w:spacing w:after="0" w:line="240" w:lineRule="auto"/>
        <w:ind w:left="478" w:firstLine="0"/>
        <w:jc w:val="left"/>
      </w:pPr>
      <w:r>
        <w:rPr>
          <w:sz w:val="22"/>
        </w:rPr>
        <w:t xml:space="preserve"> </w:t>
      </w:r>
    </w:p>
    <w:p w14:paraId="0181FDDA" w14:textId="77777777" w:rsidR="00B76D26" w:rsidRDefault="00E1262A">
      <w:pPr>
        <w:spacing w:after="0" w:line="240" w:lineRule="auto"/>
        <w:ind w:left="478" w:firstLine="0"/>
        <w:jc w:val="left"/>
      </w:pPr>
      <w:r>
        <w:rPr>
          <w:sz w:val="22"/>
        </w:rPr>
        <w:t xml:space="preserve"> </w:t>
      </w:r>
    </w:p>
    <w:p w14:paraId="72F445A5" w14:textId="116A2E45" w:rsidR="00B76D26" w:rsidRDefault="00E1262A">
      <w:pPr>
        <w:spacing w:after="0" w:line="240" w:lineRule="auto"/>
        <w:ind w:left="478" w:firstLine="0"/>
        <w:jc w:val="left"/>
        <w:rPr>
          <w:sz w:val="22"/>
        </w:rPr>
      </w:pPr>
      <w:r>
        <w:rPr>
          <w:sz w:val="22"/>
        </w:rPr>
        <w:t xml:space="preserve"> </w:t>
      </w:r>
    </w:p>
    <w:p w14:paraId="317DBA19" w14:textId="3F59314A" w:rsidR="00FA7CFE" w:rsidRDefault="00FA7CFE">
      <w:pPr>
        <w:spacing w:after="0" w:line="240" w:lineRule="auto"/>
        <w:ind w:left="478" w:firstLine="0"/>
        <w:jc w:val="left"/>
        <w:rPr>
          <w:sz w:val="22"/>
        </w:rPr>
      </w:pPr>
    </w:p>
    <w:p w14:paraId="5BC4C66A" w14:textId="26FCA4E1" w:rsidR="00FA7CFE" w:rsidRDefault="00FA7CFE">
      <w:pPr>
        <w:spacing w:after="0" w:line="240" w:lineRule="auto"/>
        <w:ind w:left="478" w:firstLine="0"/>
        <w:jc w:val="left"/>
        <w:rPr>
          <w:sz w:val="22"/>
        </w:rPr>
      </w:pPr>
    </w:p>
    <w:p w14:paraId="454E1372" w14:textId="5F4CCFBC" w:rsidR="00FA7CFE" w:rsidRDefault="00FA7CFE">
      <w:pPr>
        <w:spacing w:after="0" w:line="240" w:lineRule="auto"/>
        <w:ind w:left="478" w:firstLine="0"/>
        <w:jc w:val="left"/>
        <w:rPr>
          <w:sz w:val="22"/>
        </w:rPr>
      </w:pPr>
    </w:p>
    <w:p w14:paraId="20CA388A" w14:textId="08E7C66D" w:rsidR="00FA7CFE" w:rsidRDefault="00FA7CFE">
      <w:pPr>
        <w:spacing w:after="0" w:line="240" w:lineRule="auto"/>
        <w:ind w:left="478" w:firstLine="0"/>
        <w:jc w:val="left"/>
        <w:rPr>
          <w:sz w:val="22"/>
        </w:rPr>
      </w:pPr>
    </w:p>
    <w:p w14:paraId="3EB3F13B" w14:textId="183A2FAA" w:rsidR="00FA7CFE" w:rsidRDefault="00FA7CFE">
      <w:pPr>
        <w:spacing w:after="0" w:line="240" w:lineRule="auto"/>
        <w:ind w:left="478" w:firstLine="0"/>
        <w:jc w:val="left"/>
        <w:rPr>
          <w:sz w:val="22"/>
        </w:rPr>
      </w:pPr>
    </w:p>
    <w:p w14:paraId="0B434E53" w14:textId="30207728" w:rsidR="00FA7CFE" w:rsidRDefault="00FA7CFE">
      <w:pPr>
        <w:spacing w:after="0" w:line="240" w:lineRule="auto"/>
        <w:ind w:left="478" w:firstLine="0"/>
        <w:jc w:val="left"/>
        <w:rPr>
          <w:sz w:val="22"/>
        </w:rPr>
      </w:pPr>
    </w:p>
    <w:p w14:paraId="68880B6D" w14:textId="462B42E4" w:rsidR="00FA7CFE" w:rsidRDefault="00FA7CFE">
      <w:pPr>
        <w:spacing w:after="0" w:line="240" w:lineRule="auto"/>
        <w:ind w:left="478" w:firstLine="0"/>
        <w:jc w:val="left"/>
        <w:rPr>
          <w:sz w:val="22"/>
        </w:rPr>
      </w:pPr>
    </w:p>
    <w:p w14:paraId="04B20D0F" w14:textId="3DAB9EF6" w:rsidR="00FA7CFE" w:rsidRDefault="00FA7CFE">
      <w:pPr>
        <w:spacing w:after="0" w:line="240" w:lineRule="auto"/>
        <w:ind w:left="478" w:firstLine="0"/>
        <w:jc w:val="left"/>
        <w:rPr>
          <w:sz w:val="22"/>
        </w:rPr>
      </w:pPr>
    </w:p>
    <w:p w14:paraId="7BFE2B24" w14:textId="60C9F3DF" w:rsidR="00FA7CFE" w:rsidRDefault="00FA7CFE">
      <w:pPr>
        <w:spacing w:after="0" w:line="240" w:lineRule="auto"/>
        <w:ind w:left="478" w:firstLine="0"/>
        <w:jc w:val="left"/>
        <w:rPr>
          <w:sz w:val="22"/>
        </w:rPr>
      </w:pPr>
    </w:p>
    <w:p w14:paraId="3E9D8C27" w14:textId="3D167B5A" w:rsidR="00FA7CFE" w:rsidRDefault="00FA7CFE">
      <w:pPr>
        <w:spacing w:after="0" w:line="240" w:lineRule="auto"/>
        <w:ind w:left="478" w:firstLine="0"/>
        <w:jc w:val="left"/>
        <w:rPr>
          <w:sz w:val="22"/>
        </w:rPr>
      </w:pPr>
    </w:p>
    <w:p w14:paraId="2286F49A" w14:textId="2E6287AC" w:rsidR="00FA7CFE" w:rsidRDefault="00FA7CFE">
      <w:pPr>
        <w:spacing w:after="0" w:line="240" w:lineRule="auto"/>
        <w:ind w:left="478" w:firstLine="0"/>
        <w:jc w:val="left"/>
        <w:rPr>
          <w:sz w:val="22"/>
        </w:rPr>
      </w:pPr>
    </w:p>
    <w:p w14:paraId="14FB8F27" w14:textId="11AF9174" w:rsidR="00FA7CFE" w:rsidRDefault="00FA7CFE">
      <w:pPr>
        <w:spacing w:after="0" w:line="240" w:lineRule="auto"/>
        <w:ind w:left="478" w:firstLine="0"/>
        <w:jc w:val="left"/>
        <w:rPr>
          <w:sz w:val="22"/>
        </w:rPr>
      </w:pPr>
    </w:p>
    <w:p w14:paraId="176BD128" w14:textId="1E439FFC" w:rsidR="00FA7CFE" w:rsidRDefault="00FA7CFE">
      <w:pPr>
        <w:spacing w:after="0" w:line="240" w:lineRule="auto"/>
        <w:ind w:left="478" w:firstLine="0"/>
        <w:jc w:val="left"/>
        <w:rPr>
          <w:sz w:val="22"/>
        </w:rPr>
      </w:pPr>
    </w:p>
    <w:p w14:paraId="235D3FB8" w14:textId="4B624006" w:rsidR="00FA7CFE" w:rsidRDefault="00FA7CFE">
      <w:pPr>
        <w:spacing w:after="0" w:line="240" w:lineRule="auto"/>
        <w:ind w:left="478" w:firstLine="0"/>
        <w:jc w:val="left"/>
        <w:rPr>
          <w:sz w:val="22"/>
        </w:rPr>
      </w:pPr>
    </w:p>
    <w:p w14:paraId="133EF947" w14:textId="71EDDD20" w:rsidR="00FA7CFE" w:rsidRDefault="00FA7CFE">
      <w:pPr>
        <w:spacing w:after="0" w:line="240" w:lineRule="auto"/>
        <w:ind w:left="478" w:firstLine="0"/>
        <w:jc w:val="left"/>
        <w:rPr>
          <w:sz w:val="22"/>
        </w:rPr>
      </w:pPr>
    </w:p>
    <w:p w14:paraId="4D4907A4" w14:textId="05B6F187" w:rsidR="00FA7CFE" w:rsidRDefault="00FA7CFE">
      <w:pPr>
        <w:spacing w:after="0" w:line="240" w:lineRule="auto"/>
        <w:ind w:left="478" w:firstLine="0"/>
        <w:jc w:val="left"/>
        <w:rPr>
          <w:sz w:val="22"/>
        </w:rPr>
      </w:pPr>
    </w:p>
    <w:p w14:paraId="565C7E71" w14:textId="356B89F2" w:rsidR="00FA7CFE" w:rsidRDefault="00FA7CFE">
      <w:pPr>
        <w:spacing w:after="0" w:line="240" w:lineRule="auto"/>
        <w:ind w:left="478" w:firstLine="0"/>
        <w:jc w:val="left"/>
        <w:rPr>
          <w:sz w:val="22"/>
        </w:rPr>
      </w:pPr>
    </w:p>
    <w:p w14:paraId="7997DB08" w14:textId="51BAC51B" w:rsidR="00FA7CFE" w:rsidRDefault="00FA7CFE">
      <w:pPr>
        <w:spacing w:after="0" w:line="240" w:lineRule="auto"/>
        <w:ind w:left="478" w:firstLine="0"/>
        <w:jc w:val="left"/>
        <w:rPr>
          <w:sz w:val="22"/>
        </w:rPr>
      </w:pPr>
    </w:p>
    <w:p w14:paraId="052878C0" w14:textId="7CAD0C5A" w:rsidR="00FA7CFE" w:rsidRDefault="00FA7CFE">
      <w:pPr>
        <w:spacing w:after="0" w:line="240" w:lineRule="auto"/>
        <w:ind w:left="478" w:firstLine="0"/>
        <w:jc w:val="left"/>
        <w:rPr>
          <w:sz w:val="22"/>
        </w:rPr>
      </w:pPr>
    </w:p>
    <w:p w14:paraId="15BFD827" w14:textId="7BD40297" w:rsidR="00FA7CFE" w:rsidRDefault="00FA7CFE">
      <w:pPr>
        <w:spacing w:after="0" w:line="240" w:lineRule="auto"/>
        <w:ind w:left="478" w:firstLine="0"/>
        <w:jc w:val="left"/>
        <w:rPr>
          <w:sz w:val="22"/>
        </w:rPr>
      </w:pPr>
    </w:p>
    <w:p w14:paraId="0F74646D" w14:textId="7F3D6FF4" w:rsidR="00FA7CFE" w:rsidRDefault="00FA7CFE">
      <w:pPr>
        <w:spacing w:after="0" w:line="240" w:lineRule="auto"/>
        <w:ind w:left="478" w:firstLine="0"/>
        <w:jc w:val="left"/>
        <w:rPr>
          <w:sz w:val="22"/>
        </w:rPr>
      </w:pPr>
    </w:p>
    <w:p w14:paraId="72FCD2FB" w14:textId="6836E463" w:rsidR="00FA7CFE" w:rsidRDefault="00FA7CFE">
      <w:pPr>
        <w:spacing w:after="0" w:line="240" w:lineRule="auto"/>
        <w:ind w:left="478" w:firstLine="0"/>
        <w:jc w:val="left"/>
        <w:rPr>
          <w:sz w:val="22"/>
        </w:rPr>
      </w:pPr>
    </w:p>
    <w:p w14:paraId="1CE497E3" w14:textId="08A3A4DA" w:rsidR="00FA7CFE" w:rsidRDefault="00FA7CFE">
      <w:pPr>
        <w:spacing w:after="0" w:line="240" w:lineRule="auto"/>
        <w:ind w:left="478" w:firstLine="0"/>
        <w:jc w:val="left"/>
        <w:rPr>
          <w:sz w:val="22"/>
        </w:rPr>
      </w:pPr>
    </w:p>
    <w:p w14:paraId="08F7FA51" w14:textId="2C4AB4F7" w:rsidR="00FA7CFE" w:rsidRDefault="00FA7CFE">
      <w:pPr>
        <w:spacing w:after="0" w:line="240" w:lineRule="auto"/>
        <w:ind w:left="478" w:firstLine="0"/>
        <w:jc w:val="left"/>
        <w:rPr>
          <w:sz w:val="22"/>
        </w:rPr>
      </w:pPr>
    </w:p>
    <w:p w14:paraId="490D42C5" w14:textId="1CC74DA5" w:rsidR="00FA7CFE" w:rsidRDefault="00FA7CFE">
      <w:pPr>
        <w:spacing w:after="0" w:line="240" w:lineRule="auto"/>
        <w:ind w:left="478" w:firstLine="0"/>
        <w:jc w:val="left"/>
        <w:rPr>
          <w:sz w:val="22"/>
        </w:rPr>
      </w:pPr>
    </w:p>
    <w:p w14:paraId="24FA70C2" w14:textId="77777777" w:rsidR="00FA7CFE" w:rsidRDefault="00FA7CFE">
      <w:pPr>
        <w:spacing w:after="0" w:line="240" w:lineRule="auto"/>
        <w:ind w:left="478" w:firstLine="0"/>
        <w:jc w:val="left"/>
      </w:pPr>
    </w:p>
    <w:p w14:paraId="2020C6A7" w14:textId="77777777" w:rsidR="00B76D26" w:rsidRDefault="00E1262A">
      <w:pPr>
        <w:spacing w:after="0" w:line="240" w:lineRule="auto"/>
        <w:ind w:left="478" w:firstLine="0"/>
        <w:jc w:val="left"/>
      </w:pPr>
      <w:r>
        <w:rPr>
          <w:sz w:val="22"/>
        </w:rPr>
        <w:t xml:space="preserve"> </w:t>
      </w:r>
    </w:p>
    <w:p w14:paraId="2471AF7D" w14:textId="77777777" w:rsidR="00B76D26" w:rsidRDefault="00E1262A">
      <w:pPr>
        <w:spacing w:after="6" w:line="240" w:lineRule="auto"/>
        <w:ind w:left="478" w:firstLine="0"/>
        <w:jc w:val="left"/>
      </w:pPr>
      <w:r>
        <w:rPr>
          <w:sz w:val="22"/>
        </w:rPr>
        <w:t xml:space="preserve"> </w:t>
      </w:r>
    </w:p>
    <w:p w14:paraId="38661871" w14:textId="77777777" w:rsidR="00B76D26" w:rsidRDefault="00E1262A">
      <w:pPr>
        <w:spacing w:after="18" w:line="240" w:lineRule="auto"/>
        <w:ind w:left="10" w:right="-15" w:hanging="10"/>
        <w:jc w:val="center"/>
      </w:pPr>
      <w:r>
        <w:rPr>
          <w:b/>
          <w:sz w:val="40"/>
        </w:rPr>
        <w:t xml:space="preserve">APPENDIX A TO CONTRACT CONDITIONS  </w:t>
      </w:r>
    </w:p>
    <w:p w14:paraId="3FC46C36" w14:textId="77777777" w:rsidR="00B76D26" w:rsidRDefault="00E1262A">
      <w:pPr>
        <w:spacing w:after="18" w:line="240" w:lineRule="auto"/>
        <w:ind w:left="10" w:right="-15" w:hanging="10"/>
        <w:jc w:val="center"/>
      </w:pPr>
      <w:r>
        <w:rPr>
          <w:b/>
          <w:sz w:val="40"/>
        </w:rPr>
        <w:t xml:space="preserve">Fraud and Corruption </w:t>
      </w:r>
      <w:r>
        <w:rPr>
          <w:b/>
          <w:sz w:val="40"/>
          <w:vertAlign w:val="subscript"/>
        </w:rPr>
        <w:t xml:space="preserve"> </w:t>
      </w:r>
    </w:p>
    <w:p w14:paraId="6D782031" w14:textId="77777777" w:rsidR="00B76D26" w:rsidRDefault="00E1262A">
      <w:pPr>
        <w:spacing w:after="6" w:line="240" w:lineRule="auto"/>
        <w:ind w:left="0" w:firstLine="0"/>
        <w:jc w:val="center"/>
      </w:pPr>
      <w:r>
        <w:rPr>
          <w:b/>
          <w:sz w:val="20"/>
        </w:rPr>
        <w:t xml:space="preserve"> </w:t>
      </w:r>
      <w:r>
        <w:rPr>
          <w:sz w:val="28"/>
        </w:rPr>
        <w:t xml:space="preserve"> </w:t>
      </w:r>
    </w:p>
    <w:p w14:paraId="3477EA11" w14:textId="77777777" w:rsidR="00B76D26" w:rsidRDefault="00E1262A">
      <w:pPr>
        <w:spacing w:after="0" w:line="240" w:lineRule="auto"/>
        <w:ind w:left="0" w:firstLine="0"/>
        <w:jc w:val="center"/>
      </w:pPr>
      <w:r>
        <w:rPr>
          <w:b/>
          <w:i/>
          <w:sz w:val="28"/>
        </w:rPr>
        <w:t xml:space="preserve">(Text in this Appendix shall not be modified) </w:t>
      </w:r>
      <w:r>
        <w:rPr>
          <w:sz w:val="28"/>
        </w:rPr>
        <w:t xml:space="preserve"> </w:t>
      </w:r>
    </w:p>
    <w:p w14:paraId="775B6829" w14:textId="77777777" w:rsidR="00B76D26" w:rsidRDefault="00E1262A">
      <w:pPr>
        <w:spacing w:after="0" w:line="240" w:lineRule="auto"/>
        <w:ind w:left="0" w:firstLine="0"/>
        <w:jc w:val="center"/>
      </w:pPr>
      <w:r>
        <w:t xml:space="preserve">  </w:t>
      </w:r>
    </w:p>
    <w:p w14:paraId="08B7F2DF" w14:textId="77777777" w:rsidR="00B76D26" w:rsidRDefault="00E1262A" w:rsidP="00FF4574">
      <w:pPr>
        <w:numPr>
          <w:ilvl w:val="0"/>
          <w:numId w:val="72"/>
        </w:numPr>
        <w:spacing w:after="12" w:line="237" w:lineRule="auto"/>
        <w:ind w:hanging="240"/>
      </w:pPr>
      <w:r>
        <w:rPr>
          <w:b/>
        </w:rPr>
        <w:t xml:space="preserve">Purpose  </w:t>
      </w:r>
    </w:p>
    <w:p w14:paraId="13ECFFCC" w14:textId="77777777" w:rsidR="00B76D26" w:rsidRDefault="00E1262A" w:rsidP="00FF4574">
      <w:pPr>
        <w:numPr>
          <w:ilvl w:val="1"/>
          <w:numId w:val="72"/>
        </w:numPr>
        <w:ind w:hanging="360"/>
      </w:pPr>
      <w:r>
        <w:t xml:space="preserve">The Bank’s Anti-Corruption Guidelines and this annex apply with respect to procurement under Bank Investment Project Financing operations.  </w:t>
      </w:r>
    </w:p>
    <w:p w14:paraId="061E0416" w14:textId="77777777" w:rsidR="00B76D26" w:rsidRDefault="00E1262A" w:rsidP="00FF4574">
      <w:pPr>
        <w:numPr>
          <w:ilvl w:val="0"/>
          <w:numId w:val="72"/>
        </w:numPr>
        <w:spacing w:after="12" w:line="237" w:lineRule="auto"/>
        <w:ind w:hanging="240"/>
      </w:pPr>
      <w:r>
        <w:rPr>
          <w:b/>
        </w:rPr>
        <w:t xml:space="preserve">Requirements  </w:t>
      </w:r>
    </w:p>
    <w:p w14:paraId="488F84B4" w14:textId="77777777" w:rsidR="00B76D26" w:rsidRDefault="00E1262A" w:rsidP="00FF4574">
      <w:pPr>
        <w:numPr>
          <w:ilvl w:val="1"/>
          <w:numId w:val="72"/>
        </w:numPr>
        <w:ind w:hanging="360"/>
      </w:pPr>
      <w:r>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14:paraId="44E2B685" w14:textId="77777777" w:rsidR="00B76D26" w:rsidRDefault="00E1262A" w:rsidP="00FF4574">
      <w:pPr>
        <w:numPr>
          <w:ilvl w:val="1"/>
          <w:numId w:val="72"/>
        </w:numPr>
        <w:ind w:hanging="360"/>
      </w:pPr>
      <w:r>
        <w:t xml:space="preserve">To this end, the Bank:  </w:t>
      </w:r>
    </w:p>
    <w:p w14:paraId="4880F0F2" w14:textId="77777777" w:rsidR="00B76D26" w:rsidRDefault="00E1262A">
      <w:r>
        <w:t>a.</w:t>
      </w:r>
      <w:r>
        <w:rPr>
          <w:rFonts w:ascii="Arial" w:eastAsia="Arial" w:hAnsi="Arial" w:cs="Arial"/>
        </w:rPr>
        <w:t xml:space="preserve"> </w:t>
      </w:r>
      <w:r>
        <w:t xml:space="preserve">Defines, for the purposes of this provision, the terms set forth below as follows:  </w:t>
      </w:r>
    </w:p>
    <w:p w14:paraId="15A84B95" w14:textId="77777777" w:rsidR="00B76D26" w:rsidRDefault="00E1262A" w:rsidP="00FF4574">
      <w:pPr>
        <w:numPr>
          <w:ilvl w:val="0"/>
          <w:numId w:val="73"/>
        </w:numPr>
        <w:ind w:left="657" w:hanging="439"/>
      </w:pPr>
      <w:r>
        <w:t xml:space="preserve">“corrupt practice” is the offering, giving, receiving, or soliciting, directly or indirectly, of anything of value to influence improperly the actions of another party;  </w:t>
      </w:r>
    </w:p>
    <w:p w14:paraId="74685A88" w14:textId="77777777" w:rsidR="00B76D26" w:rsidRDefault="00E1262A" w:rsidP="00FF4574">
      <w:pPr>
        <w:numPr>
          <w:ilvl w:val="0"/>
          <w:numId w:val="73"/>
        </w:numPr>
        <w:ind w:left="657" w:hanging="439"/>
      </w:pPr>
      <w:r>
        <w:t xml:space="preserve">“fraudulent practice” is any act or omission, including misrepresentation, that knowingly or recklessly misleads, or attempts to mislead, a party to obtain financial or other benefit or to avoid an obligation;  </w:t>
      </w:r>
    </w:p>
    <w:p w14:paraId="62661794" w14:textId="77777777" w:rsidR="00B76D26" w:rsidRDefault="00E1262A" w:rsidP="00FF4574">
      <w:pPr>
        <w:numPr>
          <w:ilvl w:val="0"/>
          <w:numId w:val="73"/>
        </w:numPr>
        <w:ind w:left="657" w:hanging="439"/>
      </w:pPr>
      <w:r>
        <w:t xml:space="preserve">“collusive practice” is an arrangement between two or more parties designed to achieve an improper purpose, including to influence improperly the actions of another party;  </w:t>
      </w:r>
    </w:p>
    <w:p w14:paraId="01A3727E" w14:textId="77777777" w:rsidR="00B76D26" w:rsidRDefault="00E1262A" w:rsidP="00FF4574">
      <w:pPr>
        <w:numPr>
          <w:ilvl w:val="0"/>
          <w:numId w:val="73"/>
        </w:numPr>
        <w:ind w:left="657" w:hanging="439"/>
      </w:pPr>
      <w:r>
        <w:t>“coercive practice” is impairing or harming, or threatening to impair or harm, directly or indirectly, any party or the property of the party to influence improperly the actions of a party;  v.</w:t>
      </w:r>
      <w:r>
        <w:rPr>
          <w:rFonts w:ascii="Arial" w:eastAsia="Arial" w:hAnsi="Arial" w:cs="Arial"/>
        </w:rPr>
        <w:t xml:space="preserve"> </w:t>
      </w:r>
      <w:r>
        <w:t xml:space="preserve">“obstructive practice” is:  </w:t>
      </w:r>
    </w:p>
    <w:p w14:paraId="766C0A8F" w14:textId="77777777" w:rsidR="00B76D26" w:rsidRDefault="00E1262A" w:rsidP="00FF4574">
      <w:pPr>
        <w:numPr>
          <w:ilvl w:val="0"/>
          <w:numId w:val="74"/>
        </w:numPr>
        <w:ind w:right="176" w:hanging="540"/>
      </w:pPr>
      <w:r>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w:t>
      </w:r>
      <w:r>
        <w:lastRenderedPageBreak/>
        <w:t xml:space="preserve">intimidating any party to prevent it from disclosing its knowledge of matters relevant to the investigation or from pursuing the investigation; or  </w:t>
      </w:r>
    </w:p>
    <w:p w14:paraId="29DE1866" w14:textId="77777777" w:rsidR="00B76D26" w:rsidRDefault="00E1262A" w:rsidP="00FF4574">
      <w:pPr>
        <w:numPr>
          <w:ilvl w:val="0"/>
          <w:numId w:val="74"/>
        </w:numPr>
        <w:ind w:right="176" w:hanging="540"/>
      </w:pPr>
      <w:r>
        <w:t xml:space="preserve">acts intended to materially impede the exercise of the Bank’s inspection and audit rights provided for under paragraph 2.2 e. below.  </w:t>
      </w:r>
    </w:p>
    <w:p w14:paraId="485AB73A" w14:textId="77777777" w:rsidR="00B76D26" w:rsidRDefault="00E1262A" w:rsidP="00FF4574">
      <w:pPr>
        <w:numPr>
          <w:ilvl w:val="0"/>
          <w:numId w:val="75"/>
        </w:numPr>
        <w:ind w:hanging="360"/>
      </w:pPr>
      <w:r>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14:paraId="5B34126C" w14:textId="77777777" w:rsidR="00B76D26" w:rsidRDefault="00E1262A" w:rsidP="00FF4574">
      <w:pPr>
        <w:numPr>
          <w:ilvl w:val="0"/>
          <w:numId w:val="75"/>
        </w:numPr>
        <w:ind w:hanging="360"/>
      </w:pPr>
      <w:r>
        <w:t xml:space="preserve">In addition to the legal remedies set out in the relevant Legal Agreement, may take other appropriate actions, including declaring </w:t>
      </w:r>
      <w:proofErr w:type="spellStart"/>
      <w:r>
        <w:t>misprocurement</w:t>
      </w:r>
      <w:proofErr w:type="spellEnd"/>
      <w: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77B397B7" w14:textId="77777777" w:rsidR="00B76D26" w:rsidRDefault="00E1262A" w:rsidP="00FF4574">
      <w:pPr>
        <w:numPr>
          <w:ilvl w:val="0"/>
          <w:numId w:val="75"/>
        </w:numPr>
        <w:ind w:hanging="360"/>
      </w:pPr>
      <w: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t>i</w:t>
      </w:r>
      <w:proofErr w:type="spellEnd"/>
      <w:r>
        <w:t>) to be awarded or otherwise benefit from a Bank-financed contract, financially or in any other manner;</w:t>
      </w:r>
      <w:r>
        <w:rPr>
          <w:vertAlign w:val="superscript"/>
        </w:rPr>
        <w:t>11</w:t>
      </w:r>
      <w:r>
        <w:t xml:space="preserve"> (ii) to be a nominated</w:t>
      </w:r>
      <w:r>
        <w:rPr>
          <w:vertAlign w:val="superscript"/>
        </w:rPr>
        <w:t>12</w:t>
      </w:r>
      <w: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w:t>
      </w:r>
    </w:p>
    <w:p w14:paraId="3FD0498E" w14:textId="77777777" w:rsidR="00B76D26" w:rsidRDefault="00E1262A">
      <w:pPr>
        <w:ind w:left="841"/>
      </w:pPr>
      <w:r>
        <w:t xml:space="preserve">Bank-financed project;   </w:t>
      </w:r>
    </w:p>
    <w:p w14:paraId="34A2B304" w14:textId="77777777" w:rsidR="00B76D26" w:rsidRDefault="00E1262A" w:rsidP="00FF4574">
      <w:pPr>
        <w:numPr>
          <w:ilvl w:val="0"/>
          <w:numId w:val="75"/>
        </w:numPr>
        <w:spacing w:after="166"/>
        <w:ind w:hanging="360"/>
      </w:pPr>
      <w:r>
        <w:t>Requires that a clause be included in bidding/request for proposals documents and in contracts financed by a Bank loan, requiring (</w:t>
      </w:r>
      <w:proofErr w:type="spellStart"/>
      <w:r>
        <w:t>i</w:t>
      </w:r>
      <w:proofErr w:type="spellEnd"/>
      <w:r>
        <w:t>) bidders(applicants/proposers), consultants, contractors, and suppliers, and their sub-contractors, sub-consultants, service providers, suppliers, agents personnel, permit the Bank to inspect</w:t>
      </w:r>
      <w:r>
        <w:rPr>
          <w:vertAlign w:val="superscript"/>
        </w:rPr>
        <w:t>13</w:t>
      </w:r>
      <w:r>
        <w:t xml:space="preserve"> all accounts, records and other documents relating to the procurement </w:t>
      </w:r>
    </w:p>
    <w:p w14:paraId="60BA5F8B" w14:textId="77777777" w:rsidR="00B76D26" w:rsidRDefault="00E1262A">
      <w:pPr>
        <w:spacing w:after="25" w:line="240" w:lineRule="auto"/>
        <w:ind w:left="1018" w:firstLine="0"/>
        <w:jc w:val="left"/>
      </w:pPr>
      <w:r>
        <w:rPr>
          <w:rFonts w:ascii="Calibri" w:eastAsia="Calibri" w:hAnsi="Calibri" w:cs="Calibri"/>
          <w:noProof/>
          <w:sz w:val="22"/>
        </w:rPr>
        <mc:AlternateContent>
          <mc:Choice Requires="wpg">
            <w:drawing>
              <wp:inline distT="0" distB="0" distL="0" distR="0" wp14:anchorId="0A50FD3C" wp14:editId="600FA835">
                <wp:extent cx="1829054" cy="7620"/>
                <wp:effectExtent l="0" t="0" r="0" b="0"/>
                <wp:docPr id="129028" name="Group 1290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72" name="Shape 1420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BEAC4B" id="Group 129028"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">
                <v:shape id="Shape 14207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3UcUA&#10;AADfAAAADwAAAGRycy9kb3ducmV2LnhtbERPTUvDQBC9F/wPywi9iN0YRSV2W8RSKsWDtgWvY3ZM&#10;gruzMTtN03/fFYQeH+97Oh+8Uz11sQls4GaSgSIug224MrDbLq8fQUVBtugCk4EjRZjPLkZTLGw4&#10;8Af1G6lUCuFYoIFapC20jmVNHuMktMSJ+w6dR0mwq7Tt8JDCvdN5lt1rjw2nhhpbeqmp/NnsvYE3&#10;WV3Z3/XSDb18uXVcfL7n/a0x48vh+QmU0CBn8b/71ab5d3n2kMPfnwRAz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dR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68F02F16" w14:textId="77777777" w:rsidR="00B76D26" w:rsidRDefault="00E1262A">
      <w:pPr>
        <w:spacing w:after="31" w:line="240" w:lineRule="auto"/>
        <w:ind w:left="658" w:firstLine="0"/>
        <w:jc w:val="left"/>
      </w:pPr>
      <w:r>
        <w:rPr>
          <w:sz w:val="20"/>
        </w:rPr>
        <w:t xml:space="preserve"> </w:t>
      </w:r>
    </w:p>
    <w:p w14:paraId="614B45CB" w14:textId="77777777" w:rsidR="00B76D26" w:rsidRDefault="00E1262A">
      <w:pPr>
        <w:spacing w:after="68" w:line="240" w:lineRule="auto"/>
        <w:ind w:left="658" w:firstLine="0"/>
        <w:jc w:val="left"/>
      </w:pPr>
      <w:r>
        <w:rPr>
          <w:sz w:val="16"/>
        </w:rPr>
        <w:t xml:space="preserve">  </w:t>
      </w:r>
      <w:r>
        <w:rPr>
          <w:sz w:val="20"/>
        </w:rPr>
        <w:t xml:space="preserve"> </w:t>
      </w:r>
    </w:p>
    <w:p w14:paraId="1FC15EAE" w14:textId="77777777" w:rsidR="00B76D26" w:rsidRDefault="00E1262A">
      <w:pPr>
        <w:spacing w:after="2" w:line="240" w:lineRule="auto"/>
        <w:ind w:left="658" w:firstLine="0"/>
        <w:jc w:val="left"/>
      </w:pPr>
      <w:r>
        <w:rPr>
          <w:sz w:val="20"/>
        </w:rPr>
        <w:t xml:space="preserve"> </w:t>
      </w:r>
    </w:p>
    <w:p w14:paraId="5859FC32" w14:textId="77777777" w:rsidR="00B76D26" w:rsidRDefault="00E1262A">
      <w:pPr>
        <w:spacing w:after="118" w:line="240" w:lineRule="auto"/>
        <w:ind w:left="665" w:firstLine="0"/>
        <w:jc w:val="left"/>
      </w:pPr>
      <w:r>
        <w:t xml:space="preserve"> </w:t>
      </w:r>
    </w:p>
    <w:p w14:paraId="0F2CF2D8" w14:textId="77777777" w:rsidR="00B76D26" w:rsidRDefault="00E1262A">
      <w:pPr>
        <w:spacing w:after="121" w:line="240" w:lineRule="auto"/>
        <w:ind w:left="665" w:firstLine="0"/>
        <w:jc w:val="left"/>
      </w:pPr>
      <w:r>
        <w:t xml:space="preserve"> </w:t>
      </w:r>
    </w:p>
    <w:p w14:paraId="4A6CF26E" w14:textId="77777777" w:rsidR="00B76D26" w:rsidRDefault="00E1262A">
      <w:pPr>
        <w:spacing w:after="118" w:line="240" w:lineRule="auto"/>
        <w:ind w:left="665" w:firstLine="0"/>
        <w:jc w:val="left"/>
      </w:pPr>
      <w:r>
        <w:t xml:space="preserve"> </w:t>
      </w:r>
    </w:p>
    <w:p w14:paraId="509D3502" w14:textId="77777777" w:rsidR="00B76D26" w:rsidRDefault="00E1262A">
      <w:pPr>
        <w:spacing w:after="121" w:line="240" w:lineRule="auto"/>
        <w:ind w:left="665" w:firstLine="0"/>
        <w:jc w:val="left"/>
      </w:pPr>
      <w:r>
        <w:t xml:space="preserve"> </w:t>
      </w:r>
    </w:p>
    <w:p w14:paraId="3A077FC5" w14:textId="77777777" w:rsidR="00B76D26" w:rsidRDefault="00E1262A">
      <w:pPr>
        <w:spacing w:after="121" w:line="240" w:lineRule="auto"/>
        <w:ind w:left="665" w:firstLine="0"/>
        <w:jc w:val="left"/>
      </w:pPr>
      <w:r>
        <w:t xml:space="preserve"> </w:t>
      </w:r>
    </w:p>
    <w:p w14:paraId="4CBD6D93" w14:textId="77777777" w:rsidR="00B76D26" w:rsidRDefault="00E1262A">
      <w:pPr>
        <w:spacing w:after="7" w:line="240" w:lineRule="auto"/>
        <w:ind w:left="658" w:firstLine="0"/>
        <w:jc w:val="left"/>
      </w:pPr>
      <w:r>
        <w:rPr>
          <w:sz w:val="20"/>
        </w:rPr>
        <w:t xml:space="preserve"> </w:t>
      </w:r>
    </w:p>
    <w:p w14:paraId="1A218569" w14:textId="77777777" w:rsidR="00B76D26" w:rsidRDefault="00E1262A">
      <w:pPr>
        <w:spacing w:after="10" w:line="240" w:lineRule="auto"/>
        <w:ind w:left="658" w:firstLine="0"/>
        <w:jc w:val="left"/>
      </w:pPr>
      <w:r>
        <w:rPr>
          <w:sz w:val="20"/>
        </w:rPr>
        <w:t xml:space="preserve"> </w:t>
      </w:r>
    </w:p>
    <w:p w14:paraId="1307BAEE" w14:textId="77777777" w:rsidR="00B76D26" w:rsidRDefault="00E1262A">
      <w:pPr>
        <w:spacing w:after="8" w:line="240" w:lineRule="auto"/>
        <w:ind w:left="658" w:firstLine="0"/>
        <w:jc w:val="left"/>
      </w:pPr>
      <w:r>
        <w:rPr>
          <w:sz w:val="20"/>
        </w:rPr>
        <w:t xml:space="preserve"> </w:t>
      </w:r>
    </w:p>
    <w:p w14:paraId="2A9AEF44" w14:textId="77777777" w:rsidR="00B76D26" w:rsidRDefault="00E1262A">
      <w:pPr>
        <w:spacing w:after="64" w:line="240" w:lineRule="auto"/>
        <w:ind w:left="658" w:firstLine="0"/>
        <w:jc w:val="left"/>
      </w:pPr>
      <w:r>
        <w:rPr>
          <w:sz w:val="20"/>
        </w:rPr>
        <w:t xml:space="preserve"> </w:t>
      </w:r>
    </w:p>
    <w:p w14:paraId="14D9BD07" w14:textId="77777777" w:rsidR="00B76D26" w:rsidRDefault="00E1262A">
      <w:pPr>
        <w:spacing w:after="40" w:line="233" w:lineRule="auto"/>
        <w:ind w:left="1013" w:right="-15" w:hanging="370"/>
        <w:jc w:val="left"/>
      </w:pPr>
      <w:r>
        <w:rPr>
          <w:sz w:val="20"/>
          <w:vertAlign w:val="superscript"/>
        </w:rPr>
        <w:t>13</w:t>
      </w:r>
      <w:r>
        <w:rPr>
          <w:sz w:val="20"/>
        </w:rPr>
        <w:t xml:space="preserve"> </w:t>
      </w:r>
      <w:r>
        <w:rPr>
          <w:sz w:val="16"/>
        </w:rPr>
        <w:t>For the avoidance of doubt, a sanctioned party’s ineligibility to be awarded a contract shall include, without limitation, (</w:t>
      </w:r>
      <w:proofErr w:type="spellStart"/>
      <w:r>
        <w:rPr>
          <w:sz w:val="16"/>
        </w:rPr>
        <w:t>i</w:t>
      </w:r>
      <w:proofErr w:type="spellEnd"/>
      <w:r>
        <w:rPr>
          <w:sz w:val="16"/>
        </w:rPr>
        <w:t xml:space="preserve">)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r>
        <w:rPr>
          <w:sz w:val="20"/>
        </w:rPr>
        <w:t xml:space="preserve"> </w:t>
      </w:r>
    </w:p>
    <w:p w14:paraId="0035674D" w14:textId="77777777" w:rsidR="00B76D26" w:rsidRDefault="00E1262A">
      <w:pPr>
        <w:spacing w:after="40" w:line="233" w:lineRule="auto"/>
        <w:ind w:left="1013" w:right="-15" w:hanging="370"/>
        <w:jc w:val="left"/>
      </w:pPr>
      <w:r>
        <w:rPr>
          <w:sz w:val="20"/>
          <w:vertAlign w:val="superscript"/>
        </w:rPr>
        <w:lastRenderedPageBreak/>
        <w:t>13</w:t>
      </w:r>
      <w:r>
        <w:rPr>
          <w:sz w:val="20"/>
        </w:rPr>
        <w:t xml:space="preserve"> </w:t>
      </w:r>
      <w:r>
        <w:rPr>
          <w:sz w:val="16"/>
        </w:rPr>
        <w:t>A nominated sub-contractor, nominated consultant, nominated manufacturer or supplier, or nominated service provider (different names are used depending on the particular bidding document) is one which has been: (</w:t>
      </w:r>
      <w:proofErr w:type="spellStart"/>
      <w:r>
        <w:rPr>
          <w:sz w:val="16"/>
        </w:rPr>
        <w:t>i</w:t>
      </w:r>
      <w:proofErr w:type="spellEnd"/>
      <w:r>
        <w:rPr>
          <w:sz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r>
        <w:rPr>
          <w:sz w:val="20"/>
        </w:rPr>
        <w:t xml:space="preserve"> </w:t>
      </w:r>
    </w:p>
    <w:p w14:paraId="1BC89977" w14:textId="77777777" w:rsidR="00B76D26" w:rsidRDefault="00E1262A">
      <w:pPr>
        <w:spacing w:after="0" w:line="255" w:lineRule="auto"/>
        <w:ind w:left="1018" w:right="52" w:hanging="360"/>
      </w:pPr>
      <w:r>
        <w:rPr>
          <w:sz w:val="20"/>
          <w:vertAlign w:val="superscript"/>
        </w:rPr>
        <w:t>13</w:t>
      </w:r>
      <w:r>
        <w:rPr>
          <w:sz w:val="20"/>
        </w:rPr>
        <w:t xml:space="preserve"> </w:t>
      </w:r>
      <w:r>
        <w:rPr>
          <w:sz w:val="16"/>
        </w:rPr>
        <w:t xml:space="preserve">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w:t>
      </w:r>
    </w:p>
    <w:p w14:paraId="79B42F50" w14:textId="77777777" w:rsidR="00B76D26" w:rsidRDefault="00E1262A">
      <w:pPr>
        <w:ind w:left="661"/>
      </w:pPr>
      <w:r>
        <w:t xml:space="preserve">process, selection and/or contract execution, and to have them audited by auditors appointed by the Bank.  </w:t>
      </w:r>
    </w:p>
    <w:p w14:paraId="10880A6C" w14:textId="77777777" w:rsidR="00B76D26" w:rsidRDefault="00E1262A">
      <w:pPr>
        <w:spacing w:after="0" w:line="240" w:lineRule="auto"/>
        <w:ind w:left="658" w:firstLine="0"/>
        <w:jc w:val="left"/>
      </w:pPr>
      <w:r>
        <w:rPr>
          <w:rFonts w:ascii="Calibri" w:eastAsia="Calibri" w:hAnsi="Calibri" w:cs="Calibri"/>
          <w:noProof/>
          <w:sz w:val="22"/>
        </w:rPr>
        <mc:AlternateContent>
          <mc:Choice Requires="wpg">
            <w:drawing>
              <wp:inline distT="0" distB="0" distL="0" distR="0" wp14:anchorId="53B4E90C" wp14:editId="5E5D4B7F">
                <wp:extent cx="1828800" cy="9144"/>
                <wp:effectExtent l="0" t="0" r="0" b="0"/>
                <wp:docPr id="129167" name="Group 12916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42073" name="Shape 14207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41BC0C" id="Group 129167"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">
                <v:shape id="Shape 142073"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UmMQA&#10;AADfAAAADwAAAGRycy9kb3ducmV2LnhtbERP3WrCMBS+F3yHcITdlJnq5pTOKJts0JvBqj7AoTlr&#10;i81JTTJb394MBl5+fP/r7WBacSHnG8sKZtMUBHFpdcOVguPh83EFwgdkja1lUnAlD9vNeLTGTNue&#10;C7rsQyViCPsMFdQhdJmUvqzJoJ/ajjhyP9YZDBG6SmqHfQw3rZyn6Ys02HBsqLGjXU3laf9rFBTn&#10;nhY7n3wvwleTF23ysXxfnZR6mAxvryACDeEu/nfnOs5/nqfLJ/j7EwH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1JjEAAAA3wAAAA8AAAAAAAAAAAAAAAAAmAIAAGRycy9k&#10;b3ducmV2LnhtbFBLBQYAAAAABAAEAPUAAACJAwAAAAA=&#10;" path="m,l1828800,r,9144l,9144,,e" fillcolor="black" stroked="f" strokeweight="0">
                  <v:stroke miterlimit="83231f" joinstyle="miter"/>
                  <v:path arrowok="t" textboxrect="0,0,1828800,9144"/>
                </v:shape>
                <w10:anchorlock/>
              </v:group>
            </w:pict>
          </mc:Fallback>
        </mc:AlternateContent>
      </w:r>
      <w:r>
        <w:t xml:space="preserve">  </w:t>
      </w:r>
    </w:p>
    <w:p w14:paraId="4E049C89" w14:textId="77777777" w:rsidR="00B76D26" w:rsidRDefault="00E1262A">
      <w:pPr>
        <w:spacing w:after="7" w:line="228" w:lineRule="auto"/>
        <w:ind w:left="658" w:right="9834" w:firstLine="0"/>
        <w:jc w:val="left"/>
      </w:pPr>
      <w:r>
        <w:t xml:space="preserve"> </w:t>
      </w:r>
      <w:r>
        <w:rPr>
          <w:sz w:val="28"/>
        </w:rPr>
        <w:t xml:space="preserve"> </w:t>
      </w:r>
    </w:p>
    <w:p w14:paraId="21F622AA" w14:textId="77777777" w:rsidR="00B76D26" w:rsidRDefault="00E1262A">
      <w:pPr>
        <w:spacing w:after="1" w:line="240" w:lineRule="auto"/>
        <w:ind w:left="0" w:firstLine="0"/>
        <w:jc w:val="center"/>
      </w:pPr>
      <w:r>
        <w:rPr>
          <w:b/>
          <w:sz w:val="44"/>
        </w:rPr>
        <w:t xml:space="preserve"> </w:t>
      </w:r>
    </w:p>
    <w:p w14:paraId="7A9CA700" w14:textId="36C496B2" w:rsidR="00B76D26" w:rsidRDefault="00E1262A">
      <w:pPr>
        <w:spacing w:after="0" w:line="240" w:lineRule="auto"/>
        <w:ind w:left="485" w:firstLine="0"/>
        <w:jc w:val="left"/>
        <w:rPr>
          <w:sz w:val="28"/>
        </w:rPr>
      </w:pPr>
      <w:r>
        <w:rPr>
          <w:sz w:val="28"/>
        </w:rPr>
        <w:t xml:space="preserve"> </w:t>
      </w:r>
    </w:p>
    <w:p w14:paraId="2ED60ACC" w14:textId="64690FAB" w:rsidR="00FA7CFE" w:rsidRDefault="00FA7CFE">
      <w:pPr>
        <w:spacing w:after="0" w:line="240" w:lineRule="auto"/>
        <w:ind w:left="485" w:firstLine="0"/>
        <w:jc w:val="left"/>
        <w:rPr>
          <w:sz w:val="28"/>
        </w:rPr>
      </w:pPr>
    </w:p>
    <w:p w14:paraId="2D8B11FA" w14:textId="4B3D6B27" w:rsidR="00FA7CFE" w:rsidRDefault="00FA7CFE">
      <w:pPr>
        <w:spacing w:after="0" w:line="240" w:lineRule="auto"/>
        <w:ind w:left="485" w:firstLine="0"/>
        <w:jc w:val="left"/>
        <w:rPr>
          <w:sz w:val="28"/>
        </w:rPr>
      </w:pPr>
    </w:p>
    <w:p w14:paraId="0E448E03" w14:textId="77777777" w:rsidR="00FA7CFE" w:rsidRDefault="00FA7CFE">
      <w:pPr>
        <w:spacing w:after="0" w:line="240" w:lineRule="auto"/>
        <w:ind w:left="485" w:firstLine="0"/>
        <w:jc w:val="left"/>
      </w:pPr>
    </w:p>
    <w:p w14:paraId="66BFA3A2" w14:textId="77777777" w:rsidR="00B76D26" w:rsidRDefault="00E1262A">
      <w:pPr>
        <w:spacing w:after="125" w:line="240" w:lineRule="auto"/>
        <w:ind w:left="485" w:firstLine="0"/>
        <w:jc w:val="left"/>
      </w:pPr>
      <w:r>
        <w:rPr>
          <w:sz w:val="28"/>
        </w:rPr>
        <w:t xml:space="preserve"> </w:t>
      </w:r>
    </w:p>
    <w:p w14:paraId="60F568C6" w14:textId="77777777" w:rsidR="00B76D26" w:rsidRDefault="00E1262A">
      <w:pPr>
        <w:pStyle w:val="Heading2"/>
        <w:ind w:left="204"/>
      </w:pPr>
      <w:r>
        <w:t>Section X - Contract Forms</w:t>
      </w:r>
      <w:r>
        <w:rPr>
          <w:b w:val="0"/>
        </w:rPr>
        <w:t xml:space="preserve"> </w:t>
      </w:r>
    </w:p>
    <w:p w14:paraId="41C1557D" w14:textId="77777777" w:rsidR="00B76D26" w:rsidRDefault="00E1262A">
      <w:pPr>
        <w:spacing w:after="1" w:line="240" w:lineRule="auto"/>
        <w:ind w:left="492" w:firstLine="0"/>
        <w:jc w:val="left"/>
      </w:pPr>
      <w:r>
        <w:rPr>
          <w:sz w:val="28"/>
        </w:rPr>
        <w:t xml:space="preserve"> </w:t>
      </w:r>
    </w:p>
    <w:p w14:paraId="30F962EB" w14:textId="77777777" w:rsidR="00B76D26" w:rsidRDefault="00E1262A">
      <w:pPr>
        <w:spacing w:after="2" w:line="240" w:lineRule="auto"/>
        <w:ind w:left="204" w:right="-15" w:hanging="10"/>
        <w:jc w:val="left"/>
      </w:pPr>
      <w:r>
        <w:rPr>
          <w:b/>
          <w:sz w:val="32"/>
        </w:rPr>
        <w:t xml:space="preserve">Table of Forms </w:t>
      </w:r>
    </w:p>
    <w:p w14:paraId="6A54A849" w14:textId="77777777" w:rsidR="00B76D26" w:rsidRDefault="00E1262A">
      <w:pPr>
        <w:spacing w:after="0" w:line="240" w:lineRule="auto"/>
        <w:ind w:left="194" w:firstLine="0"/>
        <w:jc w:val="left"/>
      </w:pPr>
      <w:r>
        <w:rPr>
          <w:sz w:val="28"/>
        </w:rPr>
        <w:t xml:space="preserve"> </w:t>
      </w:r>
    </w:p>
    <w:p w14:paraId="4CC8ED55" w14:textId="77777777" w:rsidR="00B76D26" w:rsidRDefault="00E1262A">
      <w:pPr>
        <w:spacing w:after="4" w:line="236" w:lineRule="auto"/>
        <w:ind w:left="189" w:right="-15" w:hanging="10"/>
        <w:jc w:val="left"/>
      </w:pPr>
      <w:r>
        <w:rPr>
          <w:b/>
          <w:sz w:val="28"/>
        </w:rPr>
        <w:t>Notification of Intention to Award</w:t>
      </w:r>
      <w:r>
        <w:t xml:space="preserve"> </w:t>
      </w:r>
    </w:p>
    <w:p w14:paraId="5345B689" w14:textId="77777777" w:rsidR="00B76D26" w:rsidRDefault="00E1262A">
      <w:pPr>
        <w:spacing w:after="4" w:line="236" w:lineRule="auto"/>
        <w:ind w:left="189" w:right="-15" w:hanging="10"/>
        <w:jc w:val="left"/>
      </w:pPr>
      <w:r>
        <w:rPr>
          <w:b/>
          <w:sz w:val="28"/>
        </w:rPr>
        <w:t>Letter of Acceptance</w:t>
      </w:r>
      <w:r>
        <w:t xml:space="preserve"> </w:t>
      </w:r>
    </w:p>
    <w:p w14:paraId="34788BBF" w14:textId="77777777" w:rsidR="00B76D26" w:rsidRDefault="00E1262A">
      <w:pPr>
        <w:spacing w:after="4" w:line="236" w:lineRule="auto"/>
        <w:ind w:left="189" w:right="-15" w:hanging="10"/>
        <w:jc w:val="left"/>
      </w:pPr>
      <w:r>
        <w:rPr>
          <w:b/>
          <w:sz w:val="28"/>
        </w:rPr>
        <w:t>Contract Agreement</w:t>
      </w:r>
      <w:r>
        <w:t xml:space="preserve"> </w:t>
      </w:r>
    </w:p>
    <w:p w14:paraId="0F960065" w14:textId="77777777" w:rsidR="00B76D26" w:rsidRDefault="00E1262A">
      <w:pPr>
        <w:spacing w:after="4" w:line="236" w:lineRule="auto"/>
        <w:ind w:left="189" w:right="-15" w:hanging="10"/>
        <w:jc w:val="left"/>
      </w:pPr>
      <w:r>
        <w:rPr>
          <w:b/>
          <w:sz w:val="28"/>
        </w:rPr>
        <w:t>Performance Security - Bank Guarantee</w:t>
      </w:r>
      <w:r>
        <w:t xml:space="preserve"> </w:t>
      </w:r>
    </w:p>
    <w:p w14:paraId="0899ECA6" w14:textId="77777777" w:rsidR="00B76D26" w:rsidRDefault="00E1262A">
      <w:pPr>
        <w:spacing w:after="4" w:line="236" w:lineRule="auto"/>
        <w:ind w:left="189" w:right="-15" w:hanging="10"/>
        <w:jc w:val="left"/>
      </w:pPr>
      <w:r>
        <w:rPr>
          <w:b/>
          <w:sz w:val="28"/>
        </w:rPr>
        <w:t>Performance Security - Performance Bond</w:t>
      </w:r>
      <w:r>
        <w:t xml:space="preserve"> </w:t>
      </w:r>
    </w:p>
    <w:p w14:paraId="14185A80" w14:textId="77777777" w:rsidR="00B76D26" w:rsidRDefault="00E1262A">
      <w:pPr>
        <w:spacing w:after="4" w:line="236" w:lineRule="auto"/>
        <w:ind w:left="189" w:right="-15" w:hanging="10"/>
        <w:jc w:val="left"/>
      </w:pPr>
      <w:r>
        <w:rPr>
          <w:b/>
          <w:sz w:val="28"/>
        </w:rPr>
        <w:t>Environmental and Social (ES) Performance Security</w:t>
      </w:r>
      <w:r>
        <w:t xml:space="preserve"> </w:t>
      </w:r>
    </w:p>
    <w:p w14:paraId="05548AD7" w14:textId="77777777" w:rsidR="00B76D26" w:rsidRDefault="00E1262A">
      <w:pPr>
        <w:spacing w:after="4" w:line="236" w:lineRule="auto"/>
        <w:ind w:left="189" w:right="-15" w:hanging="10"/>
        <w:jc w:val="left"/>
      </w:pPr>
      <w:r>
        <w:rPr>
          <w:b/>
          <w:sz w:val="28"/>
        </w:rPr>
        <w:t>Advance Payment Security</w:t>
      </w:r>
      <w:r>
        <w:t xml:space="preserve"> </w:t>
      </w:r>
    </w:p>
    <w:p w14:paraId="175EFF46" w14:textId="77777777" w:rsidR="00B76D26" w:rsidRDefault="00E1262A">
      <w:pPr>
        <w:spacing w:after="49" w:line="240" w:lineRule="auto"/>
        <w:ind w:left="194" w:firstLine="0"/>
        <w:jc w:val="left"/>
      </w:pPr>
      <w:r>
        <w:rPr>
          <w:sz w:val="28"/>
        </w:rPr>
        <w:t xml:space="preserve"> </w:t>
      </w:r>
    </w:p>
    <w:p w14:paraId="3273D781" w14:textId="77777777" w:rsidR="00B76D26" w:rsidRDefault="00E1262A">
      <w:pPr>
        <w:spacing w:after="2588" w:line="240" w:lineRule="auto"/>
        <w:ind w:left="50" w:firstLine="0"/>
        <w:jc w:val="left"/>
      </w:pPr>
      <w:r>
        <w:rPr>
          <w:sz w:val="28"/>
        </w:rPr>
        <w:t xml:space="preserve"> </w:t>
      </w:r>
      <w:r>
        <w:rPr>
          <w:sz w:val="28"/>
        </w:rPr>
        <w:tab/>
      </w:r>
      <w:r>
        <w:rPr>
          <w:b/>
          <w:sz w:val="40"/>
        </w:rPr>
        <w:t xml:space="preserve"> </w:t>
      </w:r>
    </w:p>
    <w:p w14:paraId="211F36BF" w14:textId="77777777" w:rsidR="00B76D26" w:rsidRDefault="00E1262A">
      <w:pPr>
        <w:spacing w:after="30" w:line="240" w:lineRule="auto"/>
        <w:ind w:left="838" w:firstLine="0"/>
        <w:jc w:val="left"/>
      </w:pPr>
      <w:r>
        <w:rPr>
          <w:rFonts w:ascii="Calibri" w:eastAsia="Calibri" w:hAnsi="Calibri" w:cs="Calibri"/>
          <w:noProof/>
          <w:sz w:val="22"/>
        </w:rPr>
        <mc:AlternateContent>
          <mc:Choice Requires="wpg">
            <w:drawing>
              <wp:inline distT="0" distB="0" distL="0" distR="0" wp14:anchorId="3C2634AF" wp14:editId="20BFE67B">
                <wp:extent cx="1829054" cy="7620"/>
                <wp:effectExtent l="0" t="0" r="0" b="0"/>
                <wp:docPr id="129168" name="Group 12916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74" name="Shape 1420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0FB6A" id="Group 129168"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">
                <v:shape id="Shape 14207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KvsUA&#10;AADfAAAADwAAAGRycy9kb3ducmV2LnhtbERPTUvDQBC9C/6HZYRexG6aFpXYbZFKaSk9aBW8jtkx&#10;Ce7Oxuw0Tf+9KwgeH+97vhy8Uz11sQlsYDLOQBGXwTZcGXh7Xd/cg4qCbNEFJgNnirBcXF7MsbDh&#10;xC/UH6RSKYRjgQZqkbbQOpY1eYzj0BIn7jN0HiXBrtK2w1MK907nWXarPTacGmpsaVVT+XU4egN7&#10;2Vzb793aDb18uF18en/O+6kxo6vh8QGU0CD/4j/31qb5szy7m8HvnwR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Mq+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458410C8" w14:textId="77777777" w:rsidR="00B76D26" w:rsidRDefault="00E1262A">
      <w:pPr>
        <w:spacing w:after="3" w:line="232" w:lineRule="auto"/>
        <w:ind w:left="838" w:right="226" w:firstLine="0"/>
      </w:pPr>
      <w:r>
        <w:rPr>
          <w:sz w:val="16"/>
        </w:rPr>
        <w:t>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Pr>
          <w:sz w:val="20"/>
        </w:rPr>
        <w:t xml:space="preserve">  </w:t>
      </w:r>
    </w:p>
    <w:p w14:paraId="7684A8DC" w14:textId="77777777" w:rsidR="00B76D26" w:rsidRDefault="00E1262A">
      <w:pPr>
        <w:spacing w:after="17" w:line="252" w:lineRule="auto"/>
        <w:ind w:left="833" w:right="82" w:hanging="370"/>
        <w:jc w:val="left"/>
      </w:pPr>
      <w:r>
        <w:rPr>
          <w:sz w:val="20"/>
          <w:vertAlign w:val="superscript"/>
        </w:rPr>
        <w:lastRenderedPageBreak/>
        <w:t>13</w:t>
      </w:r>
      <w:r>
        <w:rPr>
          <w:sz w:val="20"/>
        </w:rPr>
        <w:t xml:space="preserve"> </w:t>
      </w:r>
      <w:r>
        <w:rPr>
          <w:i/>
          <w:sz w:val="20"/>
        </w:rPr>
        <w:t>The Guarantor shall insert an amount representing the percentage of the Accepted Contract Amount specified in the Letter of Award of Contract less provisional sums, if any, and denominated either in the currency(</w:t>
      </w:r>
      <w:proofErr w:type="spellStart"/>
      <w:r>
        <w:rPr>
          <w:i/>
          <w:sz w:val="20"/>
        </w:rPr>
        <w:t>ies</w:t>
      </w:r>
      <w:proofErr w:type="spellEnd"/>
      <w:r>
        <w:rPr>
          <w:i/>
          <w:sz w:val="20"/>
        </w:rPr>
        <w:t xml:space="preserve">) of the Contract or a freely convertible currency acceptable to the Beneficiary. </w:t>
      </w:r>
      <w:r>
        <w:rPr>
          <w:sz w:val="20"/>
        </w:rPr>
        <w:t xml:space="preserve"> </w:t>
      </w:r>
    </w:p>
    <w:p w14:paraId="5A4F08D1" w14:textId="77777777" w:rsidR="00B76D26" w:rsidRDefault="00E1262A">
      <w:pPr>
        <w:spacing w:after="17" w:line="252" w:lineRule="auto"/>
        <w:ind w:left="833" w:right="-15" w:hanging="370"/>
        <w:jc w:val="left"/>
      </w:pPr>
      <w:r>
        <w:rPr>
          <w:sz w:val="20"/>
          <w:vertAlign w:val="superscript"/>
        </w:rPr>
        <w:t>13</w:t>
      </w:r>
      <w:r>
        <w:rPr>
          <w:sz w:val="20"/>
        </w:rPr>
        <w:t xml:space="preserve"> </w:t>
      </w:r>
      <w:r>
        <w:rPr>
          <w:i/>
          <w:sz w:val="20"/>
        </w:rPr>
        <w:t>Insert the date twenty-eight days after the expected completion date</w:t>
      </w:r>
      <w:r>
        <w:rPr>
          <w:i/>
        </w:rPr>
        <w:t xml:space="preserve"> </w:t>
      </w:r>
      <w:r>
        <w:rPr>
          <w:i/>
          <w:sz w:val="20"/>
        </w:rPr>
        <w:t xml:space="preserve">as described in CC 49.1. The Employer should note that in the event of an extension of this date for completion of the Contract, the Employer would need to request an extension of this guarantee from the Guarantor.  Such request must be in writing </w:t>
      </w:r>
      <w:r>
        <w:rPr>
          <w:sz w:val="20"/>
        </w:rPr>
        <w:t xml:space="preserve"> </w:t>
      </w:r>
    </w:p>
    <w:p w14:paraId="25120E5F" w14:textId="77777777" w:rsidR="00B76D26" w:rsidRDefault="00E1262A">
      <w:pPr>
        <w:spacing w:after="12" w:line="240" w:lineRule="auto"/>
        <w:ind w:left="478" w:firstLine="0"/>
        <w:jc w:val="left"/>
      </w:pPr>
      <w:r>
        <w:t xml:space="preserve"> </w:t>
      </w:r>
      <w:r>
        <w:rPr>
          <w:sz w:val="20"/>
        </w:rPr>
        <w:t xml:space="preserve"> </w:t>
      </w:r>
    </w:p>
    <w:p w14:paraId="40BE2130" w14:textId="77777777" w:rsidR="00B76D26" w:rsidRDefault="00E1262A">
      <w:pPr>
        <w:spacing w:after="118" w:line="240" w:lineRule="auto"/>
        <w:ind w:left="485" w:firstLine="0"/>
        <w:jc w:val="left"/>
      </w:pPr>
      <w:r>
        <w:t xml:space="preserve"> </w:t>
      </w:r>
    </w:p>
    <w:p w14:paraId="590BFDA3" w14:textId="7708D092" w:rsidR="00B76D26" w:rsidRDefault="00E1262A">
      <w:pPr>
        <w:spacing w:after="0" w:line="240" w:lineRule="auto"/>
        <w:ind w:left="485" w:firstLine="0"/>
        <w:jc w:val="left"/>
      </w:pPr>
      <w:r>
        <w:t xml:space="preserve"> </w:t>
      </w:r>
    </w:p>
    <w:p w14:paraId="283655D2" w14:textId="4787189A" w:rsidR="00FA7CFE" w:rsidRDefault="00FA7CFE">
      <w:pPr>
        <w:spacing w:after="0" w:line="240" w:lineRule="auto"/>
        <w:ind w:left="485" w:firstLine="0"/>
        <w:jc w:val="left"/>
      </w:pPr>
    </w:p>
    <w:p w14:paraId="24C7B872" w14:textId="1CFBA17E" w:rsidR="00FA7CFE" w:rsidRDefault="00FA7CFE">
      <w:pPr>
        <w:spacing w:after="0" w:line="240" w:lineRule="auto"/>
        <w:ind w:left="485" w:firstLine="0"/>
        <w:jc w:val="left"/>
      </w:pPr>
    </w:p>
    <w:p w14:paraId="7C6F1B76" w14:textId="4D7D8304" w:rsidR="00FA7CFE" w:rsidRDefault="00FA7CFE">
      <w:pPr>
        <w:spacing w:after="0" w:line="240" w:lineRule="auto"/>
        <w:ind w:left="485" w:firstLine="0"/>
        <w:jc w:val="left"/>
      </w:pPr>
    </w:p>
    <w:p w14:paraId="631801C0" w14:textId="2B07FFAA" w:rsidR="00FA7CFE" w:rsidRDefault="00FA7CFE">
      <w:pPr>
        <w:spacing w:after="0" w:line="240" w:lineRule="auto"/>
        <w:ind w:left="485" w:firstLine="0"/>
        <w:jc w:val="left"/>
      </w:pPr>
    </w:p>
    <w:p w14:paraId="6CE7D939" w14:textId="15854FF4" w:rsidR="00FA7CFE" w:rsidRDefault="00FA7CFE">
      <w:pPr>
        <w:spacing w:after="0" w:line="240" w:lineRule="auto"/>
        <w:ind w:left="485" w:firstLine="0"/>
        <w:jc w:val="left"/>
      </w:pPr>
    </w:p>
    <w:p w14:paraId="3658FB03" w14:textId="0EA284D9" w:rsidR="00FA7CFE" w:rsidRDefault="00FA7CFE">
      <w:pPr>
        <w:spacing w:after="0" w:line="240" w:lineRule="auto"/>
        <w:ind w:left="485" w:firstLine="0"/>
        <w:jc w:val="left"/>
      </w:pPr>
    </w:p>
    <w:p w14:paraId="0BCF3BBF" w14:textId="77777777" w:rsidR="00FA7CFE" w:rsidRDefault="00FA7CFE">
      <w:pPr>
        <w:spacing w:after="0" w:line="240" w:lineRule="auto"/>
        <w:ind w:left="485" w:firstLine="0"/>
        <w:jc w:val="left"/>
      </w:pPr>
    </w:p>
    <w:p w14:paraId="3C0E2FD4" w14:textId="77777777" w:rsidR="00B76D26" w:rsidRDefault="00E1262A">
      <w:pPr>
        <w:pStyle w:val="Heading2"/>
        <w:spacing w:after="238"/>
      </w:pPr>
      <w:r>
        <w:t xml:space="preserve">Notification of Intention to Award </w:t>
      </w:r>
    </w:p>
    <w:p w14:paraId="074DBB26" w14:textId="77777777" w:rsidR="00B76D26" w:rsidRDefault="00E1262A">
      <w:pPr>
        <w:spacing w:after="289" w:line="243" w:lineRule="auto"/>
        <w:ind w:left="369" w:hanging="10"/>
        <w:jc w:val="left"/>
      </w:pPr>
      <w:r>
        <w:rPr>
          <w:b/>
        </w:rPr>
        <w:t>[</w:t>
      </w:r>
      <w:r>
        <w:rPr>
          <w:b/>
          <w:i/>
        </w:rPr>
        <w:t>This Notification of Intention to Award shall be sent to each Bidder that submitted a Bid.</w:t>
      </w:r>
      <w:r>
        <w:rPr>
          <w:b/>
        </w:rPr>
        <w:t xml:space="preserve">] </w:t>
      </w:r>
    </w:p>
    <w:p w14:paraId="4C116032" w14:textId="77777777" w:rsidR="00B76D26" w:rsidRDefault="00E1262A">
      <w:pPr>
        <w:spacing w:after="0" w:line="243" w:lineRule="auto"/>
        <w:ind w:left="369" w:hanging="10"/>
        <w:jc w:val="left"/>
      </w:pPr>
      <w:r>
        <w:rPr>
          <w:b/>
        </w:rPr>
        <w:t>[</w:t>
      </w:r>
      <w:r>
        <w:rPr>
          <w:b/>
          <w:i/>
        </w:rPr>
        <w:t xml:space="preserve">Send this Notification to the Bidder’s Authorized Representative named in the Bidder Information </w:t>
      </w:r>
    </w:p>
    <w:p w14:paraId="51A42B44" w14:textId="77777777" w:rsidR="00B76D26" w:rsidRDefault="00E1262A">
      <w:pPr>
        <w:spacing w:after="89" w:line="243" w:lineRule="auto"/>
        <w:ind w:left="240" w:hanging="10"/>
        <w:jc w:val="left"/>
      </w:pPr>
      <w:r>
        <w:rPr>
          <w:b/>
          <w:i/>
        </w:rPr>
        <w:t>Form</w:t>
      </w:r>
      <w:r>
        <w:rPr>
          <w:b/>
        </w:rPr>
        <w:t xml:space="preserve">] </w:t>
      </w:r>
    </w:p>
    <w:p w14:paraId="221CA606" w14:textId="77777777" w:rsidR="00B76D26" w:rsidRDefault="00E1262A">
      <w:pPr>
        <w:spacing w:after="98"/>
        <w:ind w:left="377"/>
      </w:pPr>
      <w:r>
        <w:t xml:space="preserve">For the attention of Bidder’s Authorized Representative  </w:t>
      </w:r>
    </w:p>
    <w:p w14:paraId="4019F13F" w14:textId="77777777" w:rsidR="00B76D26" w:rsidRDefault="00E1262A">
      <w:pPr>
        <w:spacing w:after="79" w:line="243" w:lineRule="auto"/>
        <w:ind w:left="396" w:hanging="10"/>
      </w:pPr>
      <w:r>
        <w:t xml:space="preserve">Name: </w:t>
      </w:r>
      <w:r>
        <w:rPr>
          <w:i/>
        </w:rPr>
        <w:t>[insert Authorized Representative’s name]</w:t>
      </w:r>
      <w:r>
        <w:t xml:space="preserve"> </w:t>
      </w:r>
    </w:p>
    <w:p w14:paraId="3E48D926" w14:textId="77777777" w:rsidR="00B76D26" w:rsidRDefault="00E1262A">
      <w:pPr>
        <w:spacing w:after="91" w:line="243" w:lineRule="auto"/>
        <w:ind w:left="396" w:hanging="10"/>
      </w:pPr>
      <w:r>
        <w:t xml:space="preserve">Address: </w:t>
      </w:r>
      <w:r>
        <w:rPr>
          <w:i/>
        </w:rPr>
        <w:t>[insert Authorized Representative’s Address]</w:t>
      </w:r>
      <w:r>
        <w:rPr>
          <w:b/>
        </w:rPr>
        <w:t xml:space="preserve"> </w:t>
      </w:r>
    </w:p>
    <w:p w14:paraId="0BBF69CA" w14:textId="77777777" w:rsidR="00B76D26" w:rsidRDefault="00E1262A">
      <w:pPr>
        <w:spacing w:after="239" w:line="243" w:lineRule="auto"/>
        <w:ind w:left="396" w:right="1525" w:hanging="10"/>
      </w:pPr>
      <w:r>
        <w:t xml:space="preserve">Telephone/Fax numbers: </w:t>
      </w:r>
      <w:r>
        <w:rPr>
          <w:i/>
        </w:rPr>
        <w:t>[insert Authorized Representative’s telephone/fax numbers]</w:t>
      </w:r>
      <w:r>
        <w:rPr>
          <w:b/>
        </w:rPr>
        <w:t xml:space="preserve"> </w:t>
      </w:r>
      <w:r>
        <w:t xml:space="preserve">Email Address: </w:t>
      </w:r>
      <w:r>
        <w:rPr>
          <w:i/>
        </w:rPr>
        <w:t>[insert Authorized Representative’s email address]</w:t>
      </w:r>
      <w:r>
        <w:t xml:space="preserve"> </w:t>
      </w:r>
    </w:p>
    <w:p w14:paraId="494A1BD6" w14:textId="77777777" w:rsidR="00B76D26" w:rsidRDefault="00E1262A">
      <w:pPr>
        <w:spacing w:after="10" w:line="234" w:lineRule="auto"/>
        <w:ind w:left="230" w:firstLine="144"/>
      </w:pPr>
      <w:r>
        <w:rPr>
          <w:b/>
          <w:i/>
        </w:rPr>
        <w:t xml:space="preserve">[IMPORTANT: insert the date that this Notification is transmitted to Bidders. The Notification must be sent to all Bidders simultaneously. This means on the same date and as close to the same time as possible.]   </w:t>
      </w:r>
      <w:r>
        <w:rPr>
          <w:b/>
        </w:rPr>
        <w:t>DATE OF TRANSMISSION</w:t>
      </w:r>
      <w:r>
        <w:t>: This Notification is sent by: [</w:t>
      </w:r>
      <w:r>
        <w:rPr>
          <w:i/>
        </w:rPr>
        <w:t>email/fax</w:t>
      </w:r>
      <w:r>
        <w:t>] on [</w:t>
      </w:r>
      <w:r>
        <w:rPr>
          <w:i/>
        </w:rPr>
        <w:t>date</w:t>
      </w:r>
      <w:r>
        <w:t xml:space="preserve">] (local time)  </w:t>
      </w:r>
    </w:p>
    <w:p w14:paraId="3B1AB616" w14:textId="77777777" w:rsidR="00B76D26" w:rsidRDefault="00E1262A">
      <w:pPr>
        <w:spacing w:after="0" w:line="240" w:lineRule="auto"/>
        <w:ind w:left="374" w:firstLine="0"/>
        <w:jc w:val="left"/>
      </w:pPr>
      <w:r>
        <w:rPr>
          <w:b/>
          <w:sz w:val="48"/>
        </w:rPr>
        <w:t xml:space="preserve">Notification of Intention to Award </w:t>
      </w:r>
    </w:p>
    <w:p w14:paraId="0AC83F90" w14:textId="77777777" w:rsidR="00B76D26" w:rsidRDefault="00E1262A">
      <w:pPr>
        <w:spacing w:line="243" w:lineRule="auto"/>
        <w:ind w:left="396" w:hanging="10"/>
      </w:pPr>
      <w:r>
        <w:rPr>
          <w:b/>
        </w:rPr>
        <w:t xml:space="preserve">Employer: </w:t>
      </w:r>
      <w:r>
        <w:rPr>
          <w:i/>
        </w:rPr>
        <w:t xml:space="preserve">[insert the name of the Employer] </w:t>
      </w:r>
    </w:p>
    <w:p w14:paraId="3F3B3B6C" w14:textId="77777777" w:rsidR="00B76D26" w:rsidRDefault="00E1262A">
      <w:pPr>
        <w:spacing w:line="243" w:lineRule="auto"/>
        <w:ind w:left="396" w:hanging="10"/>
      </w:pPr>
      <w:r>
        <w:rPr>
          <w:b/>
        </w:rPr>
        <w:t>Project:</w:t>
      </w:r>
      <w:r>
        <w:rPr>
          <w:b/>
          <w:i/>
        </w:rPr>
        <w:t xml:space="preserve"> </w:t>
      </w:r>
      <w:r>
        <w:rPr>
          <w:i/>
        </w:rPr>
        <w:t xml:space="preserve">[insert name of project] </w:t>
      </w:r>
    </w:p>
    <w:p w14:paraId="5E637C58" w14:textId="77777777" w:rsidR="00B76D26" w:rsidRDefault="00E1262A">
      <w:pPr>
        <w:spacing w:line="243" w:lineRule="auto"/>
        <w:ind w:left="396" w:hanging="10"/>
      </w:pPr>
      <w:r>
        <w:rPr>
          <w:b/>
        </w:rPr>
        <w:t xml:space="preserve">Contract title: </w:t>
      </w:r>
      <w:r>
        <w:rPr>
          <w:i/>
        </w:rPr>
        <w:t>[insert the name of the contract]</w:t>
      </w:r>
      <w:r>
        <w:rPr>
          <w:b/>
          <w:i/>
        </w:rPr>
        <w:t xml:space="preserve"> </w:t>
      </w:r>
    </w:p>
    <w:p w14:paraId="29A61B34" w14:textId="77777777" w:rsidR="00B76D26" w:rsidRDefault="00E1262A">
      <w:pPr>
        <w:spacing w:line="243" w:lineRule="auto"/>
        <w:ind w:left="396" w:hanging="10"/>
      </w:pPr>
      <w:r>
        <w:rPr>
          <w:b/>
        </w:rPr>
        <w:t xml:space="preserve">Country: </w:t>
      </w:r>
      <w:r>
        <w:rPr>
          <w:i/>
        </w:rPr>
        <w:t xml:space="preserve">[insert country where RFB is issued] </w:t>
      </w:r>
    </w:p>
    <w:p w14:paraId="646E6E8F" w14:textId="77777777" w:rsidR="00B76D26" w:rsidRDefault="00E1262A">
      <w:pPr>
        <w:spacing w:line="243" w:lineRule="auto"/>
        <w:ind w:left="396" w:hanging="10"/>
      </w:pPr>
      <w:r>
        <w:rPr>
          <w:b/>
        </w:rPr>
        <w:t>Loan No. /Credit No. / Grant No.:</w:t>
      </w:r>
      <w:r>
        <w:rPr>
          <w:i/>
        </w:rPr>
        <w:t xml:space="preserve"> [insert reference number for loan/credit/grant] </w:t>
      </w:r>
    </w:p>
    <w:p w14:paraId="7B944787" w14:textId="77777777" w:rsidR="00B76D26" w:rsidRDefault="00E1262A">
      <w:pPr>
        <w:spacing w:after="238" w:line="243" w:lineRule="auto"/>
        <w:ind w:left="396" w:hanging="10"/>
      </w:pPr>
      <w:r>
        <w:rPr>
          <w:b/>
        </w:rPr>
        <w:t xml:space="preserve">RFB No: </w:t>
      </w:r>
      <w:r>
        <w:rPr>
          <w:i/>
        </w:rPr>
        <w:t>[insert RFB reference number from Procurement Plan]</w:t>
      </w:r>
      <w:r>
        <w:rPr>
          <w:b/>
        </w:rPr>
        <w:t xml:space="preserve"> </w:t>
      </w:r>
    </w:p>
    <w:p w14:paraId="0288EF3F" w14:textId="77777777" w:rsidR="00B76D26" w:rsidRDefault="00E1262A">
      <w:pPr>
        <w:spacing w:after="239"/>
        <w:ind w:left="283" w:right="232" w:firstLine="144"/>
      </w:pPr>
      <w:r>
        <w:t xml:space="preserve">This Notification of Intention to Award (Notification) notifies you of our decision to award the above contract. The transmission of this Notification begins the Standstill Period. During the Standstill Period, you may: </w:t>
      </w:r>
    </w:p>
    <w:p w14:paraId="5A4EF843" w14:textId="77777777" w:rsidR="00B76D26" w:rsidRDefault="00E1262A" w:rsidP="00FF4574">
      <w:pPr>
        <w:numPr>
          <w:ilvl w:val="0"/>
          <w:numId w:val="76"/>
        </w:numPr>
        <w:spacing w:after="238"/>
        <w:ind w:left="657" w:hanging="283"/>
      </w:pPr>
      <w:r>
        <w:t xml:space="preserve">request a debriefing in relation to the evaluation of your Bid, and/or </w:t>
      </w:r>
    </w:p>
    <w:p w14:paraId="2296FAE9" w14:textId="77777777" w:rsidR="00B76D26" w:rsidRDefault="00E1262A" w:rsidP="00FF4574">
      <w:pPr>
        <w:numPr>
          <w:ilvl w:val="0"/>
          <w:numId w:val="76"/>
        </w:numPr>
        <w:spacing w:after="247"/>
        <w:ind w:left="657" w:hanging="283"/>
      </w:pPr>
      <w:r>
        <w:lastRenderedPageBreak/>
        <w:t xml:space="preserve">submit a Procurement-related Complaint in relation to the decision to award the contract. </w:t>
      </w:r>
    </w:p>
    <w:tbl>
      <w:tblPr>
        <w:tblStyle w:val="TableGrid"/>
        <w:tblpPr w:vertAnchor="text" w:horzAnchor="page" w:tblpX="2760" w:tblpY="445"/>
        <w:tblOverlap w:val="never"/>
        <w:tblW w:w="2122" w:type="dxa"/>
        <w:tblInd w:w="0" w:type="dxa"/>
        <w:tblCellMar>
          <w:left w:w="115" w:type="dxa"/>
          <w:right w:w="115" w:type="dxa"/>
        </w:tblCellMar>
        <w:tblLook w:val="04A0" w:firstRow="1" w:lastRow="0" w:firstColumn="1" w:lastColumn="0" w:noHBand="0" w:noVBand="1"/>
      </w:tblPr>
      <w:tblGrid>
        <w:gridCol w:w="2122"/>
      </w:tblGrid>
      <w:tr w:rsidR="00B76D26" w14:paraId="0DA4933B" w14:textId="77777777" w:rsidTr="00FA7CFE">
        <w:tc>
          <w:tcPr>
            <w:tcW w:w="2122" w:type="dxa"/>
            <w:tcBorders>
              <w:top w:val="nil"/>
              <w:left w:val="nil"/>
              <w:bottom w:val="nil"/>
              <w:right w:val="nil"/>
            </w:tcBorders>
            <w:shd w:val="clear" w:color="auto" w:fill="D5DCE4"/>
            <w:vAlign w:val="bottom"/>
          </w:tcPr>
          <w:p w14:paraId="15247B96" w14:textId="77777777" w:rsidR="00B76D26" w:rsidRDefault="00E1262A" w:rsidP="00FA7CFE">
            <w:pPr>
              <w:spacing w:after="119" w:line="240" w:lineRule="auto"/>
              <w:ind w:left="408" w:firstLine="0"/>
              <w:jc w:val="left"/>
            </w:pPr>
            <w:r>
              <w:rPr>
                <w:b/>
                <w:sz w:val="28"/>
              </w:rPr>
              <w:t xml:space="preserve">Name: </w:t>
            </w:r>
          </w:p>
          <w:p w14:paraId="33A5F326" w14:textId="77777777" w:rsidR="00B76D26" w:rsidRDefault="00E1262A" w:rsidP="00FA7CFE">
            <w:pPr>
              <w:spacing w:after="119" w:line="240" w:lineRule="auto"/>
              <w:ind w:left="267" w:firstLine="0"/>
              <w:jc w:val="left"/>
            </w:pPr>
            <w:r>
              <w:rPr>
                <w:b/>
                <w:sz w:val="28"/>
              </w:rPr>
              <w:t xml:space="preserve">Address: </w:t>
            </w:r>
          </w:p>
          <w:p w14:paraId="006DC17D" w14:textId="77777777" w:rsidR="00B76D26" w:rsidRDefault="00E1262A" w:rsidP="00FA7CFE">
            <w:pPr>
              <w:spacing w:after="0" w:line="276" w:lineRule="auto"/>
              <w:ind w:left="0" w:firstLine="0"/>
              <w:jc w:val="left"/>
            </w:pPr>
            <w:r>
              <w:rPr>
                <w:b/>
                <w:sz w:val="28"/>
              </w:rPr>
              <w:t xml:space="preserve">Contract price: </w:t>
            </w:r>
          </w:p>
        </w:tc>
      </w:tr>
    </w:tbl>
    <w:p w14:paraId="7DB10876" w14:textId="77777777" w:rsidR="00B76D26" w:rsidRDefault="00E1262A" w:rsidP="00FF4574">
      <w:pPr>
        <w:numPr>
          <w:ilvl w:val="0"/>
          <w:numId w:val="77"/>
        </w:numPr>
        <w:spacing w:after="122" w:line="236" w:lineRule="auto"/>
        <w:ind w:firstLine="144"/>
        <w:jc w:val="left"/>
      </w:pPr>
      <w:r>
        <w:rPr>
          <w:b/>
          <w:sz w:val="28"/>
        </w:rPr>
        <w:t xml:space="preserve">The successful Bidder </w:t>
      </w:r>
    </w:p>
    <w:p w14:paraId="0B9E8DE5" w14:textId="77777777" w:rsidR="00B76D26" w:rsidRDefault="00E1262A" w:rsidP="00FA7CFE">
      <w:pPr>
        <w:spacing w:after="119" w:line="240" w:lineRule="auto"/>
        <w:ind w:left="-602" w:right="-15" w:firstLine="422"/>
        <w:jc w:val="center"/>
      </w:pPr>
      <w:r>
        <w:rPr>
          <w:sz w:val="28"/>
        </w:rPr>
        <w:t>[</w:t>
      </w:r>
      <w:r>
        <w:rPr>
          <w:i/>
          <w:sz w:val="28"/>
        </w:rPr>
        <w:t>insert name</w:t>
      </w:r>
      <w:r>
        <w:rPr>
          <w:sz w:val="28"/>
        </w:rPr>
        <w:t xml:space="preserve"> </w:t>
      </w:r>
      <w:r>
        <w:rPr>
          <w:i/>
          <w:sz w:val="28"/>
        </w:rPr>
        <w:t>of successful Bidder</w:t>
      </w:r>
      <w:r>
        <w:rPr>
          <w:sz w:val="28"/>
        </w:rPr>
        <w:t xml:space="preserve">] </w:t>
      </w:r>
    </w:p>
    <w:p w14:paraId="5CB63F2A" w14:textId="77777777" w:rsidR="00B76D26" w:rsidRDefault="00E1262A" w:rsidP="00FA7CFE">
      <w:pPr>
        <w:spacing w:after="119" w:line="240" w:lineRule="auto"/>
        <w:ind w:left="-270" w:right="-15" w:hanging="10"/>
        <w:jc w:val="center"/>
      </w:pPr>
      <w:r>
        <w:rPr>
          <w:sz w:val="28"/>
        </w:rPr>
        <w:t>[</w:t>
      </w:r>
      <w:r>
        <w:rPr>
          <w:i/>
          <w:sz w:val="28"/>
        </w:rPr>
        <w:t>insert address</w:t>
      </w:r>
      <w:r>
        <w:rPr>
          <w:sz w:val="28"/>
        </w:rPr>
        <w:t xml:space="preserve"> </w:t>
      </w:r>
      <w:r>
        <w:rPr>
          <w:i/>
          <w:sz w:val="28"/>
        </w:rPr>
        <w:t>of the successful Bidder</w:t>
      </w:r>
      <w:r>
        <w:rPr>
          <w:sz w:val="28"/>
        </w:rPr>
        <w:t xml:space="preserve">] </w:t>
      </w:r>
    </w:p>
    <w:p w14:paraId="56A21835" w14:textId="77777777" w:rsidR="00B76D26" w:rsidRDefault="00E1262A" w:rsidP="00FA7CFE">
      <w:pPr>
        <w:spacing w:after="241" w:line="240" w:lineRule="auto"/>
        <w:ind w:left="-90" w:right="-15" w:firstLine="0"/>
        <w:jc w:val="center"/>
      </w:pPr>
      <w:r>
        <w:rPr>
          <w:sz w:val="28"/>
        </w:rPr>
        <w:t>[</w:t>
      </w:r>
      <w:r>
        <w:rPr>
          <w:i/>
          <w:sz w:val="28"/>
        </w:rPr>
        <w:t>insert contract price</w:t>
      </w:r>
      <w:r>
        <w:rPr>
          <w:sz w:val="28"/>
        </w:rPr>
        <w:t xml:space="preserve"> </w:t>
      </w:r>
      <w:r>
        <w:rPr>
          <w:i/>
          <w:sz w:val="28"/>
        </w:rPr>
        <w:t>of the successful Bid</w:t>
      </w:r>
      <w:r>
        <w:rPr>
          <w:sz w:val="28"/>
        </w:rPr>
        <w:t xml:space="preserve">] </w:t>
      </w:r>
    </w:p>
    <w:p w14:paraId="23877CF3" w14:textId="77777777" w:rsidR="00B76D26" w:rsidRDefault="00E1262A" w:rsidP="00FF4574">
      <w:pPr>
        <w:numPr>
          <w:ilvl w:val="0"/>
          <w:numId w:val="77"/>
        </w:numPr>
        <w:spacing w:after="2" w:line="236" w:lineRule="auto"/>
        <w:ind w:firstLine="144"/>
        <w:jc w:val="left"/>
      </w:pPr>
      <w:r>
        <w:rPr>
          <w:b/>
          <w:sz w:val="28"/>
        </w:rPr>
        <w:t xml:space="preserve">Other Bidders </w:t>
      </w:r>
      <w:r>
        <w:rPr>
          <w:b/>
          <w:i/>
          <w:sz w:val="28"/>
        </w:rPr>
        <w:t xml:space="preserve">[INSTRUCTIONS: insert names of all Bidders that submitted a Bid. If the Bid’s price was evaluated include the evaluated price as well as the Bid price as read out.] </w:t>
      </w:r>
    </w:p>
    <w:tbl>
      <w:tblPr>
        <w:tblStyle w:val="TableGrid"/>
        <w:tblW w:w="9069" w:type="dxa"/>
        <w:tblInd w:w="658" w:type="dxa"/>
        <w:tblCellMar>
          <w:right w:w="158" w:type="dxa"/>
        </w:tblCellMar>
        <w:tblLook w:val="04A0" w:firstRow="1" w:lastRow="0" w:firstColumn="1" w:lastColumn="0" w:noHBand="0" w:noVBand="1"/>
      </w:tblPr>
      <w:tblGrid>
        <w:gridCol w:w="4330"/>
        <w:gridCol w:w="418"/>
        <w:gridCol w:w="4321"/>
      </w:tblGrid>
      <w:tr w:rsidR="00B76D26" w14:paraId="0D64C8ED" w14:textId="77777777">
        <w:trPr>
          <w:trHeight w:val="643"/>
        </w:trPr>
        <w:tc>
          <w:tcPr>
            <w:tcW w:w="4331" w:type="dxa"/>
            <w:tcBorders>
              <w:top w:val="nil"/>
              <w:left w:val="nil"/>
              <w:bottom w:val="nil"/>
              <w:right w:val="nil"/>
            </w:tcBorders>
            <w:shd w:val="clear" w:color="auto" w:fill="D5DCE4"/>
            <w:vAlign w:val="center"/>
          </w:tcPr>
          <w:p w14:paraId="1FD14BFF" w14:textId="77777777" w:rsidR="00B76D26" w:rsidRDefault="00E1262A">
            <w:pPr>
              <w:spacing w:after="0" w:line="276" w:lineRule="auto"/>
              <w:ind w:left="0" w:firstLine="0"/>
              <w:jc w:val="center"/>
            </w:pPr>
            <w:r>
              <w:rPr>
                <w:b/>
                <w:sz w:val="28"/>
              </w:rPr>
              <w:t xml:space="preserve">Name of Bidder </w:t>
            </w:r>
          </w:p>
        </w:tc>
        <w:tc>
          <w:tcPr>
            <w:tcW w:w="418" w:type="dxa"/>
            <w:tcBorders>
              <w:top w:val="nil"/>
              <w:left w:val="nil"/>
              <w:bottom w:val="nil"/>
              <w:right w:val="nil"/>
            </w:tcBorders>
            <w:shd w:val="clear" w:color="auto" w:fill="D5DCE4"/>
          </w:tcPr>
          <w:p w14:paraId="3B5D47AF" w14:textId="77777777" w:rsidR="00B76D26" w:rsidRDefault="00B76D26">
            <w:pPr>
              <w:spacing w:after="0" w:line="276" w:lineRule="auto"/>
              <w:ind w:left="0" w:firstLine="0"/>
              <w:jc w:val="left"/>
            </w:pPr>
          </w:p>
        </w:tc>
        <w:tc>
          <w:tcPr>
            <w:tcW w:w="4321" w:type="dxa"/>
            <w:tcBorders>
              <w:top w:val="nil"/>
              <w:left w:val="nil"/>
              <w:bottom w:val="nil"/>
              <w:right w:val="nil"/>
            </w:tcBorders>
            <w:shd w:val="clear" w:color="auto" w:fill="D5DCE4"/>
          </w:tcPr>
          <w:p w14:paraId="0493DA72" w14:textId="77777777" w:rsidR="00B76D26" w:rsidRDefault="00E1262A">
            <w:pPr>
              <w:spacing w:after="0" w:line="240" w:lineRule="auto"/>
              <w:ind w:left="0" w:firstLine="0"/>
              <w:jc w:val="right"/>
            </w:pPr>
            <w:r>
              <w:rPr>
                <w:b/>
                <w:sz w:val="28"/>
              </w:rPr>
              <w:t xml:space="preserve">Evaluated Bid price </w:t>
            </w:r>
          </w:p>
          <w:p w14:paraId="37300109" w14:textId="77777777" w:rsidR="00B76D26" w:rsidRDefault="00E1262A">
            <w:pPr>
              <w:spacing w:after="0" w:line="240" w:lineRule="auto"/>
              <w:ind w:left="0" w:firstLine="0"/>
              <w:jc w:val="left"/>
            </w:pPr>
            <w:r>
              <w:rPr>
                <w:b/>
                <w:sz w:val="28"/>
              </w:rPr>
              <w:t xml:space="preserve">Bid price </w:t>
            </w:r>
          </w:p>
          <w:p w14:paraId="47A483E5" w14:textId="77777777" w:rsidR="00B76D26" w:rsidRDefault="00E1262A">
            <w:pPr>
              <w:spacing w:after="0" w:line="276" w:lineRule="auto"/>
              <w:ind w:left="2074" w:firstLine="0"/>
              <w:jc w:val="left"/>
            </w:pPr>
            <w:r>
              <w:rPr>
                <w:b/>
                <w:sz w:val="28"/>
              </w:rPr>
              <w:t xml:space="preserve">(if applicable) </w:t>
            </w:r>
          </w:p>
        </w:tc>
      </w:tr>
    </w:tbl>
    <w:p w14:paraId="6E7CF2AD" w14:textId="77777777" w:rsidR="00B76D26" w:rsidRDefault="00E1262A">
      <w:pPr>
        <w:spacing w:after="0" w:line="243" w:lineRule="auto"/>
        <w:ind w:left="1971" w:hanging="10"/>
      </w:pPr>
      <w:r>
        <w:rPr>
          <w:sz w:val="28"/>
        </w:rPr>
        <w:t>[</w:t>
      </w:r>
      <w:r>
        <w:rPr>
          <w:i/>
          <w:sz w:val="28"/>
        </w:rPr>
        <w:t>insert name</w:t>
      </w:r>
      <w:r>
        <w:rPr>
          <w:sz w:val="28"/>
        </w:rPr>
        <w:t xml:space="preserve">] </w:t>
      </w:r>
      <w:r>
        <w:rPr>
          <w:sz w:val="28"/>
        </w:rPr>
        <w:tab/>
        <w:t>[</w:t>
      </w:r>
      <w:r>
        <w:rPr>
          <w:i/>
          <w:sz w:val="28"/>
        </w:rPr>
        <w:t>insert Bid price</w:t>
      </w:r>
      <w:r>
        <w:rPr>
          <w:sz w:val="28"/>
        </w:rPr>
        <w:t xml:space="preserve">] </w:t>
      </w:r>
      <w:r>
        <w:rPr>
          <w:sz w:val="28"/>
        </w:rPr>
        <w:tab/>
        <w:t>[</w:t>
      </w:r>
      <w:r>
        <w:rPr>
          <w:i/>
          <w:sz w:val="28"/>
        </w:rPr>
        <w:t xml:space="preserve">insert evaluated </w:t>
      </w:r>
    </w:p>
    <w:p w14:paraId="4A76DB19" w14:textId="77777777" w:rsidR="00B76D26" w:rsidRDefault="00E1262A">
      <w:pPr>
        <w:spacing w:after="0" w:line="243" w:lineRule="auto"/>
        <w:ind w:left="7912" w:hanging="10"/>
      </w:pPr>
      <w:r>
        <w:rPr>
          <w:i/>
          <w:sz w:val="28"/>
        </w:rPr>
        <w:t>price</w:t>
      </w:r>
      <w:r>
        <w:rPr>
          <w:sz w:val="28"/>
        </w:rPr>
        <w:t xml:space="preserve">] </w:t>
      </w:r>
    </w:p>
    <w:tbl>
      <w:tblPr>
        <w:tblStyle w:val="TableGrid"/>
        <w:tblW w:w="7361" w:type="dxa"/>
        <w:tblInd w:w="1781" w:type="dxa"/>
        <w:tblLook w:val="04A0" w:firstRow="1" w:lastRow="0" w:firstColumn="1" w:lastColumn="0" w:noHBand="0" w:noVBand="1"/>
      </w:tblPr>
      <w:tblGrid>
        <w:gridCol w:w="3044"/>
        <w:gridCol w:w="2357"/>
        <w:gridCol w:w="1960"/>
      </w:tblGrid>
      <w:tr w:rsidR="00B76D26" w14:paraId="4539D971" w14:textId="77777777">
        <w:trPr>
          <w:trHeight w:val="699"/>
        </w:trPr>
        <w:tc>
          <w:tcPr>
            <w:tcW w:w="3044" w:type="dxa"/>
            <w:tcBorders>
              <w:top w:val="nil"/>
              <w:left w:val="nil"/>
              <w:bottom w:val="nil"/>
              <w:right w:val="nil"/>
            </w:tcBorders>
          </w:tcPr>
          <w:p w14:paraId="4CC0187C" w14:textId="77777777" w:rsidR="00B76D26" w:rsidRDefault="00E1262A">
            <w:pPr>
              <w:spacing w:after="0" w:line="276" w:lineRule="auto"/>
              <w:ind w:left="0" w:firstLine="0"/>
              <w:jc w:val="left"/>
            </w:pPr>
            <w:r>
              <w:rPr>
                <w:sz w:val="28"/>
              </w:rPr>
              <w:t>[</w:t>
            </w:r>
            <w:r>
              <w:rPr>
                <w:i/>
                <w:sz w:val="28"/>
              </w:rPr>
              <w:t>insert name</w:t>
            </w:r>
            <w:r>
              <w:rPr>
                <w:sz w:val="28"/>
              </w:rPr>
              <w:t xml:space="preserve">] </w:t>
            </w:r>
          </w:p>
        </w:tc>
        <w:tc>
          <w:tcPr>
            <w:tcW w:w="2357" w:type="dxa"/>
            <w:tcBorders>
              <w:top w:val="nil"/>
              <w:left w:val="nil"/>
              <w:bottom w:val="nil"/>
              <w:right w:val="nil"/>
            </w:tcBorders>
          </w:tcPr>
          <w:p w14:paraId="0078350D" w14:textId="77777777" w:rsidR="00B76D26" w:rsidRDefault="00E1262A">
            <w:pPr>
              <w:spacing w:after="0" w:line="276" w:lineRule="auto"/>
              <w:ind w:left="0" w:firstLine="0"/>
              <w:jc w:val="left"/>
            </w:pPr>
            <w:r>
              <w:rPr>
                <w:sz w:val="28"/>
              </w:rPr>
              <w:t>[</w:t>
            </w:r>
            <w:r>
              <w:rPr>
                <w:i/>
                <w:sz w:val="28"/>
              </w:rPr>
              <w:t>insert Bid price</w:t>
            </w:r>
            <w:r>
              <w:rPr>
                <w:sz w:val="28"/>
              </w:rPr>
              <w:t xml:space="preserve">] </w:t>
            </w:r>
          </w:p>
        </w:tc>
        <w:tc>
          <w:tcPr>
            <w:tcW w:w="1960" w:type="dxa"/>
            <w:tcBorders>
              <w:top w:val="nil"/>
              <w:left w:val="nil"/>
              <w:bottom w:val="nil"/>
              <w:right w:val="nil"/>
            </w:tcBorders>
          </w:tcPr>
          <w:p w14:paraId="1E97EBB2" w14:textId="77777777" w:rsidR="00B76D26" w:rsidRDefault="00E1262A">
            <w:pPr>
              <w:spacing w:after="0" w:line="276" w:lineRule="auto"/>
              <w:ind w:left="540" w:hanging="540"/>
              <w:jc w:val="left"/>
            </w:pPr>
            <w:r>
              <w:rPr>
                <w:sz w:val="28"/>
              </w:rPr>
              <w:t>[</w:t>
            </w:r>
            <w:r>
              <w:rPr>
                <w:i/>
                <w:sz w:val="28"/>
              </w:rPr>
              <w:t>insert evaluated price</w:t>
            </w:r>
            <w:r>
              <w:rPr>
                <w:sz w:val="28"/>
              </w:rPr>
              <w:t xml:space="preserve">] </w:t>
            </w:r>
          </w:p>
        </w:tc>
      </w:tr>
      <w:tr w:rsidR="00B76D26" w14:paraId="3ECD6DAD" w14:textId="77777777">
        <w:trPr>
          <w:trHeight w:val="765"/>
        </w:trPr>
        <w:tc>
          <w:tcPr>
            <w:tcW w:w="3044" w:type="dxa"/>
            <w:tcBorders>
              <w:top w:val="nil"/>
              <w:left w:val="nil"/>
              <w:bottom w:val="nil"/>
              <w:right w:val="nil"/>
            </w:tcBorders>
          </w:tcPr>
          <w:p w14:paraId="575797DB" w14:textId="77777777" w:rsidR="00B76D26" w:rsidRDefault="00E1262A">
            <w:pPr>
              <w:spacing w:after="0" w:line="276" w:lineRule="auto"/>
              <w:ind w:left="0" w:firstLine="0"/>
              <w:jc w:val="left"/>
            </w:pPr>
            <w:r>
              <w:rPr>
                <w:sz w:val="28"/>
              </w:rPr>
              <w:t>[</w:t>
            </w:r>
            <w:r>
              <w:rPr>
                <w:i/>
                <w:sz w:val="28"/>
              </w:rPr>
              <w:t>insert name</w:t>
            </w:r>
            <w:r>
              <w:rPr>
                <w:sz w:val="28"/>
              </w:rPr>
              <w:t xml:space="preserve">] </w:t>
            </w:r>
          </w:p>
        </w:tc>
        <w:tc>
          <w:tcPr>
            <w:tcW w:w="2357" w:type="dxa"/>
            <w:tcBorders>
              <w:top w:val="nil"/>
              <w:left w:val="nil"/>
              <w:bottom w:val="nil"/>
              <w:right w:val="nil"/>
            </w:tcBorders>
          </w:tcPr>
          <w:p w14:paraId="56699FF2" w14:textId="77777777" w:rsidR="00B76D26" w:rsidRDefault="00E1262A">
            <w:pPr>
              <w:spacing w:after="0" w:line="276" w:lineRule="auto"/>
              <w:ind w:left="0" w:firstLine="0"/>
              <w:jc w:val="left"/>
            </w:pPr>
            <w:r>
              <w:rPr>
                <w:sz w:val="28"/>
              </w:rPr>
              <w:t>[</w:t>
            </w:r>
            <w:r>
              <w:rPr>
                <w:i/>
                <w:sz w:val="28"/>
              </w:rPr>
              <w:t>insert Bid price</w:t>
            </w:r>
            <w:r>
              <w:rPr>
                <w:sz w:val="28"/>
              </w:rPr>
              <w:t xml:space="preserve">] </w:t>
            </w:r>
          </w:p>
        </w:tc>
        <w:tc>
          <w:tcPr>
            <w:tcW w:w="1960" w:type="dxa"/>
            <w:tcBorders>
              <w:top w:val="nil"/>
              <w:left w:val="nil"/>
              <w:bottom w:val="nil"/>
              <w:right w:val="nil"/>
            </w:tcBorders>
          </w:tcPr>
          <w:p w14:paraId="2D29FCA1" w14:textId="77777777" w:rsidR="00B76D26" w:rsidRDefault="00E1262A">
            <w:pPr>
              <w:spacing w:after="0" w:line="276" w:lineRule="auto"/>
              <w:ind w:left="540" w:hanging="540"/>
              <w:jc w:val="left"/>
            </w:pPr>
            <w:r>
              <w:rPr>
                <w:sz w:val="28"/>
              </w:rPr>
              <w:t>[</w:t>
            </w:r>
            <w:r>
              <w:rPr>
                <w:i/>
                <w:sz w:val="28"/>
              </w:rPr>
              <w:t>insert evaluated price</w:t>
            </w:r>
            <w:r>
              <w:rPr>
                <w:sz w:val="28"/>
              </w:rPr>
              <w:t xml:space="preserve">] </w:t>
            </w:r>
          </w:p>
        </w:tc>
      </w:tr>
      <w:tr w:rsidR="00B76D26" w14:paraId="66F5FCE0" w14:textId="77777777">
        <w:trPr>
          <w:trHeight w:val="763"/>
        </w:trPr>
        <w:tc>
          <w:tcPr>
            <w:tcW w:w="3044" w:type="dxa"/>
            <w:tcBorders>
              <w:top w:val="nil"/>
              <w:left w:val="nil"/>
              <w:bottom w:val="nil"/>
              <w:right w:val="nil"/>
            </w:tcBorders>
          </w:tcPr>
          <w:p w14:paraId="69F560BC" w14:textId="77777777" w:rsidR="00B76D26" w:rsidRDefault="00E1262A">
            <w:pPr>
              <w:spacing w:after="0" w:line="276" w:lineRule="auto"/>
              <w:ind w:left="0" w:firstLine="0"/>
              <w:jc w:val="left"/>
            </w:pPr>
            <w:r>
              <w:rPr>
                <w:sz w:val="28"/>
              </w:rPr>
              <w:t>[</w:t>
            </w:r>
            <w:r>
              <w:rPr>
                <w:i/>
                <w:sz w:val="28"/>
              </w:rPr>
              <w:t>insert name</w:t>
            </w:r>
            <w:r>
              <w:rPr>
                <w:sz w:val="28"/>
              </w:rPr>
              <w:t xml:space="preserve">] </w:t>
            </w:r>
          </w:p>
        </w:tc>
        <w:tc>
          <w:tcPr>
            <w:tcW w:w="2357" w:type="dxa"/>
            <w:tcBorders>
              <w:top w:val="nil"/>
              <w:left w:val="nil"/>
              <w:bottom w:val="nil"/>
              <w:right w:val="nil"/>
            </w:tcBorders>
          </w:tcPr>
          <w:p w14:paraId="058CF2CD" w14:textId="77777777" w:rsidR="00B76D26" w:rsidRDefault="00E1262A">
            <w:pPr>
              <w:spacing w:after="0" w:line="276" w:lineRule="auto"/>
              <w:ind w:left="0" w:firstLine="0"/>
              <w:jc w:val="left"/>
            </w:pPr>
            <w:r>
              <w:rPr>
                <w:sz w:val="28"/>
              </w:rPr>
              <w:t>[</w:t>
            </w:r>
            <w:r>
              <w:rPr>
                <w:i/>
                <w:sz w:val="28"/>
              </w:rPr>
              <w:t>insert Bid price</w:t>
            </w:r>
            <w:r>
              <w:rPr>
                <w:sz w:val="28"/>
              </w:rPr>
              <w:t xml:space="preserve">] </w:t>
            </w:r>
          </w:p>
        </w:tc>
        <w:tc>
          <w:tcPr>
            <w:tcW w:w="1960" w:type="dxa"/>
            <w:tcBorders>
              <w:top w:val="nil"/>
              <w:left w:val="nil"/>
              <w:bottom w:val="nil"/>
              <w:right w:val="nil"/>
            </w:tcBorders>
          </w:tcPr>
          <w:p w14:paraId="0B4B6889" w14:textId="77777777" w:rsidR="00B76D26" w:rsidRDefault="00E1262A">
            <w:pPr>
              <w:spacing w:after="0" w:line="276" w:lineRule="auto"/>
              <w:ind w:left="540" w:hanging="540"/>
              <w:jc w:val="left"/>
            </w:pPr>
            <w:r>
              <w:rPr>
                <w:sz w:val="28"/>
              </w:rPr>
              <w:t>[</w:t>
            </w:r>
            <w:r>
              <w:rPr>
                <w:i/>
                <w:sz w:val="28"/>
              </w:rPr>
              <w:t>insert evaluated price</w:t>
            </w:r>
            <w:r>
              <w:rPr>
                <w:sz w:val="28"/>
              </w:rPr>
              <w:t xml:space="preserve">] </w:t>
            </w:r>
          </w:p>
        </w:tc>
      </w:tr>
      <w:tr w:rsidR="00B76D26" w14:paraId="6673CBC4" w14:textId="77777777">
        <w:trPr>
          <w:trHeight w:val="477"/>
        </w:trPr>
        <w:tc>
          <w:tcPr>
            <w:tcW w:w="3044" w:type="dxa"/>
            <w:tcBorders>
              <w:top w:val="nil"/>
              <w:left w:val="nil"/>
              <w:bottom w:val="nil"/>
              <w:right w:val="nil"/>
            </w:tcBorders>
            <w:vAlign w:val="bottom"/>
          </w:tcPr>
          <w:p w14:paraId="05F3048E" w14:textId="77777777" w:rsidR="00B76D26" w:rsidRDefault="00E1262A">
            <w:pPr>
              <w:spacing w:after="0" w:line="276" w:lineRule="auto"/>
              <w:ind w:left="0" w:firstLine="0"/>
              <w:jc w:val="left"/>
            </w:pPr>
            <w:r>
              <w:rPr>
                <w:sz w:val="28"/>
              </w:rPr>
              <w:t>[</w:t>
            </w:r>
            <w:r>
              <w:rPr>
                <w:i/>
                <w:sz w:val="28"/>
              </w:rPr>
              <w:t>insert name</w:t>
            </w:r>
            <w:r>
              <w:rPr>
                <w:sz w:val="28"/>
              </w:rPr>
              <w:t xml:space="preserve">] </w:t>
            </w:r>
          </w:p>
        </w:tc>
        <w:tc>
          <w:tcPr>
            <w:tcW w:w="2357" w:type="dxa"/>
            <w:tcBorders>
              <w:top w:val="nil"/>
              <w:left w:val="nil"/>
              <w:bottom w:val="nil"/>
              <w:right w:val="nil"/>
            </w:tcBorders>
            <w:vAlign w:val="bottom"/>
          </w:tcPr>
          <w:p w14:paraId="570273A2" w14:textId="77777777" w:rsidR="00B76D26" w:rsidRDefault="00E1262A">
            <w:pPr>
              <w:spacing w:after="0" w:line="276" w:lineRule="auto"/>
              <w:ind w:left="0" w:firstLine="0"/>
              <w:jc w:val="left"/>
            </w:pPr>
            <w:r>
              <w:rPr>
                <w:sz w:val="28"/>
              </w:rPr>
              <w:t>[</w:t>
            </w:r>
            <w:r>
              <w:rPr>
                <w:i/>
                <w:sz w:val="28"/>
              </w:rPr>
              <w:t>insert Bid price</w:t>
            </w:r>
            <w:r>
              <w:rPr>
                <w:sz w:val="28"/>
              </w:rPr>
              <w:t xml:space="preserve">] </w:t>
            </w:r>
          </w:p>
        </w:tc>
        <w:tc>
          <w:tcPr>
            <w:tcW w:w="1960" w:type="dxa"/>
            <w:tcBorders>
              <w:top w:val="nil"/>
              <w:left w:val="nil"/>
              <w:bottom w:val="nil"/>
              <w:right w:val="nil"/>
            </w:tcBorders>
          </w:tcPr>
          <w:p w14:paraId="141AE299" w14:textId="77777777" w:rsidR="00B76D26" w:rsidRDefault="00E1262A">
            <w:pPr>
              <w:spacing w:after="0" w:line="276" w:lineRule="auto"/>
              <w:ind w:left="0" w:firstLine="0"/>
            </w:pPr>
            <w:r>
              <w:rPr>
                <w:sz w:val="28"/>
              </w:rPr>
              <w:t>[</w:t>
            </w:r>
            <w:r>
              <w:rPr>
                <w:i/>
                <w:sz w:val="28"/>
              </w:rPr>
              <w:t xml:space="preserve">insert evaluated </w:t>
            </w:r>
          </w:p>
        </w:tc>
      </w:tr>
    </w:tbl>
    <w:p w14:paraId="035D0349" w14:textId="77777777" w:rsidR="00B76D26" w:rsidRDefault="00E1262A">
      <w:pPr>
        <w:spacing w:after="278" w:line="243" w:lineRule="auto"/>
        <w:ind w:left="7732" w:hanging="10"/>
      </w:pPr>
      <w:r>
        <w:rPr>
          <w:i/>
          <w:sz w:val="28"/>
        </w:rPr>
        <w:t>price</w:t>
      </w:r>
      <w:r>
        <w:rPr>
          <w:sz w:val="28"/>
        </w:rPr>
        <w:t xml:space="preserve">] </w:t>
      </w:r>
    </w:p>
    <w:p w14:paraId="2253BC45" w14:textId="77777777" w:rsidR="00B76D26" w:rsidRDefault="00E1262A" w:rsidP="00FF4574">
      <w:pPr>
        <w:numPr>
          <w:ilvl w:val="0"/>
          <w:numId w:val="77"/>
        </w:numPr>
        <w:spacing w:after="139" w:line="236" w:lineRule="auto"/>
        <w:ind w:firstLine="144"/>
        <w:jc w:val="left"/>
      </w:pPr>
      <w:r>
        <w:rPr>
          <w:b/>
          <w:sz w:val="28"/>
        </w:rPr>
        <w:t xml:space="preserve">Reason/s why your Bid was unsuccessful </w:t>
      </w:r>
    </w:p>
    <w:p w14:paraId="016A781D" w14:textId="77777777" w:rsidR="00B76D26" w:rsidRDefault="00E1262A">
      <w:pPr>
        <w:spacing w:after="241" w:line="243" w:lineRule="auto"/>
        <w:ind w:left="761" w:right="1005" w:firstLine="142"/>
        <w:jc w:val="left"/>
      </w:pPr>
      <w:r>
        <w:rPr>
          <w:b/>
          <w:i/>
        </w:rPr>
        <w:t xml:space="preserve">[INSTRUCTIONS: State the reason/s why </w:t>
      </w:r>
      <w:r>
        <w:rPr>
          <w:b/>
          <w:i/>
          <w:u w:val="single" w:color="000000"/>
        </w:rPr>
        <w:t>this</w:t>
      </w:r>
      <w:r>
        <w:rPr>
          <w:b/>
          <w:i/>
        </w:rPr>
        <w:t xml:space="preserve"> Bidder’s Bid was unsuccessful. Do NOT include: (a) a point by point comparison with another Bidder’s Bid or (b) information that is marked confidential by the Bidder in its Bid.] </w:t>
      </w:r>
    </w:p>
    <w:p w14:paraId="6C8EAA3A" w14:textId="77777777" w:rsidR="00B76D26" w:rsidRDefault="00E1262A" w:rsidP="00FF4574">
      <w:pPr>
        <w:numPr>
          <w:ilvl w:val="0"/>
          <w:numId w:val="77"/>
        </w:numPr>
        <w:spacing w:after="118" w:line="237" w:lineRule="auto"/>
        <w:ind w:firstLine="144"/>
        <w:jc w:val="left"/>
      </w:pPr>
      <w:r>
        <w:rPr>
          <w:b/>
        </w:rPr>
        <w:t xml:space="preserve">How to request a debriefing </w:t>
      </w:r>
    </w:p>
    <w:p w14:paraId="38256E08" w14:textId="77777777" w:rsidR="00B76D26" w:rsidRDefault="00E1262A">
      <w:pPr>
        <w:spacing w:after="119" w:line="237" w:lineRule="auto"/>
        <w:ind w:left="1128" w:firstLine="142"/>
      </w:pPr>
      <w:r>
        <w:rPr>
          <w:b/>
        </w:rPr>
        <w:t>DEADLINE: The deadline to request a debriefing expires at midnight on [</w:t>
      </w:r>
      <w:r>
        <w:rPr>
          <w:b/>
          <w:i/>
        </w:rPr>
        <w:t>insert date</w:t>
      </w:r>
      <w:r>
        <w:rPr>
          <w:b/>
        </w:rPr>
        <w:t xml:space="preserve">] (local time). </w:t>
      </w:r>
    </w:p>
    <w:p w14:paraId="0EFAEAC6" w14:textId="77777777" w:rsidR="00B76D26" w:rsidRDefault="00E1262A">
      <w:pPr>
        <w:spacing w:after="119" w:line="234" w:lineRule="auto"/>
        <w:ind w:left="1128" w:right="578" w:firstLine="142"/>
        <w:jc w:val="left"/>
      </w:pPr>
      <w: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B0D5471" w14:textId="77777777" w:rsidR="00B76D26" w:rsidRDefault="00E1262A">
      <w:pPr>
        <w:spacing w:after="119"/>
        <w:ind w:left="1128" w:firstLine="142"/>
      </w:pPr>
      <w:r>
        <w:t xml:space="preserve">Provide the contract name, reference number, name of the Bidder, contact details; and address the request for debriefing as follows: </w:t>
      </w:r>
    </w:p>
    <w:p w14:paraId="596D5AD3" w14:textId="77777777" w:rsidR="00B76D26" w:rsidRDefault="00E1262A">
      <w:pPr>
        <w:spacing w:after="118" w:line="243" w:lineRule="auto"/>
        <w:ind w:left="1280" w:hanging="10"/>
      </w:pPr>
      <w:r>
        <w:rPr>
          <w:b/>
        </w:rPr>
        <w:t>Attention</w:t>
      </w:r>
      <w:r>
        <w:t>: [</w:t>
      </w:r>
      <w:r>
        <w:rPr>
          <w:i/>
        </w:rPr>
        <w:t>insert full name of person, if applicable</w:t>
      </w:r>
      <w:r>
        <w:t xml:space="preserve">] </w:t>
      </w:r>
    </w:p>
    <w:p w14:paraId="53424072" w14:textId="77777777" w:rsidR="00B76D26" w:rsidRDefault="00E1262A">
      <w:pPr>
        <w:spacing w:after="118" w:line="243" w:lineRule="auto"/>
        <w:ind w:left="1280" w:hanging="10"/>
      </w:pPr>
      <w:r>
        <w:rPr>
          <w:b/>
        </w:rPr>
        <w:lastRenderedPageBreak/>
        <w:t>Title/position</w:t>
      </w:r>
      <w:r>
        <w:t>: [</w:t>
      </w:r>
      <w:r>
        <w:rPr>
          <w:i/>
        </w:rPr>
        <w:t>insert title/position</w:t>
      </w:r>
      <w:r>
        <w:t xml:space="preserve">] </w:t>
      </w:r>
    </w:p>
    <w:p w14:paraId="2FAF2F8E" w14:textId="77777777" w:rsidR="00B76D26" w:rsidRDefault="00E1262A">
      <w:pPr>
        <w:spacing w:after="118" w:line="243" w:lineRule="auto"/>
        <w:ind w:left="1280" w:hanging="10"/>
      </w:pPr>
      <w:r>
        <w:rPr>
          <w:b/>
        </w:rPr>
        <w:t>Agency</w:t>
      </w:r>
      <w:r>
        <w:t>: [</w:t>
      </w:r>
      <w:r>
        <w:rPr>
          <w:i/>
        </w:rPr>
        <w:t>insert name of Employer</w:t>
      </w:r>
      <w:r>
        <w:t xml:space="preserve">] </w:t>
      </w:r>
    </w:p>
    <w:p w14:paraId="6EC021C4" w14:textId="77777777" w:rsidR="00B76D26" w:rsidRDefault="00E1262A">
      <w:pPr>
        <w:spacing w:after="118" w:line="243" w:lineRule="auto"/>
        <w:ind w:left="1280" w:hanging="10"/>
      </w:pPr>
      <w:r>
        <w:rPr>
          <w:b/>
        </w:rPr>
        <w:t>Email address</w:t>
      </w:r>
      <w:r>
        <w:t>: [</w:t>
      </w:r>
      <w:r>
        <w:rPr>
          <w:i/>
        </w:rPr>
        <w:t>insert email address</w:t>
      </w:r>
      <w:r>
        <w:t xml:space="preserve">] </w:t>
      </w:r>
    </w:p>
    <w:p w14:paraId="5BDC4B78" w14:textId="77777777" w:rsidR="00B76D26" w:rsidRDefault="00E1262A">
      <w:pPr>
        <w:spacing w:after="118" w:line="243" w:lineRule="auto"/>
        <w:ind w:left="1280" w:hanging="10"/>
        <w:jc w:val="left"/>
      </w:pPr>
      <w:r>
        <w:rPr>
          <w:b/>
        </w:rPr>
        <w:t>Fax number</w:t>
      </w:r>
      <w:r>
        <w:t>: [</w:t>
      </w:r>
      <w:r>
        <w:rPr>
          <w:i/>
        </w:rPr>
        <w:t>insert fax number</w:t>
      </w:r>
      <w:r>
        <w:t xml:space="preserve">] </w:t>
      </w:r>
      <w:r>
        <w:rPr>
          <w:b/>
          <w:i/>
        </w:rPr>
        <w:t>delete if not used</w:t>
      </w:r>
      <w:r>
        <w:rPr>
          <w:i/>
        </w:rPr>
        <w:t xml:space="preserve"> </w:t>
      </w:r>
    </w:p>
    <w:p w14:paraId="2D4830C2" w14:textId="77777777" w:rsidR="00B76D26" w:rsidRDefault="00E1262A">
      <w:pPr>
        <w:spacing w:after="119" w:line="234" w:lineRule="auto"/>
        <w:ind w:left="1128" w:right="512" w:firstLine="142"/>
        <w:jc w:val="left"/>
      </w:pPr>
      <w: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583471C" w14:textId="77777777" w:rsidR="00B76D26" w:rsidRDefault="00E1262A">
      <w:pPr>
        <w:spacing w:after="119" w:line="234" w:lineRule="auto"/>
        <w:ind w:left="1128" w:right="686" w:firstLine="142"/>
        <w:jc w:val="left"/>
      </w:pPr>
      <w:r>
        <w:t xml:space="preserve">The debriefing may be in writing, by phone, video conference call or in person. We shall promptly advise you in writing how the debriefing will take place and confirm the date and time. </w:t>
      </w:r>
    </w:p>
    <w:p w14:paraId="584BE5B2" w14:textId="77777777" w:rsidR="00B76D26" w:rsidRDefault="00E1262A">
      <w:pPr>
        <w:spacing w:after="242" w:line="234" w:lineRule="auto"/>
        <w:ind w:left="1128" w:right="472" w:firstLine="142"/>
        <w:jc w:val="left"/>
      </w:pPr>
      <w:r>
        <w:t>If the deadline to request a debriefing has expired, you may still request a debriefing. In this case, we will provide the debriefing as soon as practicable, and normally no later than fifteen (15) Business Days from the date of publication of the Contract Award Notice.</w:t>
      </w:r>
      <w:r>
        <w:rPr>
          <w:sz w:val="20"/>
        </w:rPr>
        <w:t xml:space="preserve"> </w:t>
      </w:r>
    </w:p>
    <w:p w14:paraId="72B7C669" w14:textId="77777777" w:rsidR="00B76D26" w:rsidRDefault="00E1262A">
      <w:pPr>
        <w:spacing w:after="12" w:line="237" w:lineRule="auto"/>
        <w:ind w:left="197"/>
      </w:pPr>
      <w:r>
        <w:rPr>
          <w:b/>
        </w:rPr>
        <w:t>5.</w:t>
      </w:r>
      <w:r>
        <w:rPr>
          <w:rFonts w:ascii="Arial" w:eastAsia="Arial" w:hAnsi="Arial" w:cs="Arial"/>
          <w:b/>
        </w:rPr>
        <w:t xml:space="preserve"> </w:t>
      </w:r>
      <w:r>
        <w:rPr>
          <w:b/>
        </w:rPr>
        <w:t xml:space="preserve">How to make a complaint  </w:t>
      </w:r>
    </w:p>
    <w:p w14:paraId="0F43A7CD" w14:textId="77777777" w:rsidR="00B76D26" w:rsidRDefault="00E1262A">
      <w:pPr>
        <w:spacing w:after="119" w:line="237" w:lineRule="auto"/>
        <w:ind w:left="944"/>
      </w:pPr>
      <w:r>
        <w:rPr>
          <w:b/>
        </w:rPr>
        <w:t>Period:  Procurement-related Complaint challenging the decision to award shall be</w:t>
      </w:r>
      <w:r>
        <w:rPr>
          <w:b/>
          <w:sz w:val="20"/>
        </w:rPr>
        <w:t xml:space="preserve"> </w:t>
      </w:r>
      <w:r>
        <w:rPr>
          <w:b/>
        </w:rPr>
        <w:t>submitted by midnight, [</w:t>
      </w:r>
      <w:r>
        <w:rPr>
          <w:b/>
          <w:i/>
        </w:rPr>
        <w:t>insert date</w:t>
      </w:r>
      <w:r>
        <w:rPr>
          <w:b/>
        </w:rPr>
        <w:t xml:space="preserve">] (local time).  </w:t>
      </w:r>
    </w:p>
    <w:p w14:paraId="31892E7A" w14:textId="77777777" w:rsidR="00B76D26" w:rsidRDefault="00E1262A">
      <w:pPr>
        <w:spacing w:after="119"/>
        <w:ind w:left="944"/>
      </w:pPr>
      <w:r>
        <w:t xml:space="preserve">Provide the contract name, reference number, name of the Bidder, contact details; and address the Procurement-related Complaint as follows: </w:t>
      </w:r>
    </w:p>
    <w:p w14:paraId="76C8D156" w14:textId="77777777" w:rsidR="00B76D26" w:rsidRDefault="00E1262A">
      <w:pPr>
        <w:spacing w:after="118" w:line="243" w:lineRule="auto"/>
        <w:ind w:left="958" w:hanging="10"/>
      </w:pPr>
      <w:r>
        <w:rPr>
          <w:b/>
        </w:rPr>
        <w:t>Attention</w:t>
      </w:r>
      <w:r>
        <w:t>: [</w:t>
      </w:r>
      <w:r>
        <w:rPr>
          <w:i/>
        </w:rPr>
        <w:t>insert full name of person, if applicable</w:t>
      </w:r>
      <w:r>
        <w:t xml:space="preserve">] </w:t>
      </w:r>
    </w:p>
    <w:p w14:paraId="1113DA57" w14:textId="77777777" w:rsidR="00B76D26" w:rsidRDefault="00E1262A">
      <w:pPr>
        <w:spacing w:after="118" w:line="243" w:lineRule="auto"/>
        <w:ind w:left="958" w:hanging="10"/>
      </w:pPr>
      <w:r>
        <w:rPr>
          <w:b/>
        </w:rPr>
        <w:t>Title/position</w:t>
      </w:r>
      <w:r>
        <w:t>: [</w:t>
      </w:r>
      <w:r>
        <w:rPr>
          <w:i/>
        </w:rPr>
        <w:t>insert title/position</w:t>
      </w:r>
      <w:r>
        <w:t xml:space="preserve">] </w:t>
      </w:r>
    </w:p>
    <w:p w14:paraId="41ABE617" w14:textId="77777777" w:rsidR="00B76D26" w:rsidRDefault="00E1262A">
      <w:pPr>
        <w:spacing w:after="118" w:line="243" w:lineRule="auto"/>
        <w:ind w:left="958" w:hanging="10"/>
      </w:pPr>
      <w:r>
        <w:rPr>
          <w:b/>
        </w:rPr>
        <w:t>Agency</w:t>
      </w:r>
      <w:r>
        <w:t>: [</w:t>
      </w:r>
      <w:r>
        <w:rPr>
          <w:i/>
        </w:rPr>
        <w:t>insert name of Employer</w:t>
      </w:r>
      <w:r>
        <w:t xml:space="preserve">] </w:t>
      </w:r>
    </w:p>
    <w:p w14:paraId="7AA6D9D1" w14:textId="77777777" w:rsidR="00B76D26" w:rsidRDefault="00E1262A">
      <w:pPr>
        <w:spacing w:after="118" w:line="243" w:lineRule="auto"/>
        <w:ind w:left="958" w:hanging="10"/>
      </w:pPr>
      <w:r>
        <w:rPr>
          <w:b/>
        </w:rPr>
        <w:t>Email address</w:t>
      </w:r>
      <w:r>
        <w:t>: [</w:t>
      </w:r>
      <w:r>
        <w:rPr>
          <w:i/>
        </w:rPr>
        <w:t>insert email address</w:t>
      </w:r>
      <w:r>
        <w:t xml:space="preserve">] </w:t>
      </w:r>
    </w:p>
    <w:p w14:paraId="6DFF227B" w14:textId="77777777" w:rsidR="00B76D26" w:rsidRDefault="00E1262A">
      <w:pPr>
        <w:spacing w:after="118" w:line="243" w:lineRule="auto"/>
        <w:ind w:left="958" w:hanging="10"/>
        <w:jc w:val="left"/>
      </w:pPr>
      <w:r>
        <w:rPr>
          <w:b/>
        </w:rPr>
        <w:t>Fax number</w:t>
      </w:r>
      <w:r>
        <w:t>: [</w:t>
      </w:r>
      <w:r>
        <w:rPr>
          <w:i/>
        </w:rPr>
        <w:t>insert fax number</w:t>
      </w:r>
      <w:r>
        <w:t xml:space="preserve">] </w:t>
      </w:r>
      <w:r>
        <w:rPr>
          <w:b/>
          <w:i/>
        </w:rPr>
        <w:t>delete if not used</w:t>
      </w:r>
      <w:r>
        <w:rPr>
          <w:i/>
        </w:rPr>
        <w:t xml:space="preserve"> </w:t>
      </w:r>
    </w:p>
    <w:p w14:paraId="6FDAB6C0" w14:textId="77777777" w:rsidR="00B76D26" w:rsidRDefault="00E1262A">
      <w:pPr>
        <w:spacing w:after="119" w:line="234" w:lineRule="auto"/>
        <w:ind w:left="944" w:right="341"/>
        <w:jc w:val="left"/>
      </w:pPr>
      <w:r>
        <w:t xml:space="preserve">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 </w:t>
      </w:r>
    </w:p>
    <w:p w14:paraId="34A1DD82" w14:textId="77777777" w:rsidR="00B76D26" w:rsidRDefault="00E1262A">
      <w:pPr>
        <w:spacing w:after="118" w:line="240" w:lineRule="auto"/>
        <w:ind w:left="941" w:firstLine="0"/>
        <w:jc w:val="left"/>
      </w:pPr>
      <w:r>
        <w:rPr>
          <w:u w:val="single" w:color="000000"/>
        </w:rPr>
        <w:t>Further information</w:t>
      </w:r>
      <w:r>
        <w:t xml:space="preserve">: </w:t>
      </w:r>
    </w:p>
    <w:p w14:paraId="40BBA482" w14:textId="77777777" w:rsidR="00B76D26" w:rsidRDefault="00E1262A">
      <w:pPr>
        <w:spacing w:after="119" w:line="234" w:lineRule="auto"/>
        <w:ind w:left="941" w:right="387" w:firstLine="0"/>
        <w:jc w:val="left"/>
      </w:pPr>
      <w:r>
        <w:t xml:space="preserve">For more information see the </w:t>
      </w:r>
      <w:hyperlink r:id="rId69">
        <w:r>
          <w:rPr>
            <w:color w:val="0000FF"/>
            <w:u w:val="single" w:color="0000FF"/>
          </w:rPr>
          <w:t xml:space="preserve">Procurement Regulations for IPF Borrowers </w:t>
        </w:r>
      </w:hyperlink>
      <w:r>
        <w:rPr>
          <w:color w:val="0000FF"/>
          <w:u w:val="single" w:color="0000FF"/>
        </w:rPr>
        <w:t>(Procurement</w:t>
      </w:r>
      <w:r>
        <w:rPr>
          <w:color w:val="0000FF"/>
        </w:rPr>
        <w:t xml:space="preserve"> </w:t>
      </w:r>
      <w:r>
        <w:rPr>
          <w:color w:val="0000FF"/>
          <w:u w:val="single" w:color="0000FF"/>
        </w:rPr>
        <w:t xml:space="preserve">Regulations)[https://policies.worldbank.org/sites/ppf3/PPFDocuments/Forms/DispPage.aspx?d </w:t>
      </w:r>
      <w:proofErr w:type="spellStart"/>
      <w:r>
        <w:rPr>
          <w:color w:val="0000FF"/>
          <w:u w:val="single" w:color="0000FF"/>
        </w:rPr>
        <w:t>ocid</w:t>
      </w:r>
      <w:proofErr w:type="spellEnd"/>
      <w:r>
        <w:rPr>
          <w:color w:val="0000FF"/>
          <w:u w:val="single" w:color="0000FF"/>
        </w:rPr>
        <w:t>=4005]</w:t>
      </w:r>
      <w:r>
        <w:t xml:space="preserve"> (Annex III). You should read these provisions before preparing and submitting your complaint. In addition, the World Bank’s Guidance “</w:t>
      </w:r>
      <w:hyperlink r:id="rId70" w:anchor="framework">
        <w:r>
          <w:rPr>
            <w:color w:val="0000FF"/>
            <w:u w:val="single" w:color="0000FF"/>
          </w:rPr>
          <w:t>How to make a Procurement-related</w:t>
        </w:r>
      </w:hyperlink>
      <w:hyperlink r:id="rId71" w:anchor="framework">
        <w:r>
          <w:rPr>
            <w:color w:val="0000FF"/>
          </w:rPr>
          <w:t xml:space="preserve"> </w:t>
        </w:r>
      </w:hyperlink>
      <w:hyperlink r:id="rId72" w:anchor="framework">
        <w:r>
          <w:rPr>
            <w:color w:val="0000FF"/>
            <w:u w:val="single" w:color="0000FF"/>
          </w:rPr>
          <w:t>Complaint”</w:t>
        </w:r>
      </w:hyperlink>
      <w:r>
        <w:rPr>
          <w:color w:val="0000FF"/>
          <w:u w:val="single" w:color="0000FF"/>
        </w:rPr>
        <w:t xml:space="preserve"> [http://www.worldbank.org/en/projects-operations/products-andservices/brief/procurement-new-framework#framework]</w:t>
      </w:r>
      <w:r>
        <w:t xml:space="preserve"> provides a useful explanation of the process, as well as a sample letter of complaint. </w:t>
      </w:r>
    </w:p>
    <w:p w14:paraId="79A2F8B9" w14:textId="77777777" w:rsidR="00B76D26" w:rsidRDefault="00E1262A">
      <w:pPr>
        <w:spacing w:after="165"/>
        <w:ind w:left="944"/>
      </w:pPr>
      <w:r>
        <w:t xml:space="preserve">In summary, there are four essential requirements: </w:t>
      </w:r>
    </w:p>
    <w:p w14:paraId="7C2CC7D1" w14:textId="77777777" w:rsidR="00B76D26" w:rsidRDefault="00E1262A" w:rsidP="00FF4574">
      <w:pPr>
        <w:numPr>
          <w:ilvl w:val="0"/>
          <w:numId w:val="78"/>
        </w:numPr>
        <w:spacing w:after="119"/>
        <w:ind w:hanging="545"/>
      </w:pPr>
      <w:r>
        <w:t xml:space="preserve">You must be an ‘interested party’. In this case, that means a Bidder who submitted a Bid in this bidding process, and is the recipient of a Notification of Intention to Award. </w:t>
      </w:r>
    </w:p>
    <w:p w14:paraId="5CFA8B72" w14:textId="77777777" w:rsidR="00B76D26" w:rsidRDefault="00E1262A" w:rsidP="00FF4574">
      <w:pPr>
        <w:numPr>
          <w:ilvl w:val="0"/>
          <w:numId w:val="78"/>
        </w:numPr>
        <w:spacing w:after="118"/>
        <w:ind w:hanging="545"/>
      </w:pPr>
      <w:r>
        <w:lastRenderedPageBreak/>
        <w:t xml:space="preserve">The complaint can only challenge the decision to award the contract.  </w:t>
      </w:r>
    </w:p>
    <w:p w14:paraId="12C46B42" w14:textId="77777777" w:rsidR="00B76D26" w:rsidRDefault="00E1262A" w:rsidP="00FF4574">
      <w:pPr>
        <w:numPr>
          <w:ilvl w:val="0"/>
          <w:numId w:val="78"/>
        </w:numPr>
        <w:spacing w:after="119"/>
        <w:ind w:hanging="545"/>
      </w:pPr>
      <w:r>
        <w:t xml:space="preserve">You must submit the complaint within the period stated above. </w:t>
      </w:r>
    </w:p>
    <w:p w14:paraId="14538A76" w14:textId="77777777" w:rsidR="00B76D26" w:rsidRDefault="00E1262A" w:rsidP="00FF4574">
      <w:pPr>
        <w:numPr>
          <w:ilvl w:val="0"/>
          <w:numId w:val="78"/>
        </w:numPr>
        <w:spacing w:after="275"/>
        <w:ind w:hanging="545"/>
      </w:pPr>
      <w:r>
        <w:t>You must include, in your complaint, all of the information required by the Procurement Regulations (as described in Annex III).</w:t>
      </w:r>
      <w:r>
        <w:rPr>
          <w:sz w:val="20"/>
        </w:rPr>
        <w:t xml:space="preserve"> </w:t>
      </w:r>
    </w:p>
    <w:p w14:paraId="63F38F48" w14:textId="77777777" w:rsidR="00B76D26" w:rsidRDefault="00E1262A">
      <w:pPr>
        <w:spacing w:after="116" w:line="240" w:lineRule="auto"/>
        <w:ind w:left="374" w:firstLine="0"/>
        <w:jc w:val="left"/>
      </w:pPr>
      <w:r>
        <w:rPr>
          <w:b/>
        </w:rPr>
        <w:t>6.</w:t>
      </w:r>
      <w:r>
        <w:rPr>
          <w:rFonts w:ascii="Arial" w:eastAsia="Arial" w:hAnsi="Arial" w:cs="Arial"/>
          <w:b/>
        </w:rPr>
        <w:t xml:space="preserve"> </w:t>
      </w:r>
      <w:r>
        <w:rPr>
          <w:b/>
          <w:sz w:val="20"/>
        </w:rPr>
        <w:t xml:space="preserve">Standstill Period  </w:t>
      </w:r>
    </w:p>
    <w:p w14:paraId="11CCA2C3" w14:textId="77777777" w:rsidR="00B76D26" w:rsidRDefault="00E1262A">
      <w:pPr>
        <w:spacing w:after="119" w:line="237" w:lineRule="auto"/>
        <w:ind w:left="1083" w:right="970" w:firstLine="142"/>
      </w:pPr>
      <w:r>
        <w:rPr>
          <w:b/>
        </w:rPr>
        <w:t>DEADLINE: The Standstill Period is due to end at midnight on [</w:t>
      </w:r>
      <w:r>
        <w:rPr>
          <w:b/>
          <w:i/>
        </w:rPr>
        <w:t>insert date</w:t>
      </w:r>
      <w:r>
        <w:rPr>
          <w:b/>
        </w:rPr>
        <w:t xml:space="preserve">] (local time). </w:t>
      </w:r>
    </w:p>
    <w:p w14:paraId="728CD200" w14:textId="77777777" w:rsidR="00B76D26" w:rsidRDefault="00E1262A">
      <w:pPr>
        <w:spacing w:after="119"/>
        <w:ind w:left="1083" w:right="1034" w:firstLine="142"/>
      </w:pPr>
      <w:r>
        <w:t xml:space="preserve">The Standstill Period lasts ten (10) Business Days after the date of transmission of this Notification of Intention to Award.  </w:t>
      </w:r>
    </w:p>
    <w:p w14:paraId="1F614EED" w14:textId="77777777" w:rsidR="00B76D26" w:rsidRDefault="00E1262A">
      <w:pPr>
        <w:spacing w:after="238"/>
        <w:ind w:left="1227"/>
      </w:pPr>
      <w:r>
        <w:t>The Stand still Period may be extended as stated in Section 4 above.</w:t>
      </w:r>
      <w:r>
        <w:rPr>
          <w:sz w:val="20"/>
        </w:rPr>
        <w:t xml:space="preserve">  </w:t>
      </w:r>
    </w:p>
    <w:p w14:paraId="731D9690" w14:textId="77777777" w:rsidR="00B76D26" w:rsidRDefault="00E1262A">
      <w:pPr>
        <w:spacing w:after="238"/>
        <w:ind w:left="377"/>
      </w:pPr>
      <w:r>
        <w:t xml:space="preserve">If you have any questions regarding this Notification, please do not hesitate to contact us. </w:t>
      </w:r>
    </w:p>
    <w:p w14:paraId="5126028E" w14:textId="77777777" w:rsidR="00B76D26" w:rsidRDefault="00E1262A">
      <w:pPr>
        <w:ind w:left="377"/>
      </w:pPr>
      <w:r>
        <w:t xml:space="preserve">On behalf of the Employer: </w:t>
      </w:r>
    </w:p>
    <w:p w14:paraId="3A3CDF52" w14:textId="77777777" w:rsidR="00B76D26" w:rsidRDefault="00E1262A">
      <w:pPr>
        <w:spacing w:after="12" w:line="237" w:lineRule="auto"/>
        <w:ind w:left="197"/>
      </w:pPr>
      <w:r>
        <w:rPr>
          <w:b/>
        </w:rPr>
        <w:t>Signature:</w:t>
      </w:r>
      <w:r>
        <w:t xml:space="preserve">  </w:t>
      </w:r>
    </w:p>
    <w:p w14:paraId="4C502F8B" w14:textId="77777777" w:rsidR="00B76D26" w:rsidRDefault="00E1262A">
      <w:pPr>
        <w:ind w:left="53"/>
      </w:pPr>
      <w:r>
        <w:t xml:space="preserve"> </w:t>
      </w:r>
      <w:r>
        <w:tab/>
        <w:t>_______</w:t>
      </w:r>
    </w:p>
    <w:p w14:paraId="3B3CD0C5" w14:textId="77777777" w:rsidR="00B76D26" w:rsidRDefault="00E1262A">
      <w:pPr>
        <w:spacing w:after="238"/>
        <w:ind w:left="53"/>
      </w:pPr>
      <w:r>
        <w:t xml:space="preserve">_______________________________________ </w:t>
      </w:r>
    </w:p>
    <w:p w14:paraId="2721F746" w14:textId="77777777" w:rsidR="00B76D26" w:rsidRDefault="00E1262A">
      <w:pPr>
        <w:spacing w:after="12" w:line="237" w:lineRule="auto"/>
        <w:ind w:left="197"/>
      </w:pPr>
      <w:r>
        <w:rPr>
          <w:b/>
        </w:rPr>
        <w:t>Name:</w:t>
      </w:r>
    </w:p>
    <w:p w14:paraId="5D180CDF" w14:textId="77777777" w:rsidR="00B76D26" w:rsidRDefault="00E1262A">
      <w:pPr>
        <w:ind w:left="53"/>
      </w:pPr>
      <w:r>
        <w:t xml:space="preserve"> </w:t>
      </w:r>
      <w:r>
        <w:tab/>
        <w:t>_______</w:t>
      </w:r>
    </w:p>
    <w:p w14:paraId="7EB2BC0C" w14:textId="77777777" w:rsidR="00B76D26" w:rsidRDefault="00E1262A">
      <w:pPr>
        <w:spacing w:after="238"/>
        <w:ind w:left="53"/>
      </w:pPr>
      <w:r>
        <w:t xml:space="preserve">_______________________________________ </w:t>
      </w:r>
    </w:p>
    <w:p w14:paraId="29E50DEC" w14:textId="77777777" w:rsidR="00B76D26" w:rsidRDefault="00E1262A">
      <w:pPr>
        <w:spacing w:after="12" w:line="237" w:lineRule="auto"/>
        <w:ind w:left="197"/>
      </w:pPr>
      <w:r>
        <w:rPr>
          <w:b/>
        </w:rPr>
        <w:t>Title/position:</w:t>
      </w:r>
    </w:p>
    <w:p w14:paraId="5353F06C" w14:textId="77777777" w:rsidR="00B76D26" w:rsidRDefault="00E1262A">
      <w:pPr>
        <w:ind w:left="53"/>
      </w:pPr>
      <w:r>
        <w:t xml:space="preserve"> </w:t>
      </w:r>
      <w:r>
        <w:tab/>
        <w:t>_______</w:t>
      </w:r>
    </w:p>
    <w:p w14:paraId="563B4955" w14:textId="77777777" w:rsidR="00B76D26" w:rsidRDefault="00E1262A">
      <w:pPr>
        <w:spacing w:after="238"/>
        <w:ind w:left="53"/>
      </w:pPr>
      <w:r>
        <w:t xml:space="preserve">_______________________________________ </w:t>
      </w:r>
    </w:p>
    <w:p w14:paraId="3B792383" w14:textId="77777777" w:rsidR="00B76D26" w:rsidRDefault="00E1262A">
      <w:pPr>
        <w:spacing w:after="12" w:line="237" w:lineRule="auto"/>
        <w:ind w:left="197"/>
      </w:pPr>
      <w:r>
        <w:rPr>
          <w:b/>
        </w:rPr>
        <w:t>Telephone:</w:t>
      </w:r>
    </w:p>
    <w:p w14:paraId="31542611" w14:textId="77777777" w:rsidR="00B76D26" w:rsidRDefault="00E1262A">
      <w:pPr>
        <w:ind w:left="53"/>
      </w:pPr>
      <w:r>
        <w:t xml:space="preserve"> </w:t>
      </w:r>
      <w:r>
        <w:tab/>
        <w:t>_______</w:t>
      </w:r>
    </w:p>
    <w:p w14:paraId="04452CFA" w14:textId="77777777" w:rsidR="00B76D26" w:rsidRDefault="00E1262A">
      <w:pPr>
        <w:spacing w:after="239"/>
        <w:ind w:left="53"/>
      </w:pPr>
      <w:r>
        <w:t xml:space="preserve">_______________________________________ </w:t>
      </w:r>
    </w:p>
    <w:p w14:paraId="6CDB1B47" w14:textId="77777777" w:rsidR="00B76D26" w:rsidRDefault="00E1262A">
      <w:pPr>
        <w:spacing w:after="12" w:line="237" w:lineRule="auto"/>
        <w:ind w:left="197"/>
      </w:pPr>
      <w:r>
        <w:rPr>
          <w:b/>
        </w:rPr>
        <w:t>Email:</w:t>
      </w:r>
    </w:p>
    <w:p w14:paraId="2CB2764B" w14:textId="77777777" w:rsidR="00B76D26" w:rsidRDefault="00E1262A">
      <w:pPr>
        <w:ind w:left="53"/>
      </w:pPr>
      <w:r>
        <w:t xml:space="preserve"> </w:t>
      </w:r>
      <w:r>
        <w:tab/>
        <w:t>_______</w:t>
      </w:r>
    </w:p>
    <w:p w14:paraId="5570ECB1" w14:textId="77777777" w:rsidR="00B76D26" w:rsidRDefault="00E1262A">
      <w:pPr>
        <w:spacing w:after="238"/>
        <w:ind w:left="53"/>
      </w:pPr>
      <w:r>
        <w:t xml:space="preserve">_______________________________________ </w:t>
      </w:r>
    </w:p>
    <w:p w14:paraId="68352D25" w14:textId="77777777" w:rsidR="00B76D26" w:rsidRDefault="00E1262A">
      <w:pPr>
        <w:spacing w:after="0" w:line="240" w:lineRule="auto"/>
        <w:ind w:left="194" w:firstLine="0"/>
        <w:jc w:val="left"/>
      </w:pPr>
      <w:r>
        <w:rPr>
          <w:b/>
        </w:rPr>
        <w:t xml:space="preserve"> </w:t>
      </w:r>
    </w:p>
    <w:p w14:paraId="5B11E564" w14:textId="77777777" w:rsidR="00B76D26" w:rsidRDefault="00E1262A">
      <w:pPr>
        <w:spacing w:after="0" w:line="240" w:lineRule="auto"/>
        <w:ind w:left="50" w:firstLine="0"/>
        <w:jc w:val="left"/>
      </w:pPr>
      <w:r>
        <w:rPr>
          <w:b/>
          <w:sz w:val="28"/>
        </w:rPr>
        <w:t xml:space="preserve"> </w:t>
      </w:r>
      <w:r>
        <w:rPr>
          <w:b/>
          <w:sz w:val="28"/>
        </w:rPr>
        <w:tab/>
        <w:t xml:space="preserve"> </w:t>
      </w:r>
      <w:r>
        <w:br w:type="page"/>
      </w:r>
    </w:p>
    <w:p w14:paraId="589A1E52" w14:textId="77777777" w:rsidR="00B76D26" w:rsidRDefault="00E1262A">
      <w:pPr>
        <w:pStyle w:val="Heading2"/>
        <w:spacing w:after="259"/>
      </w:pPr>
      <w:r>
        <w:lastRenderedPageBreak/>
        <w:t xml:space="preserve">Beneficial Ownership Disclosure Form  </w:t>
      </w:r>
    </w:p>
    <w:tbl>
      <w:tblPr>
        <w:tblStyle w:val="TableGrid"/>
        <w:tblW w:w="9054" w:type="dxa"/>
        <w:tblInd w:w="568" w:type="dxa"/>
        <w:tblCellMar>
          <w:left w:w="150" w:type="dxa"/>
          <w:right w:w="28" w:type="dxa"/>
        </w:tblCellMar>
        <w:tblLook w:val="04A0" w:firstRow="1" w:lastRow="0" w:firstColumn="1" w:lastColumn="0" w:noHBand="0" w:noVBand="1"/>
      </w:tblPr>
      <w:tblGrid>
        <w:gridCol w:w="9054"/>
      </w:tblGrid>
      <w:tr w:rsidR="00B76D26" w14:paraId="73487BC6" w14:textId="77777777">
        <w:tc>
          <w:tcPr>
            <w:tcW w:w="9054" w:type="dxa"/>
            <w:tcBorders>
              <w:top w:val="single" w:sz="4" w:space="0" w:color="000000"/>
              <w:left w:val="single" w:sz="4" w:space="0" w:color="000000"/>
              <w:bottom w:val="single" w:sz="4" w:space="0" w:color="000000"/>
              <w:right w:val="single" w:sz="4" w:space="0" w:color="000000"/>
            </w:tcBorders>
            <w:vAlign w:val="center"/>
          </w:tcPr>
          <w:p w14:paraId="2B8A0655" w14:textId="77777777" w:rsidR="00B76D26" w:rsidRDefault="00E1262A">
            <w:pPr>
              <w:spacing w:after="168" w:line="242" w:lineRule="auto"/>
              <w:ind w:left="0" w:firstLine="7"/>
            </w:pPr>
            <w:r>
              <w:rPr>
                <w:i/>
              </w:rPr>
              <w:t xml:space="preserve">INSTRUCTIONS TO BIDDERS: DELETE THIS BOX ONCE YOU HAVE COMPLETED THE FORM </w:t>
            </w:r>
          </w:p>
          <w:p w14:paraId="6921BCD9" w14:textId="77777777" w:rsidR="00B76D26" w:rsidRDefault="00E1262A">
            <w:pPr>
              <w:spacing w:after="118" w:line="243" w:lineRule="auto"/>
              <w:ind w:left="0" w:firstLine="7"/>
            </w:pPr>
            <w:r>
              <w:rPr>
                <w:i/>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4E56C618" w14:textId="77777777" w:rsidR="00B76D26" w:rsidRDefault="00E1262A">
            <w:pPr>
              <w:spacing w:after="118" w:line="244" w:lineRule="auto"/>
              <w:ind w:left="0" w:firstLine="7"/>
            </w:pPr>
            <w:r>
              <w:rPr>
                <w:i/>
              </w:rPr>
              <w:t xml:space="preserve">For the purposes of this Form, a Beneficial Owner of a Bidder is any natural person who ultimately owns or controls the Bidder by meeting one or more of the following conditions: </w:t>
            </w:r>
          </w:p>
          <w:p w14:paraId="71FA6AD2" w14:textId="77777777" w:rsidR="00B76D26" w:rsidRDefault="00E1262A">
            <w:pPr>
              <w:spacing w:after="139" w:line="240" w:lineRule="auto"/>
              <w:ind w:left="7" w:firstLine="0"/>
              <w:jc w:val="left"/>
            </w:pPr>
            <w:r>
              <w:rPr>
                <w:i/>
              </w:rPr>
              <w:t xml:space="preserve"> </w:t>
            </w:r>
          </w:p>
          <w:p w14:paraId="2EE0EDE8" w14:textId="77777777" w:rsidR="00B76D26" w:rsidRDefault="00E1262A" w:rsidP="00FF4574">
            <w:pPr>
              <w:numPr>
                <w:ilvl w:val="0"/>
                <w:numId w:val="102"/>
              </w:numPr>
              <w:spacing w:after="16" w:line="240" w:lineRule="auto"/>
              <w:ind w:hanging="360"/>
              <w:jc w:val="left"/>
            </w:pPr>
            <w:r>
              <w:rPr>
                <w:i/>
              </w:rPr>
              <w:t xml:space="preserve">directly or indirectly holding 25% or more of the shares </w:t>
            </w:r>
          </w:p>
          <w:p w14:paraId="06139B40" w14:textId="77777777" w:rsidR="00B76D26" w:rsidRDefault="00E1262A" w:rsidP="00FF4574">
            <w:pPr>
              <w:numPr>
                <w:ilvl w:val="0"/>
                <w:numId w:val="102"/>
              </w:numPr>
              <w:spacing w:after="16" w:line="240" w:lineRule="auto"/>
              <w:ind w:hanging="360"/>
              <w:jc w:val="left"/>
            </w:pPr>
            <w:r>
              <w:rPr>
                <w:i/>
              </w:rPr>
              <w:t xml:space="preserve">directly or indirectly holding 25% or more of the voting rights </w:t>
            </w:r>
          </w:p>
          <w:p w14:paraId="3937A20B" w14:textId="77777777" w:rsidR="00B76D26" w:rsidRDefault="00E1262A" w:rsidP="00FF4574">
            <w:pPr>
              <w:numPr>
                <w:ilvl w:val="0"/>
                <w:numId w:val="102"/>
              </w:numPr>
              <w:spacing w:after="0" w:line="234" w:lineRule="auto"/>
              <w:ind w:hanging="360"/>
              <w:jc w:val="left"/>
            </w:pPr>
            <w:r>
              <w:rPr>
                <w:i/>
              </w:rPr>
              <w:t xml:space="preserve">directly or indirectly having the right to appoint a majority of the board of directors or equivalent governing body of the Bidder </w:t>
            </w:r>
          </w:p>
          <w:p w14:paraId="265057E4" w14:textId="77777777" w:rsidR="00B76D26" w:rsidRDefault="00E1262A">
            <w:pPr>
              <w:spacing w:after="0" w:line="276" w:lineRule="auto"/>
              <w:ind w:left="7" w:firstLine="0"/>
              <w:jc w:val="left"/>
            </w:pPr>
            <w:r>
              <w:rPr>
                <w:i/>
              </w:rPr>
              <w:t xml:space="preserve"> </w:t>
            </w:r>
          </w:p>
        </w:tc>
      </w:tr>
    </w:tbl>
    <w:p w14:paraId="3EC152BE" w14:textId="77777777" w:rsidR="00B76D26" w:rsidRDefault="00E1262A">
      <w:pPr>
        <w:spacing w:after="0" w:line="240" w:lineRule="auto"/>
        <w:ind w:left="374" w:firstLine="0"/>
        <w:jc w:val="left"/>
      </w:pPr>
      <w:r>
        <w:rPr>
          <w:b/>
          <w:sz w:val="28"/>
        </w:rPr>
        <w:t xml:space="preserve"> </w:t>
      </w:r>
    </w:p>
    <w:p w14:paraId="19900796" w14:textId="77777777" w:rsidR="00B76D26" w:rsidRDefault="00E1262A">
      <w:pPr>
        <w:spacing w:line="243" w:lineRule="auto"/>
        <w:ind w:left="396" w:hanging="10"/>
      </w:pPr>
      <w:r>
        <w:rPr>
          <w:b/>
        </w:rPr>
        <w:t>RFB No.:</w:t>
      </w:r>
      <w:r>
        <w:t xml:space="preserve"> [</w:t>
      </w:r>
      <w:r>
        <w:rPr>
          <w:i/>
        </w:rPr>
        <w:t>insert number of RFB process</w:t>
      </w:r>
      <w:r>
        <w:t xml:space="preserve">] </w:t>
      </w:r>
    </w:p>
    <w:p w14:paraId="457FC0AF" w14:textId="77777777" w:rsidR="00B76D26" w:rsidRDefault="00E1262A">
      <w:pPr>
        <w:spacing w:line="243" w:lineRule="auto"/>
        <w:ind w:left="396" w:hanging="10"/>
      </w:pPr>
      <w:r>
        <w:rPr>
          <w:b/>
        </w:rPr>
        <w:t>Request for Bid No</w:t>
      </w:r>
      <w:r>
        <w:t>.: [</w:t>
      </w:r>
      <w:r>
        <w:rPr>
          <w:i/>
        </w:rPr>
        <w:t>insert identification</w:t>
      </w:r>
      <w:r>
        <w:t xml:space="preserve">] </w:t>
      </w:r>
    </w:p>
    <w:p w14:paraId="510FE672" w14:textId="77777777" w:rsidR="00B76D26" w:rsidRDefault="00E1262A">
      <w:pPr>
        <w:spacing w:after="0" w:line="240" w:lineRule="auto"/>
        <w:ind w:left="374" w:firstLine="0"/>
        <w:jc w:val="left"/>
      </w:pPr>
      <w:r>
        <w:t xml:space="preserve"> </w:t>
      </w:r>
    </w:p>
    <w:p w14:paraId="6A087A54" w14:textId="77777777" w:rsidR="00B76D26" w:rsidRDefault="00E1262A">
      <w:pPr>
        <w:spacing w:after="0" w:line="243" w:lineRule="auto"/>
        <w:ind w:left="369" w:hanging="10"/>
        <w:jc w:val="left"/>
      </w:pPr>
      <w:r>
        <w:t xml:space="preserve">To: </w:t>
      </w:r>
      <w:r>
        <w:rPr>
          <w:b/>
        </w:rPr>
        <w:t>[</w:t>
      </w:r>
      <w:r>
        <w:rPr>
          <w:b/>
          <w:i/>
        </w:rPr>
        <w:t>insert complete name of Employer</w:t>
      </w:r>
      <w:r>
        <w:rPr>
          <w:b/>
        </w:rPr>
        <w:t xml:space="preserve">] </w:t>
      </w:r>
    </w:p>
    <w:p w14:paraId="6249DD54" w14:textId="77777777" w:rsidR="00B76D26" w:rsidRDefault="00E1262A">
      <w:pPr>
        <w:spacing w:after="0" w:line="240" w:lineRule="auto"/>
        <w:ind w:left="374" w:firstLine="0"/>
        <w:jc w:val="left"/>
      </w:pPr>
      <w:r>
        <w:t xml:space="preserve"> </w:t>
      </w:r>
    </w:p>
    <w:p w14:paraId="46BCC02C" w14:textId="77777777" w:rsidR="00B76D26" w:rsidRDefault="00E1262A">
      <w:pPr>
        <w:spacing w:line="243" w:lineRule="auto"/>
        <w:ind w:left="230" w:firstLine="144"/>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52253DF6" w14:textId="77777777" w:rsidR="00B76D26" w:rsidRDefault="00E1262A" w:rsidP="00FF4574">
      <w:pPr>
        <w:numPr>
          <w:ilvl w:val="0"/>
          <w:numId w:val="79"/>
        </w:numPr>
        <w:ind w:right="2562" w:hanging="353"/>
      </w:pPr>
      <w:r>
        <w:t xml:space="preserve">we hereby provide the following beneficial ownership information.   </w:t>
      </w:r>
      <w:r>
        <w:rPr>
          <w:b/>
        </w:rPr>
        <w:t xml:space="preserve">Details of beneficial ownership  </w:t>
      </w:r>
    </w:p>
    <w:tbl>
      <w:tblPr>
        <w:tblStyle w:val="TableGrid"/>
        <w:tblW w:w="10713" w:type="dxa"/>
        <w:tblInd w:w="298" w:type="dxa"/>
        <w:tblCellMar>
          <w:top w:w="53" w:type="dxa"/>
          <w:left w:w="274" w:type="dxa"/>
          <w:right w:w="64" w:type="dxa"/>
        </w:tblCellMar>
        <w:tblLook w:val="04A0" w:firstRow="1" w:lastRow="0" w:firstColumn="1" w:lastColumn="0" w:noHBand="0" w:noVBand="1"/>
      </w:tblPr>
      <w:tblGrid>
        <w:gridCol w:w="2760"/>
        <w:gridCol w:w="2912"/>
        <w:gridCol w:w="2160"/>
        <w:gridCol w:w="2881"/>
      </w:tblGrid>
      <w:tr w:rsidR="00B76D26" w14:paraId="1E6AC512" w14:textId="77777777">
        <w:trPr>
          <w:trHeight w:val="1860"/>
        </w:trPr>
        <w:tc>
          <w:tcPr>
            <w:tcW w:w="2760" w:type="dxa"/>
            <w:tcBorders>
              <w:top w:val="single" w:sz="4" w:space="0" w:color="000000"/>
              <w:left w:val="single" w:sz="4" w:space="0" w:color="000000"/>
              <w:bottom w:val="single" w:sz="4" w:space="0" w:color="000000"/>
              <w:right w:val="single" w:sz="4" w:space="0" w:color="000000"/>
            </w:tcBorders>
          </w:tcPr>
          <w:p w14:paraId="79C6E85F" w14:textId="77777777" w:rsidR="00B76D26" w:rsidRDefault="00E1262A">
            <w:pPr>
              <w:spacing w:after="0" w:line="240" w:lineRule="auto"/>
              <w:ind w:left="317" w:firstLine="0"/>
              <w:jc w:val="left"/>
            </w:pPr>
            <w:r>
              <w:rPr>
                <w:sz w:val="22"/>
              </w:rPr>
              <w:t xml:space="preserve">Identity of Beneficial </w:t>
            </w:r>
          </w:p>
          <w:p w14:paraId="5ECD74D4" w14:textId="77777777" w:rsidR="00B76D26" w:rsidRDefault="00E1262A">
            <w:pPr>
              <w:spacing w:after="36" w:line="240" w:lineRule="auto"/>
              <w:ind w:left="0" w:firstLine="0"/>
              <w:jc w:val="center"/>
            </w:pPr>
            <w:r>
              <w:rPr>
                <w:sz w:val="22"/>
              </w:rPr>
              <w:t xml:space="preserve">Owner </w:t>
            </w:r>
          </w:p>
          <w:p w14:paraId="0B07CDA6" w14:textId="77777777" w:rsidR="00B76D26" w:rsidRDefault="00E1262A">
            <w:pPr>
              <w:spacing w:after="0" w:line="276" w:lineRule="auto"/>
              <w:ind w:left="0" w:firstLine="0"/>
              <w:jc w:val="center"/>
            </w:pPr>
            <w:r>
              <w:rPr>
                <w:i/>
                <w:sz w:val="22"/>
              </w:rPr>
              <w:t xml:space="preserve"> </w:t>
            </w:r>
          </w:p>
        </w:tc>
        <w:tc>
          <w:tcPr>
            <w:tcW w:w="2912" w:type="dxa"/>
            <w:tcBorders>
              <w:top w:val="single" w:sz="4" w:space="0" w:color="000000"/>
              <w:left w:val="single" w:sz="4" w:space="0" w:color="000000"/>
              <w:bottom w:val="single" w:sz="4" w:space="0" w:color="000000"/>
              <w:right w:val="single" w:sz="4" w:space="0" w:color="000000"/>
            </w:tcBorders>
          </w:tcPr>
          <w:p w14:paraId="45690A9C" w14:textId="77777777" w:rsidR="00B76D26" w:rsidRDefault="00E1262A">
            <w:pPr>
              <w:spacing w:after="0" w:line="232" w:lineRule="auto"/>
              <w:ind w:left="43" w:firstLine="361"/>
              <w:jc w:val="left"/>
            </w:pPr>
            <w:r>
              <w:rPr>
                <w:sz w:val="22"/>
              </w:rPr>
              <w:t xml:space="preserve">Directly or indirectly holding 25% or more of the </w:t>
            </w:r>
          </w:p>
          <w:p w14:paraId="69C8CA14" w14:textId="77777777" w:rsidR="00B76D26" w:rsidRDefault="00E1262A">
            <w:pPr>
              <w:spacing w:after="39" w:line="240" w:lineRule="auto"/>
              <w:ind w:left="0" w:firstLine="0"/>
              <w:jc w:val="center"/>
            </w:pPr>
            <w:r>
              <w:rPr>
                <w:sz w:val="22"/>
              </w:rPr>
              <w:t xml:space="preserve">shares </w:t>
            </w:r>
          </w:p>
          <w:p w14:paraId="56FD3F13" w14:textId="77777777" w:rsidR="00B76D26" w:rsidRDefault="00E1262A">
            <w:pPr>
              <w:spacing w:after="36" w:line="240" w:lineRule="auto"/>
              <w:ind w:left="0" w:firstLine="0"/>
              <w:jc w:val="center"/>
            </w:pPr>
            <w:r>
              <w:rPr>
                <w:sz w:val="22"/>
              </w:rPr>
              <w:t xml:space="preserve">(Yes / No) </w:t>
            </w:r>
          </w:p>
          <w:p w14:paraId="4C69A5A0" w14:textId="77777777" w:rsidR="00B76D26" w:rsidRDefault="00E1262A">
            <w:pPr>
              <w:spacing w:after="0" w:line="276" w:lineRule="auto"/>
              <w:ind w:left="0" w:firstLine="0"/>
              <w:jc w:val="center"/>
            </w:pPr>
            <w:r>
              <w:rPr>
                <w:i/>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C03D048" w14:textId="77777777" w:rsidR="00B76D26" w:rsidRDefault="00E1262A">
            <w:pPr>
              <w:spacing w:after="0" w:line="232" w:lineRule="auto"/>
              <w:ind w:left="99" w:firstLine="377"/>
              <w:jc w:val="left"/>
            </w:pPr>
            <w:r>
              <w:rPr>
                <w:sz w:val="22"/>
              </w:rPr>
              <w:t xml:space="preserve">Directly or indirectly holding </w:t>
            </w:r>
          </w:p>
          <w:p w14:paraId="095A15E1" w14:textId="77777777" w:rsidR="00B76D26" w:rsidRDefault="00E1262A">
            <w:pPr>
              <w:spacing w:after="0" w:line="240" w:lineRule="auto"/>
              <w:ind w:left="0" w:firstLine="0"/>
              <w:jc w:val="right"/>
            </w:pPr>
            <w:r>
              <w:rPr>
                <w:sz w:val="22"/>
              </w:rPr>
              <w:t xml:space="preserve">25 % or more of the </w:t>
            </w:r>
          </w:p>
          <w:p w14:paraId="6006034C" w14:textId="77777777" w:rsidR="00B76D26" w:rsidRDefault="00E1262A">
            <w:pPr>
              <w:spacing w:after="36" w:line="240" w:lineRule="auto"/>
              <w:ind w:left="264" w:firstLine="0"/>
              <w:jc w:val="left"/>
            </w:pPr>
            <w:r>
              <w:rPr>
                <w:sz w:val="22"/>
              </w:rPr>
              <w:t xml:space="preserve">Voting Rights </w:t>
            </w:r>
          </w:p>
          <w:p w14:paraId="61B95B0A" w14:textId="77777777" w:rsidR="00B76D26" w:rsidRDefault="00E1262A">
            <w:pPr>
              <w:spacing w:after="36" w:line="240" w:lineRule="auto"/>
              <w:ind w:left="492" w:firstLine="0"/>
              <w:jc w:val="left"/>
            </w:pPr>
            <w:r>
              <w:rPr>
                <w:sz w:val="22"/>
              </w:rPr>
              <w:t xml:space="preserve">(Yes / No) </w:t>
            </w:r>
          </w:p>
          <w:p w14:paraId="1EE68612" w14:textId="77777777" w:rsidR="00B76D26" w:rsidRDefault="00E1262A">
            <w:pPr>
              <w:spacing w:after="0" w:line="276" w:lineRule="auto"/>
              <w:ind w:left="0" w:firstLine="0"/>
              <w:jc w:val="center"/>
            </w:pPr>
            <w:r>
              <w:rPr>
                <w:sz w:val="22"/>
              </w:rPr>
              <w:t xml:space="preserve"> </w:t>
            </w:r>
          </w:p>
        </w:tc>
        <w:tc>
          <w:tcPr>
            <w:tcW w:w="2881" w:type="dxa"/>
            <w:tcBorders>
              <w:top w:val="single" w:sz="4" w:space="0" w:color="000000"/>
              <w:left w:val="single" w:sz="4" w:space="0" w:color="000000"/>
              <w:bottom w:val="single" w:sz="4" w:space="0" w:color="000000"/>
              <w:right w:val="single" w:sz="4" w:space="0" w:color="000000"/>
            </w:tcBorders>
          </w:tcPr>
          <w:p w14:paraId="0CB2288C" w14:textId="77777777" w:rsidR="00B76D26" w:rsidRDefault="00E1262A">
            <w:pPr>
              <w:spacing w:after="0" w:line="232" w:lineRule="auto"/>
              <w:ind w:left="0" w:firstLine="386"/>
              <w:jc w:val="left"/>
            </w:pPr>
            <w:r>
              <w:rPr>
                <w:sz w:val="22"/>
              </w:rPr>
              <w:t xml:space="preserve">Directly or indirectly having the right to appoint a majority of the board of the </w:t>
            </w:r>
          </w:p>
          <w:p w14:paraId="29CA4BB1" w14:textId="77777777" w:rsidR="00B76D26" w:rsidRDefault="00E1262A">
            <w:pPr>
              <w:spacing w:after="0" w:line="240" w:lineRule="auto"/>
              <w:ind w:left="122" w:firstLine="0"/>
              <w:jc w:val="left"/>
            </w:pPr>
            <w:r>
              <w:rPr>
                <w:sz w:val="22"/>
              </w:rPr>
              <w:t xml:space="preserve">directors or an equivalent </w:t>
            </w:r>
          </w:p>
          <w:p w14:paraId="50C68E0E" w14:textId="77777777" w:rsidR="00B76D26" w:rsidRDefault="00E1262A">
            <w:pPr>
              <w:spacing w:after="39" w:line="232" w:lineRule="auto"/>
              <w:ind w:left="0" w:firstLine="0"/>
              <w:jc w:val="center"/>
            </w:pPr>
            <w:r>
              <w:rPr>
                <w:sz w:val="22"/>
              </w:rPr>
              <w:t xml:space="preserve">governing body of the Bidder </w:t>
            </w:r>
          </w:p>
          <w:p w14:paraId="6C44973C" w14:textId="77777777" w:rsidR="00B76D26" w:rsidRDefault="00E1262A">
            <w:pPr>
              <w:spacing w:after="0" w:line="276" w:lineRule="auto"/>
              <w:ind w:left="0" w:firstLine="0"/>
              <w:jc w:val="center"/>
            </w:pPr>
            <w:r>
              <w:rPr>
                <w:sz w:val="22"/>
              </w:rPr>
              <w:t xml:space="preserve">(Yes / No) </w:t>
            </w:r>
          </w:p>
        </w:tc>
      </w:tr>
      <w:tr w:rsidR="00B76D26" w14:paraId="49BFB837" w14:textId="77777777">
        <w:trPr>
          <w:trHeight w:val="809"/>
        </w:trPr>
        <w:tc>
          <w:tcPr>
            <w:tcW w:w="2760" w:type="dxa"/>
            <w:tcBorders>
              <w:top w:val="single" w:sz="4" w:space="0" w:color="000000"/>
              <w:left w:val="single" w:sz="4" w:space="0" w:color="000000"/>
              <w:bottom w:val="single" w:sz="4" w:space="0" w:color="000000"/>
              <w:right w:val="single" w:sz="4" w:space="0" w:color="000000"/>
            </w:tcBorders>
          </w:tcPr>
          <w:p w14:paraId="01170927" w14:textId="77777777" w:rsidR="00B76D26" w:rsidRDefault="00E1262A">
            <w:pPr>
              <w:spacing w:after="0" w:line="276" w:lineRule="auto"/>
              <w:ind w:left="58" w:firstLine="142"/>
              <w:jc w:val="left"/>
            </w:pPr>
            <w:r>
              <w:rPr>
                <w:i/>
                <w:sz w:val="22"/>
              </w:rPr>
              <w:t>[include full name (last, middle, first), nationality, country of residence]</w:t>
            </w:r>
            <w:r>
              <w:rPr>
                <w:sz w:val="22"/>
              </w:rPr>
              <w:t xml:space="preserve"> </w:t>
            </w:r>
          </w:p>
        </w:tc>
        <w:tc>
          <w:tcPr>
            <w:tcW w:w="2912" w:type="dxa"/>
            <w:tcBorders>
              <w:top w:val="single" w:sz="4" w:space="0" w:color="000000"/>
              <w:left w:val="single" w:sz="4" w:space="0" w:color="000000"/>
              <w:bottom w:val="single" w:sz="4" w:space="0" w:color="000000"/>
              <w:right w:val="single" w:sz="4" w:space="0" w:color="000000"/>
            </w:tcBorders>
          </w:tcPr>
          <w:p w14:paraId="6BC6C6D3" w14:textId="77777777" w:rsidR="00B76D26" w:rsidRDefault="00E1262A">
            <w:pPr>
              <w:spacing w:after="0" w:line="276" w:lineRule="auto"/>
              <w:ind w:left="0" w:firstLine="0"/>
              <w:jc w:val="center"/>
            </w:pPr>
            <w:r>
              <w:rPr>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43C68C8E" w14:textId="77777777" w:rsidR="00B76D26" w:rsidRDefault="00E1262A">
            <w:pPr>
              <w:spacing w:after="0" w:line="276" w:lineRule="auto"/>
              <w:ind w:left="0" w:firstLine="0"/>
              <w:jc w:val="center"/>
            </w:pPr>
            <w:r>
              <w:rPr>
                <w:sz w:val="22"/>
              </w:rPr>
              <w:t xml:space="preserve"> </w:t>
            </w:r>
          </w:p>
        </w:tc>
        <w:tc>
          <w:tcPr>
            <w:tcW w:w="2881" w:type="dxa"/>
            <w:tcBorders>
              <w:top w:val="single" w:sz="4" w:space="0" w:color="000000"/>
              <w:left w:val="single" w:sz="4" w:space="0" w:color="000000"/>
              <w:bottom w:val="single" w:sz="4" w:space="0" w:color="000000"/>
              <w:right w:val="single" w:sz="4" w:space="0" w:color="000000"/>
            </w:tcBorders>
          </w:tcPr>
          <w:p w14:paraId="330B0B5D" w14:textId="77777777" w:rsidR="00B76D26" w:rsidRDefault="00E1262A">
            <w:pPr>
              <w:spacing w:after="0" w:line="276" w:lineRule="auto"/>
              <w:ind w:left="0" w:firstLine="0"/>
              <w:jc w:val="center"/>
            </w:pPr>
            <w:r>
              <w:rPr>
                <w:sz w:val="22"/>
              </w:rPr>
              <w:t xml:space="preserve"> </w:t>
            </w:r>
          </w:p>
        </w:tc>
      </w:tr>
    </w:tbl>
    <w:p w14:paraId="5B0AF01E" w14:textId="77777777" w:rsidR="00B76D26" w:rsidRDefault="00E1262A">
      <w:pPr>
        <w:spacing w:after="0" w:line="240" w:lineRule="auto"/>
        <w:ind w:left="374" w:firstLine="0"/>
        <w:jc w:val="left"/>
      </w:pPr>
      <w:r>
        <w:t xml:space="preserve"> </w:t>
      </w:r>
    </w:p>
    <w:p w14:paraId="4DAA9C71" w14:textId="77777777" w:rsidR="00B76D26" w:rsidRDefault="00E1262A">
      <w:pPr>
        <w:spacing w:after="0" w:line="243" w:lineRule="auto"/>
        <w:ind w:left="369" w:hanging="10"/>
        <w:jc w:val="left"/>
      </w:pPr>
      <w:r>
        <w:rPr>
          <w:b/>
          <w:i/>
        </w:rPr>
        <w:t xml:space="preserve">OR </w:t>
      </w:r>
    </w:p>
    <w:p w14:paraId="25408A52" w14:textId="77777777" w:rsidR="00B76D26" w:rsidRDefault="00E1262A">
      <w:pPr>
        <w:spacing w:after="0" w:line="240" w:lineRule="auto"/>
        <w:ind w:left="374" w:firstLine="0"/>
        <w:jc w:val="left"/>
      </w:pPr>
      <w:r>
        <w:rPr>
          <w:i/>
        </w:rPr>
        <w:t xml:space="preserve"> </w:t>
      </w:r>
    </w:p>
    <w:p w14:paraId="38073B83" w14:textId="77777777" w:rsidR="00B76D26" w:rsidRDefault="00E1262A" w:rsidP="00FF4574">
      <w:pPr>
        <w:numPr>
          <w:ilvl w:val="0"/>
          <w:numId w:val="79"/>
        </w:numPr>
        <w:spacing w:line="243" w:lineRule="auto"/>
        <w:ind w:right="2562" w:hanging="353"/>
      </w:pPr>
      <w:r>
        <w:rPr>
          <w:i/>
        </w:rPr>
        <w:t xml:space="preserve">We declare that there is no Beneficial Owner meeting one or more of the following conditions:  </w:t>
      </w:r>
    </w:p>
    <w:p w14:paraId="0882F49F" w14:textId="77777777" w:rsidR="00B76D26" w:rsidRDefault="00E1262A">
      <w:pPr>
        <w:spacing w:after="16" w:line="240" w:lineRule="auto"/>
        <w:ind w:left="374" w:firstLine="0"/>
        <w:jc w:val="left"/>
      </w:pPr>
      <w:r>
        <w:rPr>
          <w:i/>
        </w:rPr>
        <w:t xml:space="preserve"> </w:t>
      </w:r>
    </w:p>
    <w:p w14:paraId="22EF3E0C" w14:textId="77777777" w:rsidR="00B76D26" w:rsidRDefault="00E1262A" w:rsidP="00FF4574">
      <w:pPr>
        <w:numPr>
          <w:ilvl w:val="0"/>
          <w:numId w:val="80"/>
        </w:numPr>
        <w:ind w:firstLine="144"/>
      </w:pPr>
      <w:r>
        <w:t xml:space="preserve">directly or indirectly holding 25% or more of the shares </w:t>
      </w:r>
    </w:p>
    <w:p w14:paraId="4F2C145F" w14:textId="77777777" w:rsidR="00B76D26" w:rsidRDefault="00E1262A" w:rsidP="00FF4574">
      <w:pPr>
        <w:numPr>
          <w:ilvl w:val="0"/>
          <w:numId w:val="80"/>
        </w:numPr>
        <w:ind w:firstLine="144"/>
      </w:pPr>
      <w:r>
        <w:lastRenderedPageBreak/>
        <w:t xml:space="preserve">directly or indirectly holding 25% or more of the voting rights </w:t>
      </w:r>
    </w:p>
    <w:p w14:paraId="69165B53" w14:textId="77777777" w:rsidR="00B76D26" w:rsidRDefault="00E1262A" w:rsidP="00FF4574">
      <w:pPr>
        <w:numPr>
          <w:ilvl w:val="0"/>
          <w:numId w:val="80"/>
        </w:numPr>
        <w:ind w:firstLine="144"/>
      </w:pPr>
      <w:r>
        <w:t xml:space="preserve">directly or indirectly having the right to appoint a majority of the board of directors or equivalent governing body of the Bidder </w:t>
      </w:r>
    </w:p>
    <w:p w14:paraId="19BA5EB0" w14:textId="77777777" w:rsidR="00B76D26" w:rsidRDefault="00E1262A">
      <w:pPr>
        <w:spacing w:after="0" w:line="240" w:lineRule="auto"/>
        <w:ind w:left="194" w:firstLine="0"/>
        <w:jc w:val="left"/>
      </w:pPr>
      <w:r>
        <w:rPr>
          <w:i/>
        </w:rPr>
        <w:t xml:space="preserve"> </w:t>
      </w:r>
    </w:p>
    <w:p w14:paraId="1DCF501E" w14:textId="77777777" w:rsidR="00B76D26" w:rsidRDefault="00E1262A">
      <w:pPr>
        <w:spacing w:after="0" w:line="240" w:lineRule="auto"/>
        <w:ind w:left="194" w:firstLine="0"/>
        <w:jc w:val="left"/>
      </w:pPr>
      <w:r>
        <w:t xml:space="preserve"> </w:t>
      </w:r>
    </w:p>
    <w:p w14:paraId="354161FF" w14:textId="77777777" w:rsidR="00B76D26" w:rsidRDefault="00E1262A">
      <w:pPr>
        <w:spacing w:after="12" w:line="237" w:lineRule="auto"/>
        <w:ind w:left="197"/>
      </w:pPr>
      <w:r>
        <w:rPr>
          <w:b/>
        </w:rPr>
        <w:t xml:space="preserve">OR  </w:t>
      </w:r>
    </w:p>
    <w:p w14:paraId="285937F9" w14:textId="77777777" w:rsidR="00B76D26" w:rsidRDefault="00E1262A">
      <w:pPr>
        <w:spacing w:after="0" w:line="240" w:lineRule="auto"/>
        <w:ind w:left="194" w:firstLine="0"/>
        <w:jc w:val="left"/>
      </w:pPr>
      <w:r>
        <w:t xml:space="preserve"> </w:t>
      </w:r>
    </w:p>
    <w:p w14:paraId="01C5181D" w14:textId="77777777" w:rsidR="00B76D26" w:rsidRDefault="00E1262A">
      <w:pPr>
        <w:spacing w:line="243" w:lineRule="auto"/>
        <w:ind w:left="50" w:right="126" w:firstLine="144"/>
      </w:pPr>
      <w:r>
        <w:rPr>
          <w:i/>
        </w:rPr>
        <w:t xml:space="preserve">(iii) We declare that we are unable to identify any Beneficial Owner meeting one or more of the following conditions. [If this option is selected, the Bidder shall provide explanation on why it is unable to identify any Beneficial Owner] </w:t>
      </w:r>
    </w:p>
    <w:p w14:paraId="013ABD0C" w14:textId="77777777" w:rsidR="00B76D26" w:rsidRDefault="00E1262A" w:rsidP="00FF4574">
      <w:pPr>
        <w:numPr>
          <w:ilvl w:val="0"/>
          <w:numId w:val="81"/>
        </w:numPr>
        <w:ind w:left="477" w:hanging="283"/>
      </w:pPr>
      <w:r>
        <w:t xml:space="preserve">directly or indirectly holding 25% or more of the shares </w:t>
      </w:r>
    </w:p>
    <w:p w14:paraId="457324CB" w14:textId="77777777" w:rsidR="00B76D26" w:rsidRDefault="00E1262A" w:rsidP="00FF4574">
      <w:pPr>
        <w:numPr>
          <w:ilvl w:val="0"/>
          <w:numId w:val="81"/>
        </w:numPr>
        <w:ind w:left="477" w:hanging="283"/>
      </w:pPr>
      <w:r>
        <w:t xml:space="preserve">directly or indirectly holding 25% or more of the voting rights </w:t>
      </w:r>
    </w:p>
    <w:p w14:paraId="6D574964" w14:textId="77777777" w:rsidR="00B76D26" w:rsidRDefault="00E1262A" w:rsidP="00FF4574">
      <w:pPr>
        <w:numPr>
          <w:ilvl w:val="0"/>
          <w:numId w:val="81"/>
        </w:numPr>
        <w:ind w:left="477" w:hanging="283"/>
      </w:pPr>
      <w:r>
        <w:t xml:space="preserve">directly or indirectly having the right to appoint a majority of the board of directors or equivalent </w:t>
      </w:r>
    </w:p>
    <w:p w14:paraId="48A783A1" w14:textId="77777777" w:rsidR="00B76D26" w:rsidRDefault="00E1262A">
      <w:pPr>
        <w:ind w:left="53"/>
      </w:pPr>
      <w:r>
        <w:t xml:space="preserve">governing body of the Bidder]” </w:t>
      </w:r>
    </w:p>
    <w:p w14:paraId="5D718C88" w14:textId="77777777" w:rsidR="00B76D26" w:rsidRDefault="00E1262A">
      <w:pPr>
        <w:spacing w:after="0" w:line="240" w:lineRule="auto"/>
        <w:ind w:left="194" w:firstLine="0"/>
        <w:jc w:val="left"/>
      </w:pPr>
      <w:r>
        <w:t xml:space="preserve"> </w:t>
      </w:r>
    </w:p>
    <w:p w14:paraId="68291D76" w14:textId="77777777" w:rsidR="00B76D26" w:rsidRDefault="00E1262A">
      <w:pPr>
        <w:spacing w:after="0" w:line="237" w:lineRule="auto"/>
        <w:ind w:left="189" w:right="-15" w:hanging="10"/>
        <w:jc w:val="left"/>
      </w:pPr>
      <w:r>
        <w:rPr>
          <w:b/>
        </w:rPr>
        <w:t>Name of the Bidder</w:t>
      </w:r>
      <w:r>
        <w:t>: *</w:t>
      </w:r>
      <w:r>
        <w:rPr>
          <w:u w:val="single" w:color="000000"/>
        </w:rPr>
        <w:t>[</w:t>
      </w:r>
      <w:r>
        <w:rPr>
          <w:i/>
          <w:u w:val="single" w:color="000000"/>
        </w:rPr>
        <w:t>insert complete name of the Bidder</w:t>
      </w:r>
      <w:proofErr w:type="gramStart"/>
      <w:r>
        <w:rPr>
          <w:u w:val="single" w:color="000000"/>
        </w:rPr>
        <w:t>]_</w:t>
      </w:r>
      <w:proofErr w:type="gramEnd"/>
      <w:r>
        <w:rPr>
          <w:u w:val="single" w:color="000000"/>
        </w:rPr>
        <w:t>________</w:t>
      </w:r>
      <w:r>
        <w:t xml:space="preserve"> </w:t>
      </w:r>
    </w:p>
    <w:p w14:paraId="0C5C32D4" w14:textId="77777777" w:rsidR="00B76D26" w:rsidRDefault="00E1262A">
      <w:pPr>
        <w:spacing w:after="0" w:line="240" w:lineRule="auto"/>
        <w:ind w:left="194" w:firstLine="0"/>
        <w:jc w:val="left"/>
      </w:pPr>
      <w:r>
        <w:t xml:space="preserve"> </w:t>
      </w:r>
    </w:p>
    <w:p w14:paraId="4816A543" w14:textId="77777777" w:rsidR="00B76D26" w:rsidRDefault="00E1262A">
      <w:pPr>
        <w:spacing w:after="12" w:line="237" w:lineRule="auto"/>
        <w:ind w:left="50" w:firstLine="144"/>
      </w:pPr>
      <w:r>
        <w:rPr>
          <w:b/>
        </w:rPr>
        <w:t>Name of the person duly authorized to sign the Bid on behalf of the Bidder</w:t>
      </w:r>
      <w:r>
        <w:t>: *</w:t>
      </w:r>
      <w:proofErr w:type="gramStart"/>
      <w:r>
        <w:t>*</w:t>
      </w:r>
      <w:r>
        <w:rPr>
          <w:u w:val="single" w:color="000000"/>
        </w:rPr>
        <w:t>[</w:t>
      </w:r>
      <w:proofErr w:type="gramEnd"/>
      <w:r>
        <w:rPr>
          <w:i/>
          <w:u w:val="single" w:color="000000"/>
        </w:rPr>
        <w:t>insert complete name</w:t>
      </w:r>
      <w:r>
        <w:rPr>
          <w:i/>
        </w:rPr>
        <w:t xml:space="preserve"> </w:t>
      </w:r>
      <w:r>
        <w:rPr>
          <w:i/>
          <w:u w:val="single" w:color="000000"/>
        </w:rPr>
        <w:t>of person duly authorized to sign the Bid</w:t>
      </w:r>
      <w:r>
        <w:rPr>
          <w:u w:val="single" w:color="000000"/>
        </w:rPr>
        <w:t>]___________</w:t>
      </w:r>
      <w:r>
        <w:t xml:space="preserve"> </w:t>
      </w:r>
    </w:p>
    <w:p w14:paraId="27CEE8A9" w14:textId="77777777" w:rsidR="00B76D26" w:rsidRDefault="00E1262A">
      <w:pPr>
        <w:spacing w:after="0" w:line="240" w:lineRule="auto"/>
        <w:ind w:left="194" w:firstLine="0"/>
        <w:jc w:val="left"/>
      </w:pPr>
      <w:r>
        <w:t xml:space="preserve"> </w:t>
      </w:r>
    </w:p>
    <w:p w14:paraId="47C075C2" w14:textId="77777777" w:rsidR="00B76D26" w:rsidRDefault="00E1262A">
      <w:pPr>
        <w:spacing w:after="0" w:line="237" w:lineRule="auto"/>
        <w:ind w:left="189" w:right="-15" w:hanging="10"/>
        <w:jc w:val="left"/>
      </w:pPr>
      <w:r>
        <w:rPr>
          <w:b/>
        </w:rPr>
        <w:t>Title of the person signing the Bid</w:t>
      </w:r>
      <w:r>
        <w:t xml:space="preserve">: </w:t>
      </w:r>
      <w:r>
        <w:rPr>
          <w:u w:val="single" w:color="000000"/>
        </w:rPr>
        <w:t>[</w:t>
      </w:r>
      <w:r>
        <w:rPr>
          <w:i/>
          <w:u w:val="single" w:color="000000"/>
        </w:rPr>
        <w:t>insert complete title of the person signing the Bid</w:t>
      </w:r>
      <w:proofErr w:type="gramStart"/>
      <w:r>
        <w:rPr>
          <w:u w:val="single" w:color="000000"/>
        </w:rPr>
        <w:t>]_</w:t>
      </w:r>
      <w:proofErr w:type="gramEnd"/>
      <w:r>
        <w:rPr>
          <w:u w:val="single" w:color="000000"/>
        </w:rPr>
        <w:t>_____</w:t>
      </w:r>
      <w:r>
        <w:t xml:space="preserve"> </w:t>
      </w:r>
    </w:p>
    <w:p w14:paraId="3D726F90" w14:textId="77777777" w:rsidR="00B76D26" w:rsidRDefault="00E1262A">
      <w:pPr>
        <w:spacing w:after="0" w:line="240" w:lineRule="auto"/>
        <w:ind w:left="194" w:firstLine="0"/>
        <w:jc w:val="left"/>
      </w:pPr>
      <w:r>
        <w:t xml:space="preserve"> </w:t>
      </w:r>
    </w:p>
    <w:p w14:paraId="6A2ECA37" w14:textId="77777777" w:rsidR="00B76D26" w:rsidRDefault="00E1262A">
      <w:pPr>
        <w:spacing w:after="0" w:line="237" w:lineRule="auto"/>
        <w:ind w:left="50" w:right="-15" w:firstLine="144"/>
        <w:jc w:val="left"/>
      </w:pPr>
      <w:r>
        <w:rPr>
          <w:b/>
        </w:rPr>
        <w:t>Signature of the person named above</w:t>
      </w:r>
      <w:r>
        <w:t xml:space="preserve">: </w:t>
      </w:r>
      <w:r>
        <w:rPr>
          <w:u w:val="single" w:color="000000"/>
        </w:rPr>
        <w:t>[</w:t>
      </w:r>
      <w:r>
        <w:rPr>
          <w:i/>
          <w:u w:val="single" w:color="000000"/>
        </w:rPr>
        <w:t>insert signature of person whose name and capacity are shown</w:t>
      </w:r>
      <w:r>
        <w:rPr>
          <w:i/>
        </w:rPr>
        <w:t xml:space="preserve"> </w:t>
      </w:r>
      <w:r>
        <w:rPr>
          <w:i/>
          <w:u w:val="single" w:color="000000"/>
        </w:rPr>
        <w:t>above</w:t>
      </w:r>
      <w:proofErr w:type="gramStart"/>
      <w:r>
        <w:rPr>
          <w:u w:val="single" w:color="000000"/>
        </w:rPr>
        <w:t>]_</w:t>
      </w:r>
      <w:proofErr w:type="gramEnd"/>
      <w:r>
        <w:rPr>
          <w:u w:val="single" w:color="000000"/>
        </w:rPr>
        <w:t>____</w:t>
      </w:r>
      <w:r>
        <w:t xml:space="preserve"> </w:t>
      </w:r>
    </w:p>
    <w:p w14:paraId="20109732" w14:textId="77777777" w:rsidR="00B76D26" w:rsidRDefault="00E1262A">
      <w:pPr>
        <w:spacing w:after="0" w:line="240" w:lineRule="auto"/>
        <w:ind w:left="194" w:firstLine="0"/>
        <w:jc w:val="left"/>
      </w:pPr>
      <w:r>
        <w:t xml:space="preserve"> </w:t>
      </w:r>
    </w:p>
    <w:p w14:paraId="37850C44" w14:textId="77777777" w:rsidR="00B76D26" w:rsidRDefault="00E1262A">
      <w:pPr>
        <w:spacing w:after="0" w:line="237" w:lineRule="auto"/>
        <w:ind w:left="189" w:right="-15" w:hanging="10"/>
        <w:jc w:val="left"/>
      </w:pPr>
      <w:r>
        <w:rPr>
          <w:b/>
        </w:rPr>
        <w:t>Date signed</w:t>
      </w:r>
      <w:r>
        <w:t xml:space="preserve"> </w:t>
      </w:r>
      <w:r>
        <w:rPr>
          <w:u w:val="single" w:color="000000"/>
        </w:rPr>
        <w:t>[</w:t>
      </w:r>
      <w:r>
        <w:rPr>
          <w:i/>
          <w:u w:val="single" w:color="000000"/>
        </w:rPr>
        <w:t>insert date of signing</w:t>
      </w:r>
      <w:r>
        <w:rPr>
          <w:u w:val="single" w:color="000000"/>
        </w:rPr>
        <w:t>]</w:t>
      </w:r>
      <w:r>
        <w:t xml:space="preserve"> </w:t>
      </w:r>
      <w:r>
        <w:rPr>
          <w:b/>
        </w:rPr>
        <w:t>day of</w:t>
      </w:r>
      <w:r>
        <w:t xml:space="preserve"> </w:t>
      </w:r>
      <w:r>
        <w:rPr>
          <w:u w:val="single" w:color="000000"/>
        </w:rPr>
        <w:t>[</w:t>
      </w:r>
      <w:r>
        <w:rPr>
          <w:i/>
          <w:u w:val="single" w:color="000000"/>
        </w:rPr>
        <w:t>insert month</w:t>
      </w:r>
      <w:r>
        <w:rPr>
          <w:u w:val="single" w:color="000000"/>
        </w:rPr>
        <w:t>], [</w:t>
      </w:r>
      <w:r>
        <w:rPr>
          <w:i/>
          <w:u w:val="single" w:color="000000"/>
        </w:rPr>
        <w:t>insert year</w:t>
      </w:r>
      <w:proofErr w:type="gramStart"/>
      <w:r>
        <w:rPr>
          <w:u w:val="single" w:color="000000"/>
        </w:rPr>
        <w:t>]_</w:t>
      </w:r>
      <w:proofErr w:type="gramEnd"/>
      <w:r>
        <w:rPr>
          <w:u w:val="single" w:color="000000"/>
        </w:rPr>
        <w:t>____</w:t>
      </w:r>
      <w:r>
        <w:t xml:space="preserve"> </w:t>
      </w:r>
    </w:p>
    <w:p w14:paraId="063461E7" w14:textId="77777777" w:rsidR="00B76D26" w:rsidRDefault="00E1262A">
      <w:pPr>
        <w:spacing w:after="0" w:line="240" w:lineRule="auto"/>
        <w:ind w:left="194" w:firstLine="0"/>
        <w:jc w:val="left"/>
      </w:pPr>
      <w:r>
        <w:t xml:space="preserve"> </w:t>
      </w:r>
    </w:p>
    <w:p w14:paraId="229C7C30" w14:textId="77777777" w:rsidR="00B76D26" w:rsidRDefault="00E1262A">
      <w:pPr>
        <w:spacing w:after="0" w:line="240" w:lineRule="auto"/>
        <w:ind w:left="194" w:firstLine="0"/>
        <w:jc w:val="left"/>
      </w:pPr>
      <w:r>
        <w:rPr>
          <w:b/>
        </w:rPr>
        <w:t xml:space="preserve"> </w:t>
      </w:r>
    </w:p>
    <w:p w14:paraId="685509CA" w14:textId="77777777" w:rsidR="00B76D26" w:rsidRDefault="00E1262A">
      <w:pPr>
        <w:spacing w:after="0" w:line="247" w:lineRule="auto"/>
        <w:ind w:left="35" w:right="133" w:firstLine="134"/>
      </w:pPr>
      <w:r>
        <w:rPr>
          <w:sz w:val="20"/>
          <w:vertAlign w:val="superscript"/>
        </w:rPr>
        <w:t>*</w:t>
      </w:r>
      <w:r>
        <w:rPr>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216567BF" w14:textId="77777777" w:rsidR="00B76D26" w:rsidRDefault="00E1262A">
      <w:pPr>
        <w:spacing w:after="0" w:line="247" w:lineRule="auto"/>
        <w:ind w:left="35" w:right="-15" w:firstLine="134"/>
      </w:pPr>
      <w:r>
        <w:rPr>
          <w:sz w:val="20"/>
          <w:vertAlign w:val="superscript"/>
        </w:rPr>
        <w:t>**</w:t>
      </w:r>
      <w:r>
        <w:rPr>
          <w:sz w:val="20"/>
        </w:rPr>
        <w:t xml:space="preserve"> Person signing the Bid shall have the power of attorney given by the Bidder. The power of attorney shall be attached with the Bid Schedules.</w:t>
      </w:r>
      <w:r>
        <w:rPr>
          <w:sz w:val="18"/>
        </w:rPr>
        <w:t xml:space="preserve"> </w:t>
      </w:r>
    </w:p>
    <w:p w14:paraId="4A49CA4D" w14:textId="77777777" w:rsidR="00B76D26" w:rsidRDefault="00E1262A">
      <w:pPr>
        <w:spacing w:after="126" w:line="240" w:lineRule="auto"/>
        <w:ind w:left="194" w:firstLine="0"/>
        <w:jc w:val="left"/>
      </w:pPr>
      <w:r>
        <w:t xml:space="preserve"> </w:t>
      </w:r>
    </w:p>
    <w:p w14:paraId="0BE2C37E" w14:textId="77777777" w:rsidR="00B76D26" w:rsidRDefault="00E1262A">
      <w:pPr>
        <w:spacing w:after="0" w:line="240" w:lineRule="auto"/>
        <w:ind w:left="194" w:firstLine="0"/>
        <w:jc w:val="left"/>
      </w:pPr>
      <w:r>
        <w:rPr>
          <w:b/>
          <w:sz w:val="36"/>
        </w:rPr>
        <w:t>Letter of Acceptance</w:t>
      </w:r>
      <w:r>
        <w:rPr>
          <w:b/>
          <w:sz w:val="20"/>
        </w:rPr>
        <w:t xml:space="preserve"> </w:t>
      </w:r>
    </w:p>
    <w:p w14:paraId="1572723F" w14:textId="77777777" w:rsidR="00B76D26" w:rsidRDefault="00E1262A">
      <w:pPr>
        <w:spacing w:after="0" w:line="240" w:lineRule="auto"/>
        <w:ind w:left="194" w:firstLine="0"/>
        <w:jc w:val="left"/>
      </w:pPr>
      <w:r>
        <w:rPr>
          <w:b/>
          <w:i/>
          <w:sz w:val="20"/>
        </w:rPr>
        <w:t xml:space="preserve">[on letterhead paper of the </w:t>
      </w:r>
      <w:r>
        <w:rPr>
          <w:sz w:val="20"/>
        </w:rPr>
        <w:t>Employer</w:t>
      </w:r>
      <w:r>
        <w:rPr>
          <w:b/>
          <w:i/>
          <w:sz w:val="20"/>
        </w:rPr>
        <w:t xml:space="preserve">] </w:t>
      </w:r>
    </w:p>
    <w:p w14:paraId="62959A93" w14:textId="77777777" w:rsidR="00B76D26" w:rsidRDefault="00E1262A">
      <w:pPr>
        <w:spacing w:after="5" w:line="240" w:lineRule="auto"/>
        <w:ind w:left="194" w:firstLine="0"/>
        <w:jc w:val="left"/>
      </w:pPr>
      <w:r>
        <w:rPr>
          <w:b/>
          <w:i/>
        </w:rPr>
        <w:t xml:space="preserve"> </w:t>
      </w:r>
    </w:p>
    <w:p w14:paraId="2057E261" w14:textId="77777777" w:rsidR="00B76D26" w:rsidRDefault="00E1262A">
      <w:pPr>
        <w:spacing w:line="243" w:lineRule="auto"/>
        <w:ind w:left="204" w:right="8195" w:hanging="10"/>
      </w:pPr>
      <w:r>
        <w:rPr>
          <w:i/>
        </w:rPr>
        <w:t xml:space="preserve">. . . . . . . </w:t>
      </w:r>
      <w:r>
        <w:rPr>
          <w:b/>
          <w:i/>
        </w:rPr>
        <w:t>[</w:t>
      </w:r>
      <w:proofErr w:type="gramStart"/>
      <w:r>
        <w:rPr>
          <w:b/>
          <w:i/>
          <w:sz w:val="20"/>
        </w:rPr>
        <w:t>date</w:t>
      </w:r>
      <w:proofErr w:type="gramEnd"/>
      <w:r>
        <w:rPr>
          <w:b/>
          <w:i/>
          <w:sz w:val="20"/>
        </w:rPr>
        <w:t>]</w:t>
      </w:r>
      <w:r>
        <w:rPr>
          <w:i/>
        </w:rPr>
        <w:t xml:space="preserve">. . . . . . . </w:t>
      </w:r>
      <w:r>
        <w:t xml:space="preserve"> </w:t>
      </w:r>
    </w:p>
    <w:p w14:paraId="66946912" w14:textId="77777777" w:rsidR="00B76D26" w:rsidRDefault="00E1262A">
      <w:pPr>
        <w:ind w:left="197"/>
      </w:pPr>
      <w:r>
        <w:t>To</w:t>
      </w:r>
      <w:proofErr w:type="gramStart"/>
      <w:r>
        <w:t xml:space="preserve">: </w:t>
      </w:r>
      <w:r>
        <w:tab/>
        <w:t>. . . . . . . . . .</w:t>
      </w:r>
      <w:proofErr w:type="gramEnd"/>
      <w:r>
        <w:t xml:space="preserve">  </w:t>
      </w:r>
      <w:proofErr w:type="gramStart"/>
      <w:r>
        <w:rPr>
          <w:b/>
          <w:i/>
        </w:rPr>
        <w:t>[</w:t>
      </w:r>
      <w:r>
        <w:rPr>
          <w:sz w:val="20"/>
        </w:rPr>
        <w:t xml:space="preserve"> </w:t>
      </w:r>
      <w:r>
        <w:rPr>
          <w:b/>
          <w:i/>
          <w:sz w:val="20"/>
        </w:rPr>
        <w:t>name</w:t>
      </w:r>
      <w:proofErr w:type="gramEnd"/>
      <w:r>
        <w:rPr>
          <w:b/>
          <w:i/>
          <w:sz w:val="20"/>
        </w:rPr>
        <w:t xml:space="preserve"> and address of the Contractor]</w:t>
      </w:r>
      <w:r>
        <w:t xml:space="preserve"> . . . . . . . . . .    </w:t>
      </w:r>
    </w:p>
    <w:p w14:paraId="668FBC77" w14:textId="77777777" w:rsidR="00B76D26" w:rsidRDefault="00E1262A">
      <w:pPr>
        <w:spacing w:line="240" w:lineRule="auto"/>
        <w:ind w:left="194" w:firstLine="0"/>
        <w:jc w:val="left"/>
      </w:pPr>
      <w:r>
        <w:t xml:space="preserve"> </w:t>
      </w:r>
    </w:p>
    <w:p w14:paraId="333E14C5" w14:textId="77777777" w:rsidR="00B76D26" w:rsidRDefault="00E1262A">
      <w:pPr>
        <w:ind w:left="197"/>
      </w:pPr>
      <w:r>
        <w:t xml:space="preserve">Subject: . . . . . . . . . .   </w:t>
      </w:r>
      <w:r>
        <w:rPr>
          <w:b/>
          <w:i/>
        </w:rPr>
        <w:t>[</w:t>
      </w:r>
      <w:r>
        <w:rPr>
          <w:b/>
          <w:i/>
          <w:sz w:val="20"/>
        </w:rPr>
        <w:t>Notification of Award Contract No]</w:t>
      </w:r>
      <w:r>
        <w:rPr>
          <w:sz w:val="20"/>
        </w:rPr>
        <w:t>.</w:t>
      </w:r>
      <w:r>
        <w:t xml:space="preserve">  . . . . . . . . . .    </w:t>
      </w:r>
    </w:p>
    <w:p w14:paraId="6FAFA6D9" w14:textId="77777777" w:rsidR="00B76D26" w:rsidRDefault="00E1262A">
      <w:pPr>
        <w:spacing w:after="7" w:line="240" w:lineRule="auto"/>
        <w:ind w:left="194" w:firstLine="0"/>
        <w:jc w:val="left"/>
      </w:pPr>
      <w:r>
        <w:t xml:space="preserve"> </w:t>
      </w:r>
    </w:p>
    <w:p w14:paraId="40A0D881" w14:textId="77777777" w:rsidR="00B76D26" w:rsidRDefault="00E1262A">
      <w:pPr>
        <w:ind w:left="50" w:right="412" w:firstLine="144"/>
      </w:pPr>
      <w:r>
        <w:t xml:space="preserve">This is to notify you that your Bid dated . . . . </w:t>
      </w:r>
      <w:r>
        <w:rPr>
          <w:b/>
          <w:i/>
          <w:sz w:val="20"/>
        </w:rPr>
        <w:t>[</w:t>
      </w:r>
      <w:proofErr w:type="gramStart"/>
      <w:r>
        <w:rPr>
          <w:b/>
          <w:i/>
          <w:sz w:val="20"/>
        </w:rPr>
        <w:t>insert</w:t>
      </w:r>
      <w:proofErr w:type="gramEnd"/>
      <w:r>
        <w:rPr>
          <w:b/>
          <w:i/>
          <w:sz w:val="20"/>
        </w:rPr>
        <w:t xml:space="preserve"> date] . .</w:t>
      </w:r>
      <w:r>
        <w:t xml:space="preserve"> . .  </w:t>
      </w:r>
      <w:proofErr w:type="gramStart"/>
      <w:r>
        <w:t>for</w:t>
      </w:r>
      <w:proofErr w:type="gramEnd"/>
      <w:r>
        <w:t xml:space="preserve"> execution of the . . . . . . . . . </w:t>
      </w:r>
      <w:r>
        <w:rPr>
          <w:b/>
          <w:i/>
          <w:sz w:val="20"/>
        </w:rPr>
        <w:t>.[insert name of the contract and identification number, as given in the PCC]</w:t>
      </w:r>
      <w:r>
        <w:rPr>
          <w:i/>
          <w:sz w:val="20"/>
        </w:rPr>
        <w:t xml:space="preserve"> </w:t>
      </w:r>
      <w:r>
        <w:rPr>
          <w:sz w:val="20"/>
        </w:rPr>
        <w:t xml:space="preserve">. </w:t>
      </w:r>
      <w:r>
        <w:t xml:space="preserve">. . . . . . . . . for the Accepted Contract Amount of . . . . . . . . </w:t>
      </w:r>
      <w:proofErr w:type="gramStart"/>
      <w:r>
        <w:rPr>
          <w:b/>
          <w:i/>
          <w:sz w:val="20"/>
        </w:rPr>
        <w:t>.[</w:t>
      </w:r>
      <w:proofErr w:type="gramEnd"/>
      <w:r>
        <w:rPr>
          <w:b/>
          <w:i/>
          <w:sz w:val="20"/>
        </w:rPr>
        <w:t>insert</w:t>
      </w:r>
      <w:r>
        <w:t xml:space="preserve"> </w:t>
      </w:r>
      <w:r>
        <w:rPr>
          <w:b/>
          <w:i/>
          <w:sz w:val="20"/>
        </w:rPr>
        <w:t>amount in numbers and words and name of currency]</w:t>
      </w:r>
      <w:r>
        <w:t xml:space="preserve">, as corrected and modified in accordance with the Instructions to Bidders is hereby accepted by our Agency. </w:t>
      </w:r>
    </w:p>
    <w:p w14:paraId="759EA87F" w14:textId="77777777" w:rsidR="00B76D26" w:rsidRDefault="00E1262A">
      <w:pPr>
        <w:spacing w:after="0" w:line="240" w:lineRule="auto"/>
        <w:ind w:left="194" w:firstLine="0"/>
        <w:jc w:val="left"/>
      </w:pPr>
      <w:r>
        <w:lastRenderedPageBreak/>
        <w:t xml:space="preserve"> </w:t>
      </w:r>
    </w:p>
    <w:p w14:paraId="62B315F5" w14:textId="77777777" w:rsidR="00B76D26" w:rsidRDefault="00E1262A">
      <w:pPr>
        <w:ind w:left="283" w:right="178" w:firstLine="144"/>
      </w:pPr>
      <w:r>
        <w:t>You are requested to furnish (</w:t>
      </w:r>
      <w:proofErr w:type="spellStart"/>
      <w:r>
        <w:t>i</w:t>
      </w:r>
      <w:proofErr w:type="spellEnd"/>
      <w:r>
        <w:t xml:space="preserve">) the Performance Security and an Environmental and Social (ES)  Performance Security </w:t>
      </w:r>
      <w:r>
        <w:rPr>
          <w:b/>
          <w:i/>
        </w:rPr>
        <w:t>[Delete ES Performance Security if it is not required under the contract]</w:t>
      </w:r>
      <w:r>
        <w:t xml:space="preserve"> within 28 days in accordance with the Conditions of Contract, using for that purpose the of the Performance Security Form and  the ES Performance Security Form, </w:t>
      </w:r>
      <w:r>
        <w:rPr>
          <w:b/>
          <w:i/>
        </w:rPr>
        <w:t>[Delete reference to the ES Performance Security Form if it is not required under the contract]</w:t>
      </w:r>
      <w:r>
        <w:t xml:space="preserve"> and (ii) the additional information on beneficial ownership in accordance with BDS ITB 47.1, within eight (8) Business days using the Beneficial Ownership Disclosure Form, included in Section X - Contract Forms, of the bidding document.  </w:t>
      </w:r>
      <w:r>
        <w:rPr>
          <w:b/>
          <w:i/>
        </w:rPr>
        <w:t xml:space="preserve">[Choose one of the following statements:] </w:t>
      </w:r>
    </w:p>
    <w:p w14:paraId="0B5E41BB" w14:textId="77777777" w:rsidR="00B76D26" w:rsidRDefault="00E1262A">
      <w:pPr>
        <w:spacing w:after="16" w:line="240" w:lineRule="auto"/>
        <w:ind w:left="374" w:firstLine="0"/>
        <w:jc w:val="left"/>
      </w:pPr>
      <w:r>
        <w:t xml:space="preserve"> </w:t>
      </w:r>
    </w:p>
    <w:p w14:paraId="3A0C61B9" w14:textId="77777777" w:rsidR="00B76D26" w:rsidRDefault="00E1262A">
      <w:pPr>
        <w:ind w:left="283" w:firstLine="144"/>
      </w:pPr>
      <w:r>
        <w:t>We accept that _________________________</w:t>
      </w:r>
      <w:proofErr w:type="gramStart"/>
      <w:r>
        <w:t>_</w:t>
      </w:r>
      <w:r>
        <w:rPr>
          <w:b/>
          <w:i/>
          <w:sz w:val="20"/>
        </w:rPr>
        <w:t>[</w:t>
      </w:r>
      <w:proofErr w:type="gramEnd"/>
      <w:r>
        <w:rPr>
          <w:b/>
          <w:i/>
          <w:sz w:val="20"/>
        </w:rPr>
        <w:t xml:space="preserve">insert the name of Adjudicator proposed by the Bidder]  </w:t>
      </w:r>
      <w:r>
        <w:t xml:space="preserve">be appointed as the Adjudicator. </w:t>
      </w:r>
    </w:p>
    <w:p w14:paraId="080DD84B" w14:textId="77777777" w:rsidR="00B76D26" w:rsidRDefault="00E1262A">
      <w:pPr>
        <w:spacing w:after="0" w:line="240" w:lineRule="auto"/>
        <w:ind w:left="374" w:firstLine="0"/>
        <w:jc w:val="left"/>
      </w:pPr>
      <w:r>
        <w:t xml:space="preserve"> </w:t>
      </w:r>
    </w:p>
    <w:p w14:paraId="162F5FCF" w14:textId="77777777" w:rsidR="00B76D26" w:rsidRDefault="00E1262A">
      <w:pPr>
        <w:spacing w:after="0" w:line="243" w:lineRule="auto"/>
        <w:ind w:left="369" w:hanging="10"/>
        <w:jc w:val="left"/>
      </w:pPr>
      <w:r>
        <w:rPr>
          <w:b/>
          <w:i/>
        </w:rPr>
        <w:t xml:space="preserve">[or] </w:t>
      </w:r>
    </w:p>
    <w:p w14:paraId="327B4245" w14:textId="77777777" w:rsidR="00B76D26" w:rsidRDefault="00E1262A">
      <w:pPr>
        <w:spacing w:after="17" w:line="240" w:lineRule="auto"/>
        <w:ind w:left="374" w:firstLine="0"/>
        <w:jc w:val="left"/>
      </w:pPr>
      <w:r>
        <w:t xml:space="preserve"> </w:t>
      </w:r>
    </w:p>
    <w:p w14:paraId="3DAA2224" w14:textId="77777777" w:rsidR="00B76D26" w:rsidRDefault="00E1262A">
      <w:pPr>
        <w:ind w:left="283" w:right="231" w:firstLine="144"/>
      </w:pPr>
      <w:r>
        <w:t>We do not accept that _______________________</w:t>
      </w:r>
      <w:r>
        <w:rPr>
          <w:b/>
          <w:i/>
          <w:sz w:val="20"/>
        </w:rPr>
        <w:t xml:space="preserve">[insert the name of the Adjudicator proposed by the Bidder] </w:t>
      </w:r>
      <w:r>
        <w:t>be appointed as the Adjudicator, and by sending a copy of this Letter of Acceptance to ________________________________________</w:t>
      </w:r>
      <w:r>
        <w:rPr>
          <w:b/>
          <w:i/>
          <w:sz w:val="20"/>
        </w:rPr>
        <w:t>[insert name of the Appointing Authority]</w:t>
      </w:r>
      <w:r>
        <w:t xml:space="preserve">, the Appointing Authority, we are hereby requesting such Authority to appoint the Adjudicator in accordance with ITB 48.1 and GCC Sub-Clause 23.1. </w:t>
      </w:r>
    </w:p>
    <w:p w14:paraId="42EC8716" w14:textId="77777777" w:rsidR="00B76D26" w:rsidRDefault="00E1262A">
      <w:pPr>
        <w:spacing w:after="0" w:line="240" w:lineRule="auto"/>
        <w:ind w:left="374" w:firstLine="0"/>
        <w:jc w:val="left"/>
      </w:pPr>
      <w:r>
        <w:t xml:space="preserve"> </w:t>
      </w:r>
    </w:p>
    <w:p w14:paraId="07071FD4" w14:textId="77777777" w:rsidR="00B76D26" w:rsidRDefault="00E1262A">
      <w:pPr>
        <w:spacing w:after="0" w:line="240" w:lineRule="auto"/>
        <w:ind w:left="374" w:firstLine="0"/>
        <w:jc w:val="left"/>
      </w:pPr>
      <w:r>
        <w:t xml:space="preserve"> </w:t>
      </w:r>
    </w:p>
    <w:p w14:paraId="375CAA69" w14:textId="77777777" w:rsidR="00B76D26" w:rsidRDefault="00E1262A">
      <w:pPr>
        <w:ind w:left="377"/>
      </w:pPr>
      <w:r>
        <w:t xml:space="preserve">Authorized Signature:   ........................................................................................................................... </w:t>
      </w:r>
    </w:p>
    <w:p w14:paraId="79023FEE" w14:textId="77777777" w:rsidR="00B76D26" w:rsidRDefault="00E1262A">
      <w:pPr>
        <w:spacing w:after="0" w:line="240" w:lineRule="auto"/>
        <w:ind w:left="374" w:firstLine="0"/>
        <w:jc w:val="left"/>
      </w:pPr>
      <w:r>
        <w:t xml:space="preserve"> </w:t>
      </w:r>
    </w:p>
    <w:p w14:paraId="665B79BB" w14:textId="77777777" w:rsidR="00B76D26" w:rsidRDefault="00E1262A">
      <w:pPr>
        <w:ind w:left="377"/>
      </w:pPr>
      <w:r>
        <w:t xml:space="preserve">Name and Title of Signatory:   ............................................................................................................... </w:t>
      </w:r>
    </w:p>
    <w:p w14:paraId="5E59E6E7" w14:textId="77777777" w:rsidR="00B76D26" w:rsidRDefault="00E1262A">
      <w:pPr>
        <w:spacing w:after="0" w:line="240" w:lineRule="auto"/>
        <w:ind w:left="374" w:firstLine="0"/>
        <w:jc w:val="left"/>
      </w:pPr>
      <w:r>
        <w:t xml:space="preserve"> </w:t>
      </w:r>
    </w:p>
    <w:p w14:paraId="39FC224E" w14:textId="77777777" w:rsidR="00B76D26" w:rsidRDefault="00E1262A">
      <w:pPr>
        <w:ind w:left="377"/>
      </w:pPr>
      <w:r>
        <w:t xml:space="preserve">Name of Agency:   .................................................................................................................................. </w:t>
      </w:r>
    </w:p>
    <w:p w14:paraId="18BCE3E1" w14:textId="77777777" w:rsidR="00B76D26" w:rsidRDefault="00E1262A">
      <w:pPr>
        <w:spacing w:after="0" w:line="240" w:lineRule="auto"/>
        <w:ind w:left="374" w:firstLine="0"/>
        <w:jc w:val="left"/>
      </w:pPr>
      <w:r>
        <w:t xml:space="preserve"> </w:t>
      </w:r>
    </w:p>
    <w:p w14:paraId="217EE48A" w14:textId="77777777" w:rsidR="00B76D26" w:rsidRDefault="00E1262A">
      <w:pPr>
        <w:spacing w:after="0" w:line="240" w:lineRule="auto"/>
        <w:ind w:left="374" w:firstLine="0"/>
        <w:jc w:val="left"/>
      </w:pPr>
      <w:r>
        <w:rPr>
          <w:b/>
        </w:rPr>
        <w:t xml:space="preserve"> </w:t>
      </w:r>
    </w:p>
    <w:p w14:paraId="1C1245A5" w14:textId="77777777" w:rsidR="00B76D26" w:rsidRDefault="00E1262A">
      <w:pPr>
        <w:spacing w:after="0" w:line="240" w:lineRule="auto"/>
        <w:ind w:left="374" w:firstLine="0"/>
        <w:jc w:val="left"/>
      </w:pPr>
      <w:r>
        <w:rPr>
          <w:b/>
        </w:rPr>
        <w:t xml:space="preserve"> </w:t>
      </w:r>
    </w:p>
    <w:p w14:paraId="040697AC" w14:textId="77777777" w:rsidR="00B76D26" w:rsidRDefault="00E1262A">
      <w:pPr>
        <w:spacing w:after="0" w:line="240" w:lineRule="auto"/>
        <w:ind w:left="374" w:firstLine="0"/>
        <w:jc w:val="left"/>
      </w:pPr>
      <w:r>
        <w:rPr>
          <w:b/>
        </w:rPr>
        <w:t xml:space="preserve"> </w:t>
      </w:r>
    </w:p>
    <w:p w14:paraId="0BF554F7" w14:textId="77777777" w:rsidR="00B76D26" w:rsidRDefault="00E1262A">
      <w:pPr>
        <w:spacing w:after="0" w:line="240" w:lineRule="auto"/>
        <w:ind w:left="374" w:firstLine="0"/>
        <w:jc w:val="left"/>
      </w:pPr>
      <w:r>
        <w:rPr>
          <w:b/>
        </w:rPr>
        <w:t xml:space="preserve"> </w:t>
      </w:r>
    </w:p>
    <w:p w14:paraId="5DC9330A" w14:textId="77777777" w:rsidR="00B76D26" w:rsidRDefault="00E1262A">
      <w:pPr>
        <w:spacing w:after="124" w:line="237" w:lineRule="auto"/>
        <w:ind w:left="377"/>
      </w:pPr>
      <w:r>
        <w:rPr>
          <w:b/>
        </w:rPr>
        <w:t xml:space="preserve">Attachment:  Contract Agreement </w:t>
      </w:r>
    </w:p>
    <w:p w14:paraId="0AB7E007" w14:textId="77777777" w:rsidR="00B76D26" w:rsidRDefault="00E1262A">
      <w:pPr>
        <w:pStyle w:val="Heading2"/>
      </w:pPr>
      <w:r>
        <w:t xml:space="preserve">Contract Agreement </w:t>
      </w:r>
    </w:p>
    <w:p w14:paraId="4B1A1468" w14:textId="77777777" w:rsidR="00B76D26" w:rsidRDefault="00E1262A">
      <w:pPr>
        <w:spacing w:after="4" w:line="240" w:lineRule="auto"/>
        <w:ind w:left="374" w:firstLine="0"/>
        <w:jc w:val="left"/>
      </w:pPr>
      <w:r>
        <w:rPr>
          <w:sz w:val="22"/>
        </w:rPr>
        <w:t xml:space="preserve"> </w:t>
      </w:r>
    </w:p>
    <w:p w14:paraId="428DA589" w14:textId="77777777" w:rsidR="00B76D26" w:rsidRDefault="00E1262A">
      <w:pPr>
        <w:ind w:left="377"/>
      </w:pPr>
      <w:r>
        <w:t xml:space="preserve">THIS AGREEMENT made the . . . . . </w:t>
      </w:r>
      <w:proofErr w:type="gramStart"/>
      <w:r>
        <w:t>.day</w:t>
      </w:r>
      <w:proofErr w:type="gramEnd"/>
      <w:r>
        <w:t xml:space="preserve"> of . . . . . . . . . . . . . . . . ., . . . . . . ., between . . . . </w:t>
      </w:r>
      <w:r>
        <w:rPr>
          <w:sz w:val="20"/>
        </w:rPr>
        <w:t xml:space="preserve">. </w:t>
      </w:r>
      <w:r>
        <w:rPr>
          <w:b/>
          <w:i/>
          <w:sz w:val="20"/>
        </w:rPr>
        <w:t xml:space="preserve">[name of the </w:t>
      </w:r>
    </w:p>
    <w:p w14:paraId="4F1444BF" w14:textId="77777777" w:rsidR="00B76D26" w:rsidRDefault="00E1262A">
      <w:r>
        <w:rPr>
          <w:sz w:val="20"/>
        </w:rPr>
        <w:t>Employer</w:t>
      </w:r>
      <w:proofErr w:type="gramStart"/>
      <w:r>
        <w:rPr>
          <w:b/>
          <w:i/>
          <w:sz w:val="20"/>
        </w:rPr>
        <w:t>]</w:t>
      </w:r>
      <w:r>
        <w:rPr>
          <w:sz w:val="20"/>
        </w:rPr>
        <w:t>.</w:t>
      </w:r>
      <w:proofErr w:type="gramEnd"/>
      <w:r>
        <w:rPr>
          <w:sz w:val="20"/>
        </w:rPr>
        <w:t xml:space="preserve"> . . . .</w:t>
      </w:r>
      <w:r>
        <w:t>. . . . . (</w:t>
      </w:r>
      <w:proofErr w:type="gramStart"/>
      <w:r>
        <w:t>hereinafter</w:t>
      </w:r>
      <w:proofErr w:type="gramEnd"/>
      <w:r>
        <w:t xml:space="preserve"> “the Employer”), of the one part, and . . . . . </w:t>
      </w:r>
      <w:r>
        <w:rPr>
          <w:b/>
          <w:i/>
        </w:rPr>
        <w:t>[</w:t>
      </w:r>
      <w:r>
        <w:rPr>
          <w:b/>
          <w:i/>
          <w:sz w:val="20"/>
        </w:rPr>
        <w:t>name of the Contractor]</w:t>
      </w:r>
      <w:r>
        <w:rPr>
          <w:sz w:val="20"/>
        </w:rPr>
        <w:t>. . .</w:t>
      </w:r>
      <w:r>
        <w:t xml:space="preserve"> . .(hereinafter “the Contractor”), of the other part: </w:t>
      </w:r>
    </w:p>
    <w:p w14:paraId="579E3445" w14:textId="77777777" w:rsidR="00B76D26" w:rsidRDefault="00E1262A">
      <w:pPr>
        <w:spacing w:after="7" w:line="240" w:lineRule="auto"/>
        <w:ind w:left="374" w:firstLine="0"/>
        <w:jc w:val="left"/>
      </w:pPr>
      <w:r>
        <w:t xml:space="preserve"> </w:t>
      </w:r>
    </w:p>
    <w:p w14:paraId="6B480F95" w14:textId="77777777" w:rsidR="00B76D26" w:rsidRDefault="00E1262A">
      <w:pPr>
        <w:ind w:left="283" w:right="230" w:firstLine="144"/>
      </w:pPr>
      <w:r>
        <w:t>WHEREAS the Employer desires that the Works known as . . . . .</w:t>
      </w:r>
      <w:r>
        <w:rPr>
          <w:sz w:val="20"/>
        </w:rPr>
        <w:t xml:space="preserve"> </w:t>
      </w:r>
      <w:r>
        <w:rPr>
          <w:b/>
          <w:i/>
          <w:sz w:val="20"/>
        </w:rPr>
        <w:t>[name of the Contract</w:t>
      </w:r>
      <w:proofErr w:type="gramStart"/>
      <w:r>
        <w:rPr>
          <w:b/>
          <w:i/>
          <w:sz w:val="20"/>
        </w:rPr>
        <w:t>]</w:t>
      </w:r>
      <w:r>
        <w:rPr>
          <w:i/>
          <w:sz w:val="20"/>
        </w:rPr>
        <w:t>.</w:t>
      </w:r>
      <w:proofErr w:type="gramEnd"/>
      <w:r>
        <w:rPr>
          <w:i/>
          <w:sz w:val="20"/>
        </w:rPr>
        <w:t xml:space="preserve"> . </w:t>
      </w:r>
      <w:r>
        <w:rPr>
          <w:i/>
        </w:rPr>
        <w:t>. . .</w:t>
      </w:r>
      <w:r>
        <w:t xml:space="preserve">should be executed by the Contractor, and has accepted a Bid by the Contractor for the execution and completion of these Works and the remedying of any defects therein,  </w:t>
      </w:r>
    </w:p>
    <w:p w14:paraId="468AC323" w14:textId="77777777" w:rsidR="00B76D26" w:rsidRDefault="00E1262A">
      <w:pPr>
        <w:spacing w:after="0" w:line="240" w:lineRule="auto"/>
        <w:ind w:left="374" w:firstLine="0"/>
        <w:jc w:val="left"/>
      </w:pPr>
      <w:r>
        <w:t xml:space="preserve"> </w:t>
      </w:r>
    </w:p>
    <w:p w14:paraId="546CE0DE" w14:textId="77777777" w:rsidR="00B76D26" w:rsidRDefault="00E1262A">
      <w:pPr>
        <w:spacing w:after="238"/>
        <w:ind w:left="377"/>
      </w:pPr>
      <w:r>
        <w:t xml:space="preserve">The Employer and the Contractor agree as follows: </w:t>
      </w:r>
    </w:p>
    <w:p w14:paraId="6FFB859A" w14:textId="77777777" w:rsidR="00B76D26" w:rsidRDefault="00E1262A" w:rsidP="00FF4574">
      <w:pPr>
        <w:numPr>
          <w:ilvl w:val="0"/>
          <w:numId w:val="82"/>
        </w:numPr>
        <w:ind w:firstLine="144"/>
      </w:pPr>
      <w:r>
        <w:t xml:space="preserve">In this Agreement words and expressions shall have the same meanings as are respectively assigned to them in the Contract documents referred to. </w:t>
      </w:r>
    </w:p>
    <w:p w14:paraId="1F4166CC" w14:textId="77777777" w:rsidR="00B76D26" w:rsidRDefault="00E1262A" w:rsidP="00FF4574">
      <w:pPr>
        <w:numPr>
          <w:ilvl w:val="0"/>
          <w:numId w:val="82"/>
        </w:numPr>
        <w:ind w:firstLine="144"/>
      </w:pPr>
      <w:r>
        <w:lastRenderedPageBreak/>
        <w:t xml:space="preserve">The following documents shall be deemed to form and be read and construed as part of this Agreement. This Agreement shall prevail over all other Contract documents.  </w:t>
      </w:r>
    </w:p>
    <w:p w14:paraId="2B1171B5" w14:textId="77777777" w:rsidR="00B76D26" w:rsidRDefault="00E1262A" w:rsidP="00FF4574">
      <w:pPr>
        <w:numPr>
          <w:ilvl w:val="0"/>
          <w:numId w:val="83"/>
        </w:numPr>
        <w:ind w:left="477" w:hanging="283"/>
      </w:pPr>
      <w:r>
        <w:t xml:space="preserve">the Letter of Acceptance </w:t>
      </w:r>
    </w:p>
    <w:p w14:paraId="5743FF2D" w14:textId="77777777" w:rsidR="00B76D26" w:rsidRDefault="00E1262A" w:rsidP="00FF4574">
      <w:pPr>
        <w:numPr>
          <w:ilvl w:val="0"/>
          <w:numId w:val="83"/>
        </w:numPr>
        <w:ind w:left="477" w:hanging="283"/>
      </w:pPr>
      <w:r>
        <w:t xml:space="preserve">the Letter of Bid  </w:t>
      </w:r>
    </w:p>
    <w:p w14:paraId="66A133B1" w14:textId="77777777" w:rsidR="00B76D26" w:rsidRDefault="00E1262A" w:rsidP="00FF4574">
      <w:pPr>
        <w:numPr>
          <w:ilvl w:val="0"/>
          <w:numId w:val="83"/>
        </w:numPr>
        <w:ind w:left="477" w:hanging="283"/>
      </w:pPr>
      <w:r>
        <w:t xml:space="preserve">the addenda Nos ________(if any) </w:t>
      </w:r>
    </w:p>
    <w:p w14:paraId="5148FF0B" w14:textId="77777777" w:rsidR="00B76D26" w:rsidRDefault="00E1262A" w:rsidP="00FF4574">
      <w:pPr>
        <w:numPr>
          <w:ilvl w:val="0"/>
          <w:numId w:val="83"/>
        </w:numPr>
        <w:ind w:left="477" w:hanging="283"/>
      </w:pPr>
      <w:r>
        <w:t xml:space="preserve">the Particular Conditions  </w:t>
      </w:r>
    </w:p>
    <w:p w14:paraId="786D187E" w14:textId="77777777" w:rsidR="00B76D26" w:rsidRDefault="00E1262A" w:rsidP="00FF4574">
      <w:pPr>
        <w:numPr>
          <w:ilvl w:val="0"/>
          <w:numId w:val="83"/>
        </w:numPr>
        <w:ind w:left="477" w:hanging="283"/>
      </w:pPr>
      <w:r>
        <w:t xml:space="preserve">the General Conditions of Contract, including appendix; </w:t>
      </w:r>
    </w:p>
    <w:p w14:paraId="0C518F44" w14:textId="77777777" w:rsidR="00B76D26" w:rsidRDefault="00E1262A" w:rsidP="00FF4574">
      <w:pPr>
        <w:numPr>
          <w:ilvl w:val="0"/>
          <w:numId w:val="83"/>
        </w:numPr>
        <w:ind w:left="477" w:hanging="283"/>
      </w:pPr>
      <w:r>
        <w:t xml:space="preserve">the Specifications </w:t>
      </w:r>
    </w:p>
    <w:p w14:paraId="2FF1CFFD" w14:textId="77777777" w:rsidR="00B76D26" w:rsidRDefault="00E1262A" w:rsidP="00FF4574">
      <w:pPr>
        <w:numPr>
          <w:ilvl w:val="0"/>
          <w:numId w:val="83"/>
        </w:numPr>
        <w:ind w:left="477" w:hanging="283"/>
      </w:pPr>
      <w:r>
        <w:t xml:space="preserve">the Drawings  </w:t>
      </w:r>
    </w:p>
    <w:p w14:paraId="6AC4DDCC" w14:textId="77777777" w:rsidR="00B76D26" w:rsidRDefault="00E1262A" w:rsidP="00FF4574">
      <w:pPr>
        <w:numPr>
          <w:ilvl w:val="0"/>
          <w:numId w:val="83"/>
        </w:numPr>
        <w:ind w:left="477" w:hanging="283"/>
      </w:pPr>
      <w:r>
        <w:t>Bill of Quantities;</w:t>
      </w:r>
      <w:r>
        <w:rPr>
          <w:vertAlign w:val="superscript"/>
        </w:rPr>
        <w:t xml:space="preserve"> </w:t>
      </w:r>
      <w:r>
        <w:rPr>
          <w:vertAlign w:val="superscript"/>
        </w:rPr>
        <w:footnoteReference w:id="9"/>
      </w:r>
      <w:r>
        <w:t xml:space="preserve"> and </w:t>
      </w:r>
    </w:p>
    <w:p w14:paraId="1D7DC07D" w14:textId="77777777" w:rsidR="00B76D26" w:rsidRDefault="00E1262A" w:rsidP="00FF4574">
      <w:pPr>
        <w:numPr>
          <w:ilvl w:val="0"/>
          <w:numId w:val="83"/>
        </w:numPr>
        <w:spacing w:after="238"/>
        <w:ind w:left="477" w:hanging="283"/>
      </w:pPr>
      <w:r>
        <w:t xml:space="preserve">any other document listed in the PCC as forming part of the Contract, but not limited to; </w:t>
      </w:r>
    </w:p>
    <w:p w14:paraId="7C4E4C1B" w14:textId="77777777" w:rsidR="00B76D26" w:rsidRDefault="00E1262A">
      <w:pPr>
        <w:spacing w:after="229" w:line="437" w:lineRule="auto"/>
        <w:ind w:left="0" w:right="3824" w:firstLine="67"/>
      </w:pPr>
      <w:proofErr w:type="spellStart"/>
      <w:r>
        <w:t>i</w:t>
      </w:r>
      <w:proofErr w:type="spellEnd"/>
      <w:r>
        <w:t>.</w:t>
      </w:r>
      <w:r>
        <w:rPr>
          <w:rFonts w:ascii="Arial" w:eastAsia="Arial" w:hAnsi="Arial" w:cs="Arial"/>
        </w:rPr>
        <w:t xml:space="preserve"> </w:t>
      </w:r>
      <w:r>
        <w:rPr>
          <w:rFonts w:ascii="Arial" w:eastAsia="Arial" w:hAnsi="Arial" w:cs="Arial"/>
        </w:rPr>
        <w:tab/>
      </w:r>
      <w:r>
        <w:t>the ES Management Strategies and Implementation Plans</w:t>
      </w:r>
      <w:r>
        <w:rPr>
          <w:b/>
        </w:rPr>
        <w:t xml:space="preserve">; </w:t>
      </w:r>
      <w:r>
        <w:t>and</w:t>
      </w:r>
      <w:r>
        <w:rPr>
          <w:b/>
        </w:rPr>
        <w:t xml:space="preserve"> </w:t>
      </w:r>
      <w:r>
        <w:t>ii.</w:t>
      </w:r>
      <w:r>
        <w:rPr>
          <w:rFonts w:ascii="Arial" w:eastAsia="Arial" w:hAnsi="Arial" w:cs="Arial"/>
        </w:rPr>
        <w:t xml:space="preserve"> </w:t>
      </w:r>
      <w:r>
        <w:rPr>
          <w:rFonts w:ascii="Arial" w:eastAsia="Arial" w:hAnsi="Arial" w:cs="Arial"/>
        </w:rPr>
        <w:tab/>
      </w:r>
      <w:r>
        <w:t xml:space="preserve">Code of Conduct for Contractor’s Personnel (ES).  </w:t>
      </w:r>
    </w:p>
    <w:p w14:paraId="62CA99B3" w14:textId="77777777" w:rsidR="00B76D26" w:rsidRDefault="00E1262A" w:rsidP="00FF4574">
      <w:pPr>
        <w:numPr>
          <w:ilvl w:val="0"/>
          <w:numId w:val="84"/>
        </w:numPr>
        <w:spacing w:after="239"/>
        <w:ind w:right="414" w:firstLine="144"/>
      </w:pPr>
      <w: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14:paraId="11774577" w14:textId="77777777" w:rsidR="00B76D26" w:rsidRDefault="00E1262A" w:rsidP="00FF4574">
      <w:pPr>
        <w:numPr>
          <w:ilvl w:val="0"/>
          <w:numId w:val="84"/>
        </w:numPr>
        <w:spacing w:after="239"/>
        <w:ind w:right="414" w:firstLine="144"/>
      </w:pPr>
      <w:r>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14:paraId="27B0AD1D" w14:textId="77777777" w:rsidR="00B76D26" w:rsidRDefault="00E1262A">
      <w:pPr>
        <w:ind w:left="197"/>
      </w:pPr>
      <w:r>
        <w:t xml:space="preserve">IN WITNESS whereof the parties hereto have caused this Agreement to be executed in accordance with </w:t>
      </w:r>
    </w:p>
    <w:p w14:paraId="3FEE04EE" w14:textId="77777777" w:rsidR="00B76D26" w:rsidRDefault="00E1262A">
      <w:pPr>
        <w:ind w:left="53"/>
      </w:pPr>
      <w:proofErr w:type="gramStart"/>
      <w:r>
        <w:t>the</w:t>
      </w:r>
      <w:proofErr w:type="gramEnd"/>
      <w:r>
        <w:t xml:space="preserve"> laws of . . .</w:t>
      </w:r>
      <w:r>
        <w:rPr>
          <w:sz w:val="20"/>
        </w:rPr>
        <w:t xml:space="preserve"> . . </w:t>
      </w:r>
      <w:r>
        <w:rPr>
          <w:b/>
          <w:i/>
          <w:sz w:val="20"/>
        </w:rPr>
        <w:t>[name of the borrowing country]</w:t>
      </w:r>
      <w:r>
        <w:rPr>
          <w:sz w:val="20"/>
        </w:rPr>
        <w:t>. . .</w:t>
      </w:r>
      <w:r>
        <w:t xml:space="preserve"> . .on the day, month and year specified above.</w:t>
      </w:r>
      <w:r>
        <w:rPr>
          <w:b/>
          <w:i/>
        </w:rPr>
        <w:t xml:space="preserve"> </w:t>
      </w:r>
    </w:p>
    <w:p w14:paraId="293FFEAC" w14:textId="77777777" w:rsidR="00B76D26" w:rsidRDefault="00E1262A">
      <w:pPr>
        <w:spacing w:after="0" w:line="240" w:lineRule="auto"/>
        <w:ind w:left="194" w:firstLine="0"/>
        <w:jc w:val="left"/>
      </w:pPr>
      <w:r>
        <w:rPr>
          <w:b/>
          <w:i/>
        </w:rPr>
        <w:t xml:space="preserve"> </w:t>
      </w:r>
    </w:p>
    <w:p w14:paraId="1719C8A8" w14:textId="77777777" w:rsidR="00B76D26" w:rsidRDefault="00E1262A">
      <w:pPr>
        <w:spacing w:after="238" w:line="240" w:lineRule="auto"/>
        <w:ind w:left="194" w:firstLine="0"/>
        <w:jc w:val="left"/>
      </w:pPr>
      <w:r>
        <w:rPr>
          <w:b/>
          <w:i/>
        </w:rPr>
        <w:t xml:space="preserve"> </w:t>
      </w:r>
    </w:p>
    <w:tbl>
      <w:tblPr>
        <w:tblStyle w:val="TableGrid"/>
        <w:tblpPr w:vertAnchor="text" w:tblpX="586" w:tblpY="-4983"/>
        <w:tblOverlap w:val="never"/>
        <w:tblW w:w="7894" w:type="dxa"/>
        <w:tblInd w:w="0" w:type="dxa"/>
        <w:tblCellMar>
          <w:right w:w="115" w:type="dxa"/>
        </w:tblCellMar>
        <w:tblLook w:val="04A0" w:firstRow="1" w:lastRow="0" w:firstColumn="1" w:lastColumn="0" w:noHBand="0" w:noVBand="1"/>
      </w:tblPr>
      <w:tblGrid>
        <w:gridCol w:w="4381"/>
        <w:gridCol w:w="3513"/>
      </w:tblGrid>
      <w:tr w:rsidR="00B76D26" w14:paraId="25FC82ED" w14:textId="77777777">
        <w:trPr>
          <w:trHeight w:val="672"/>
        </w:trPr>
        <w:tc>
          <w:tcPr>
            <w:tcW w:w="4381" w:type="dxa"/>
            <w:tcBorders>
              <w:top w:val="nil"/>
              <w:left w:val="nil"/>
              <w:bottom w:val="nil"/>
              <w:right w:val="nil"/>
            </w:tcBorders>
            <w:vAlign w:val="bottom"/>
          </w:tcPr>
          <w:p w14:paraId="53338309" w14:textId="77777777" w:rsidR="00B76D26" w:rsidRDefault="00E1262A">
            <w:pPr>
              <w:spacing w:after="0" w:line="276" w:lineRule="auto"/>
              <w:ind w:left="0" w:right="2389" w:firstLine="142"/>
              <w:jc w:val="left"/>
            </w:pPr>
            <w:r>
              <w:lastRenderedPageBreak/>
              <w:t xml:space="preserve">Signed </w:t>
            </w:r>
            <w:r>
              <w:tab/>
              <w:t xml:space="preserve"> by: </w:t>
            </w:r>
          </w:p>
        </w:tc>
        <w:tc>
          <w:tcPr>
            <w:tcW w:w="3513" w:type="dxa"/>
            <w:tcBorders>
              <w:top w:val="nil"/>
              <w:left w:val="nil"/>
              <w:bottom w:val="nil"/>
              <w:right w:val="nil"/>
            </w:tcBorders>
          </w:tcPr>
          <w:p w14:paraId="7A36DE56" w14:textId="77777777" w:rsidR="00B76D26" w:rsidRDefault="00E1262A">
            <w:pPr>
              <w:spacing w:after="0" w:line="276" w:lineRule="auto"/>
              <w:ind w:left="142" w:firstLine="0"/>
              <w:jc w:val="left"/>
            </w:pPr>
            <w:r>
              <w:t xml:space="preserve">Signed by: </w:t>
            </w:r>
            <w:r>
              <w:tab/>
            </w:r>
            <w:r>
              <w:rPr>
                <w:sz w:val="37"/>
                <w:vertAlign w:val="superscript"/>
              </w:rPr>
              <w:t xml:space="preserve"> </w:t>
            </w:r>
          </w:p>
        </w:tc>
      </w:tr>
      <w:tr w:rsidR="00B76D26" w14:paraId="6183B92F" w14:textId="77777777">
        <w:trPr>
          <w:trHeight w:val="415"/>
        </w:trPr>
        <w:tc>
          <w:tcPr>
            <w:tcW w:w="4381" w:type="dxa"/>
            <w:tcBorders>
              <w:top w:val="nil"/>
              <w:left w:val="nil"/>
              <w:bottom w:val="nil"/>
              <w:right w:val="nil"/>
            </w:tcBorders>
          </w:tcPr>
          <w:p w14:paraId="63379756" w14:textId="77777777" w:rsidR="00B76D26" w:rsidRDefault="00E1262A">
            <w:pPr>
              <w:spacing w:after="0" w:line="276" w:lineRule="auto"/>
              <w:ind w:left="142" w:firstLine="0"/>
              <w:jc w:val="left"/>
            </w:pPr>
            <w:r>
              <w:rPr>
                <w:sz w:val="20"/>
              </w:rPr>
              <w:t xml:space="preserve">for and on behalf of the Employer </w:t>
            </w:r>
          </w:p>
        </w:tc>
        <w:tc>
          <w:tcPr>
            <w:tcW w:w="3513" w:type="dxa"/>
            <w:tcBorders>
              <w:top w:val="nil"/>
              <w:left w:val="nil"/>
              <w:bottom w:val="nil"/>
              <w:right w:val="nil"/>
            </w:tcBorders>
          </w:tcPr>
          <w:p w14:paraId="66B5A4E4" w14:textId="77777777" w:rsidR="00B76D26" w:rsidRDefault="00E1262A">
            <w:pPr>
              <w:spacing w:after="0" w:line="276" w:lineRule="auto"/>
              <w:ind w:left="142" w:firstLine="0"/>
              <w:jc w:val="left"/>
            </w:pPr>
            <w:r>
              <w:rPr>
                <w:sz w:val="20"/>
              </w:rPr>
              <w:t xml:space="preserve">for and on behalf the Contractor </w:t>
            </w:r>
          </w:p>
        </w:tc>
      </w:tr>
      <w:tr w:rsidR="00B76D26" w14:paraId="7D55C6F0" w14:textId="77777777">
        <w:trPr>
          <w:trHeight w:val="737"/>
        </w:trPr>
        <w:tc>
          <w:tcPr>
            <w:tcW w:w="4381" w:type="dxa"/>
            <w:tcBorders>
              <w:top w:val="nil"/>
              <w:left w:val="nil"/>
              <w:bottom w:val="nil"/>
              <w:right w:val="nil"/>
            </w:tcBorders>
            <w:vAlign w:val="bottom"/>
          </w:tcPr>
          <w:p w14:paraId="156431AB" w14:textId="77777777" w:rsidR="00B76D26" w:rsidRDefault="00E1262A">
            <w:pPr>
              <w:spacing w:after="0" w:line="276" w:lineRule="auto"/>
              <w:ind w:left="0" w:right="1858" w:firstLine="142"/>
              <w:jc w:val="left"/>
            </w:pPr>
            <w:r>
              <w:t xml:space="preserve">in </w:t>
            </w:r>
            <w:r>
              <w:tab/>
              <w:t xml:space="preserve">the </w:t>
            </w:r>
            <w:r>
              <w:tab/>
              <w:t xml:space="preserve"> presence of: </w:t>
            </w:r>
          </w:p>
        </w:tc>
        <w:tc>
          <w:tcPr>
            <w:tcW w:w="3513" w:type="dxa"/>
            <w:tcBorders>
              <w:top w:val="nil"/>
              <w:left w:val="nil"/>
              <w:bottom w:val="nil"/>
              <w:right w:val="nil"/>
            </w:tcBorders>
            <w:vAlign w:val="bottom"/>
          </w:tcPr>
          <w:p w14:paraId="3FD22EAF" w14:textId="77777777" w:rsidR="00B76D26" w:rsidRDefault="00E1262A">
            <w:pPr>
              <w:spacing w:after="0" w:line="276" w:lineRule="auto"/>
              <w:ind w:left="0" w:right="1050" w:firstLine="142"/>
              <w:jc w:val="left"/>
            </w:pPr>
            <w:r>
              <w:t xml:space="preserve">in </w:t>
            </w:r>
            <w:r>
              <w:tab/>
              <w:t>the</w:t>
            </w:r>
            <w:r>
              <w:tab/>
              <w:t xml:space="preserve"> presence of: </w:t>
            </w:r>
          </w:p>
        </w:tc>
      </w:tr>
      <w:tr w:rsidR="00B76D26" w14:paraId="61DFE5DE" w14:textId="77777777">
        <w:trPr>
          <w:trHeight w:val="3274"/>
        </w:trPr>
        <w:tc>
          <w:tcPr>
            <w:tcW w:w="4381" w:type="dxa"/>
            <w:tcBorders>
              <w:top w:val="nil"/>
              <w:left w:val="nil"/>
              <w:bottom w:val="nil"/>
              <w:right w:val="nil"/>
            </w:tcBorders>
          </w:tcPr>
          <w:p w14:paraId="5EBDDD72" w14:textId="77777777" w:rsidR="00B76D26" w:rsidRDefault="00E1262A">
            <w:pPr>
              <w:spacing w:after="0" w:line="240" w:lineRule="auto"/>
              <w:ind w:left="142" w:firstLine="0"/>
              <w:jc w:val="left"/>
            </w:pPr>
            <w:r>
              <w:rPr>
                <w:sz w:val="20"/>
              </w:rPr>
              <w:t xml:space="preserve">Witness, Name, Signature, Address, Date </w:t>
            </w:r>
          </w:p>
          <w:p w14:paraId="34E54CC9" w14:textId="77777777" w:rsidR="00B76D26" w:rsidRDefault="00E1262A">
            <w:pPr>
              <w:spacing w:after="0" w:line="240" w:lineRule="auto"/>
              <w:ind w:left="34" w:firstLine="0"/>
              <w:jc w:val="left"/>
            </w:pPr>
            <w:r>
              <w:t xml:space="preserve"> </w:t>
            </w:r>
          </w:p>
          <w:p w14:paraId="5BBF83D9" w14:textId="77777777" w:rsidR="00B76D26" w:rsidRDefault="00E1262A">
            <w:pPr>
              <w:spacing w:after="2214" w:line="240" w:lineRule="auto"/>
              <w:ind w:left="34" w:firstLine="0"/>
              <w:jc w:val="left"/>
            </w:pPr>
            <w:r>
              <w:t xml:space="preserve"> </w:t>
            </w:r>
          </w:p>
          <w:p w14:paraId="5D320AF3" w14:textId="77777777" w:rsidR="00B76D26" w:rsidRDefault="00E1262A">
            <w:pPr>
              <w:spacing w:after="0" w:line="276" w:lineRule="auto"/>
              <w:ind w:left="0" w:firstLine="0"/>
              <w:jc w:val="center"/>
            </w:pPr>
            <w:r>
              <w:t xml:space="preserve"> </w:t>
            </w:r>
          </w:p>
        </w:tc>
        <w:tc>
          <w:tcPr>
            <w:tcW w:w="3513" w:type="dxa"/>
            <w:tcBorders>
              <w:top w:val="nil"/>
              <w:left w:val="nil"/>
              <w:bottom w:val="nil"/>
              <w:right w:val="nil"/>
            </w:tcBorders>
          </w:tcPr>
          <w:p w14:paraId="63DAF46D" w14:textId="77777777" w:rsidR="00B76D26" w:rsidRDefault="00E1262A">
            <w:pPr>
              <w:spacing w:after="0" w:line="276" w:lineRule="auto"/>
              <w:ind w:left="142" w:firstLine="0"/>
              <w:jc w:val="left"/>
            </w:pPr>
            <w:r>
              <w:rPr>
                <w:sz w:val="20"/>
              </w:rPr>
              <w:t xml:space="preserve">Witness, Name, Signature, Address, Date </w:t>
            </w:r>
          </w:p>
        </w:tc>
      </w:tr>
    </w:tbl>
    <w:p w14:paraId="6582618B" w14:textId="77777777" w:rsidR="00B76D26" w:rsidRDefault="00B76D26">
      <w:pPr>
        <w:spacing w:after="0" w:line="276" w:lineRule="auto"/>
        <w:ind w:left="586" w:right="2082" w:firstLine="0"/>
        <w:jc w:val="left"/>
      </w:pPr>
    </w:p>
    <w:p w14:paraId="55E500EA" w14:textId="77777777" w:rsidR="00B76D26" w:rsidRDefault="00E1262A">
      <w:pPr>
        <w:spacing w:after="0" w:line="240" w:lineRule="auto"/>
        <w:ind w:left="1846" w:firstLine="0"/>
        <w:jc w:val="left"/>
      </w:pPr>
      <w:r>
        <w:rPr>
          <w:rFonts w:ascii="Calibri" w:eastAsia="Calibri" w:hAnsi="Calibri" w:cs="Calibri"/>
          <w:noProof/>
          <w:sz w:val="22"/>
        </w:rPr>
        <mc:AlternateContent>
          <mc:Choice Requires="wpg">
            <w:drawing>
              <wp:inline distT="0" distB="0" distL="0" distR="0" wp14:anchorId="7CF9CC67" wp14:editId="162395D0">
                <wp:extent cx="1913001" cy="6096"/>
                <wp:effectExtent l="0" t="0" r="0" b="0"/>
                <wp:docPr id="130576" name="Group 130576"/>
                <wp:cNvGraphicFramePr/>
                <a:graphic xmlns:a="http://schemas.openxmlformats.org/drawingml/2006/main">
                  <a:graphicData uri="http://schemas.microsoft.com/office/word/2010/wordprocessingGroup">
                    <wpg:wgp>
                      <wpg:cNvGrpSpPr/>
                      <wpg:grpSpPr>
                        <a:xfrm>
                          <a:off x="0" y="0"/>
                          <a:ext cx="1913001" cy="6096"/>
                          <a:chOff x="0" y="0"/>
                          <a:chExt cx="1913001" cy="6096"/>
                        </a:xfrm>
                      </wpg:grpSpPr>
                      <wps:wsp>
                        <wps:cNvPr id="20271" name="Shape 20271"/>
                        <wps:cNvSpPr/>
                        <wps:spPr>
                          <a:xfrm>
                            <a:off x="0" y="0"/>
                            <a:ext cx="1913001" cy="0"/>
                          </a:xfrm>
                          <a:custGeom>
                            <a:avLst/>
                            <a:gdLst/>
                            <a:ahLst/>
                            <a:cxnLst/>
                            <a:rect l="0" t="0" r="0" b="0"/>
                            <a:pathLst>
                              <a:path w="1913001">
                                <a:moveTo>
                                  <a:pt x="0" y="0"/>
                                </a:moveTo>
                                <a:lnTo>
                                  <a:pt x="1913001" y="0"/>
                                </a:lnTo>
                              </a:path>
                            </a:pathLst>
                          </a:custGeom>
                          <a:ln w="6096" cap="flat">
                            <a:custDash>
                              <a:ds d="100000"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D36D0" id="Group 130576" o:spid="_x0000_s1026" style="width:150.65pt;height:.5pt;mso-position-horizontal-relative:char;mso-position-vertical-relative:line" coordsize="19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">
                <v:shape id="Shape 20271" o:spid="_x0000_s1027" style="position:absolute;width:19130;height:0;visibility:visible;mso-wrap-style:square;v-text-anchor:top" coordsize="191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UQsYA&#10;AADeAAAADwAAAGRycy9kb3ducmV2LnhtbESPQWvCQBSE74X+h+UVvBTdGGiV1I1IQdurUdDeHtnX&#10;TZrs25DdmvTfu0LB4zAz3zCr9WhbcaHe144VzGcJCOLS6ZqNguNhO12C8AFZY+uYFPyRh3X++LDC&#10;TLuB93QpghERwj5DBVUIXSalLyuy6GeuI47et+sthih7I3WPQ4TbVqZJ8iot1hwXKuzovaKyKX6t&#10;gt3Jdk3xQ9vzx+bw9RL2pn4ejFKTp3HzBiLQGO7h//anVpAm6WIOt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UQsYAAADeAAAADwAAAAAAAAAAAAAAAACYAgAAZHJz&#10;L2Rvd25yZXYueG1sUEsFBgAAAAAEAAQA9QAAAIsDAAAAAA==&#10;" path="m,l1913001,e" filled="f" strokeweight=".48pt">
                  <v:path arrowok="t" textboxrect="0,0,1913001,0"/>
                </v:shape>
                <w10:anchorlock/>
              </v:group>
            </w:pict>
          </mc:Fallback>
        </mc:AlternateContent>
      </w:r>
    </w:p>
    <w:p w14:paraId="4D60EEAB" w14:textId="77777777" w:rsidR="00B76D26" w:rsidRDefault="00E1262A">
      <w:pPr>
        <w:spacing w:after="1140" w:line="240" w:lineRule="auto"/>
        <w:ind w:left="0" w:right="614" w:firstLine="0"/>
        <w:jc w:val="right"/>
      </w:pPr>
      <w:r>
        <w:rPr>
          <w:rFonts w:ascii="Calibri" w:eastAsia="Calibri" w:hAnsi="Calibri" w:cs="Calibri"/>
          <w:noProof/>
          <w:sz w:val="22"/>
        </w:rPr>
        <mc:AlternateContent>
          <mc:Choice Requires="wpg">
            <w:drawing>
              <wp:inline distT="0" distB="0" distL="0" distR="0" wp14:anchorId="6E3712EB" wp14:editId="51DDB0B7">
                <wp:extent cx="2400935" cy="6096"/>
                <wp:effectExtent l="0" t="0" r="0" b="0"/>
                <wp:docPr id="130577" name="Group 130577"/>
                <wp:cNvGraphicFramePr/>
                <a:graphic xmlns:a="http://schemas.openxmlformats.org/drawingml/2006/main">
                  <a:graphicData uri="http://schemas.microsoft.com/office/word/2010/wordprocessingGroup">
                    <wpg:wgp>
                      <wpg:cNvGrpSpPr/>
                      <wpg:grpSpPr>
                        <a:xfrm>
                          <a:off x="0" y="0"/>
                          <a:ext cx="2400935" cy="6096"/>
                          <a:chOff x="0" y="0"/>
                          <a:chExt cx="2400935" cy="6096"/>
                        </a:xfrm>
                      </wpg:grpSpPr>
                      <wps:wsp>
                        <wps:cNvPr id="20272" name="Shape 20272"/>
                        <wps:cNvSpPr/>
                        <wps:spPr>
                          <a:xfrm>
                            <a:off x="0" y="0"/>
                            <a:ext cx="2400935" cy="0"/>
                          </a:xfrm>
                          <a:custGeom>
                            <a:avLst/>
                            <a:gdLst/>
                            <a:ahLst/>
                            <a:cxnLst/>
                            <a:rect l="0" t="0" r="0" b="0"/>
                            <a:pathLst>
                              <a:path w="2400935">
                                <a:moveTo>
                                  <a:pt x="0" y="0"/>
                                </a:moveTo>
                                <a:lnTo>
                                  <a:pt x="2400935" y="0"/>
                                </a:lnTo>
                              </a:path>
                            </a:pathLst>
                          </a:custGeom>
                          <a:ln w="6096" cap="flat">
                            <a:custDash>
                              <a:ds d="100000"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C1AC1" id="Group 130577" o:spid="_x0000_s1026" style="width:189.05pt;height:.5pt;mso-position-horizontal-relative:char;mso-position-vertical-relative:line" coordsize="24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">
                <v:shape id="Shape 20272" o:spid="_x0000_s1027" style="position:absolute;width:24009;height:0;visibility:visible;mso-wrap-style:square;v-text-anchor:top" coordsize="2400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lMYA&#10;AADeAAAADwAAAGRycy9kb3ducmV2LnhtbESPQWvCQBSE74L/YXmF3nS3KVibuooUBC89mArS2yP7&#10;mqTNvk13t0n8964geBxm5htmtRltK3ryoXGs4WmuQBCXzjRcaTh+7mZLECEiG2wdk4YzBdisp5MV&#10;5sYNfKC+iJVIEA45aqhj7HIpQ1mTxTB3HXHyvp23GJP0lTQehwS3rcyUWkiLDaeFGjt6r6n8Lf6t&#10;Bq9a+ut3X6cuvPZyKJ7jef/zofXjw7h9AxFpjPfwrb03GjKVvWRwvZOu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lMYAAADeAAAADwAAAAAAAAAAAAAAAACYAgAAZHJz&#10;L2Rvd25yZXYueG1sUEsFBgAAAAAEAAQA9QAAAIsDAAAAAA==&#10;" path="m,l2400935,e" filled="f" strokeweight=".48pt">
                  <v:path arrowok="t" textboxrect="0,0,2400935,0"/>
                </v:shape>
                <w10:anchorlock/>
              </v:group>
            </w:pict>
          </mc:Fallback>
        </mc:AlternateContent>
      </w:r>
    </w:p>
    <w:p w14:paraId="1AB0F1E9" w14:textId="77777777" w:rsidR="00B76D26" w:rsidRDefault="00E1262A">
      <w:pPr>
        <w:spacing w:after="0" w:line="240" w:lineRule="auto"/>
        <w:ind w:left="1846" w:firstLine="0"/>
        <w:jc w:val="left"/>
      </w:pPr>
      <w:r>
        <w:rPr>
          <w:rFonts w:ascii="Calibri" w:eastAsia="Calibri" w:hAnsi="Calibri" w:cs="Calibri"/>
          <w:noProof/>
          <w:sz w:val="22"/>
        </w:rPr>
        <mc:AlternateContent>
          <mc:Choice Requires="wpg">
            <w:drawing>
              <wp:inline distT="0" distB="0" distL="0" distR="0" wp14:anchorId="40D13353" wp14:editId="34AABEA3">
                <wp:extent cx="1913001" cy="6096"/>
                <wp:effectExtent l="0" t="0" r="0" b="0"/>
                <wp:docPr id="130578" name="Group 130578"/>
                <wp:cNvGraphicFramePr/>
                <a:graphic xmlns:a="http://schemas.openxmlformats.org/drawingml/2006/main">
                  <a:graphicData uri="http://schemas.microsoft.com/office/word/2010/wordprocessingGroup">
                    <wpg:wgp>
                      <wpg:cNvGrpSpPr/>
                      <wpg:grpSpPr>
                        <a:xfrm>
                          <a:off x="0" y="0"/>
                          <a:ext cx="1913001" cy="6096"/>
                          <a:chOff x="0" y="0"/>
                          <a:chExt cx="1913001" cy="6096"/>
                        </a:xfrm>
                      </wpg:grpSpPr>
                      <wps:wsp>
                        <wps:cNvPr id="20286" name="Shape 20286"/>
                        <wps:cNvSpPr/>
                        <wps:spPr>
                          <a:xfrm>
                            <a:off x="0" y="0"/>
                            <a:ext cx="1913001" cy="0"/>
                          </a:xfrm>
                          <a:custGeom>
                            <a:avLst/>
                            <a:gdLst/>
                            <a:ahLst/>
                            <a:cxnLst/>
                            <a:rect l="0" t="0" r="0" b="0"/>
                            <a:pathLst>
                              <a:path w="1913001">
                                <a:moveTo>
                                  <a:pt x="0" y="0"/>
                                </a:moveTo>
                                <a:lnTo>
                                  <a:pt x="1913001" y="0"/>
                                </a:lnTo>
                              </a:path>
                            </a:pathLst>
                          </a:custGeom>
                          <a:ln w="6096" cap="flat">
                            <a:custDash>
                              <a:ds d="100000"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B1317" id="Group 130578" o:spid="_x0000_s1026" style="width:150.65pt;height:.5pt;mso-position-horizontal-relative:char;mso-position-vertical-relative:line" coordsize="19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">
                <v:shape id="Shape 20286" o:spid="_x0000_s1027" style="position:absolute;width:19130;height:0;visibility:visible;mso-wrap-style:square;v-text-anchor:top" coordsize="1913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8EcUA&#10;AADeAAAADwAAAGRycy9kb3ducmV2LnhtbESPQWvCQBSE74L/YXlCL6KbBioSXUUEa69GQb09ss9N&#10;NPs2ZFeT/vtuodDjMDPfMMt1b2vxotZXjhW8TxMQxIXTFRsFp+NuMgfhA7LG2jEp+CYP69VwsMRM&#10;u44P9MqDERHCPkMFZQhNJqUvSrLop64hjt7NtRZDlK2RusUuwm0t0ySZSYsVx4USG9qWVDzyp1Xw&#10;ebbNI7/T7rLfHK8f4WCqcWeUehv1mwWIQH34D/+1v7SCNEnnM/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fwRxQAAAN4AAAAPAAAAAAAAAAAAAAAAAJgCAABkcnMv&#10;ZG93bnJldi54bWxQSwUGAAAAAAQABAD1AAAAigMAAAAA&#10;" path="m,l1913001,e" filled="f" strokeweight=".48pt">
                  <v:path arrowok="t" textboxrect="0,0,1913001,0"/>
                </v:shape>
                <w10:anchorlock/>
              </v:group>
            </w:pict>
          </mc:Fallback>
        </mc:AlternateContent>
      </w:r>
    </w:p>
    <w:p w14:paraId="113D3EAE" w14:textId="77777777" w:rsidR="00B76D26" w:rsidRDefault="00E1262A">
      <w:pPr>
        <w:spacing w:after="0" w:line="240" w:lineRule="auto"/>
        <w:ind w:left="0" w:right="614" w:firstLine="0"/>
        <w:jc w:val="right"/>
      </w:pPr>
      <w:r>
        <w:rPr>
          <w:rFonts w:ascii="Calibri" w:eastAsia="Calibri" w:hAnsi="Calibri" w:cs="Calibri"/>
          <w:noProof/>
          <w:sz w:val="22"/>
        </w:rPr>
        <mc:AlternateContent>
          <mc:Choice Requires="wpg">
            <w:drawing>
              <wp:inline distT="0" distB="0" distL="0" distR="0" wp14:anchorId="156031A2" wp14:editId="265CD318">
                <wp:extent cx="2400935" cy="6096"/>
                <wp:effectExtent l="0" t="0" r="0" b="0"/>
                <wp:docPr id="130579" name="Group 130579"/>
                <wp:cNvGraphicFramePr/>
                <a:graphic xmlns:a="http://schemas.openxmlformats.org/drawingml/2006/main">
                  <a:graphicData uri="http://schemas.microsoft.com/office/word/2010/wordprocessingGroup">
                    <wpg:wgp>
                      <wpg:cNvGrpSpPr/>
                      <wpg:grpSpPr>
                        <a:xfrm>
                          <a:off x="0" y="0"/>
                          <a:ext cx="2400935" cy="6096"/>
                          <a:chOff x="0" y="0"/>
                          <a:chExt cx="2400935" cy="6096"/>
                        </a:xfrm>
                      </wpg:grpSpPr>
                      <wps:wsp>
                        <wps:cNvPr id="20287" name="Shape 20287"/>
                        <wps:cNvSpPr/>
                        <wps:spPr>
                          <a:xfrm>
                            <a:off x="0" y="0"/>
                            <a:ext cx="2400935" cy="0"/>
                          </a:xfrm>
                          <a:custGeom>
                            <a:avLst/>
                            <a:gdLst/>
                            <a:ahLst/>
                            <a:cxnLst/>
                            <a:rect l="0" t="0" r="0" b="0"/>
                            <a:pathLst>
                              <a:path w="2400935">
                                <a:moveTo>
                                  <a:pt x="0" y="0"/>
                                </a:moveTo>
                                <a:lnTo>
                                  <a:pt x="2400935" y="0"/>
                                </a:lnTo>
                              </a:path>
                            </a:pathLst>
                          </a:custGeom>
                          <a:ln w="6096" cap="flat">
                            <a:custDash>
                              <a:ds d="100000"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BC8BB" id="Group 130579" o:spid="_x0000_s1026" style="width:189.05pt;height:.5pt;mso-position-horizontal-relative:char;mso-position-vertical-relative:line" coordsize="24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">
                <v:shape id="Shape 20287" o:spid="_x0000_s1027" style="position:absolute;width:24009;height:0;visibility:visible;mso-wrap-style:square;v-text-anchor:top" coordsize="2400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RK8YA&#10;AADeAAAADwAAAGRycy9kb3ducmV2LnhtbESPQWvCQBSE7wX/w/IEb3XXFFqbuooUBC8emgrS2yP7&#10;mkSzb9PdbRL/fbcgeBxm5htmtRltK3ryoXGsYTFXIIhLZxquNBw/d49LECEiG2wdk4YrBdisJw8r&#10;zI0b+IP6IlYiQTjkqKGOsculDGVNFsPcdcTJ+3beYkzSV9J4HBLctjJT6llabDgt1NjRe03lpfi1&#10;Grxq6afffZ268NrLoXiK1/35oPVsOm7fQEQa4z18a++Nhkxlyxf4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RK8YAAADeAAAADwAAAAAAAAAAAAAAAACYAgAAZHJz&#10;L2Rvd25yZXYueG1sUEsFBgAAAAAEAAQA9QAAAIsDAAAAAA==&#10;" path="m,l2400935,e" filled="f" strokeweight=".48pt">
                  <v:path arrowok="t" textboxrect="0,0,2400935,0"/>
                </v:shape>
                <w10:anchorlock/>
              </v:group>
            </w:pict>
          </mc:Fallback>
        </mc:AlternateContent>
      </w:r>
    </w:p>
    <w:p w14:paraId="759A542D" w14:textId="77777777" w:rsidR="00B76D26" w:rsidRDefault="00E1262A">
      <w:pPr>
        <w:pStyle w:val="Heading2"/>
        <w:spacing w:after="278"/>
      </w:pPr>
      <w:r>
        <w:t xml:space="preserve">Performance Security - Bank Guarantee </w:t>
      </w:r>
    </w:p>
    <w:p w14:paraId="3C9C40AD" w14:textId="77777777" w:rsidR="00B76D26" w:rsidRDefault="00E1262A">
      <w:pPr>
        <w:spacing w:after="278" w:line="243" w:lineRule="auto"/>
        <w:ind w:left="369" w:hanging="10"/>
      </w:pPr>
      <w:r>
        <w:rPr>
          <w:i/>
          <w:sz w:val="28"/>
        </w:rPr>
        <w:t xml:space="preserve"> [Guarantor letterhead or SWIFT identifier code] </w:t>
      </w:r>
    </w:p>
    <w:p w14:paraId="516A1047" w14:textId="77777777" w:rsidR="00B76D26" w:rsidRDefault="00E1262A">
      <w:pPr>
        <w:spacing w:after="278" w:line="243" w:lineRule="auto"/>
        <w:ind w:left="369" w:hanging="10"/>
      </w:pPr>
      <w:r>
        <w:rPr>
          <w:b/>
          <w:sz w:val="28"/>
        </w:rPr>
        <w:t>Beneficiary:</w:t>
      </w:r>
      <w:r>
        <w:rPr>
          <w:sz w:val="28"/>
        </w:rPr>
        <w:t xml:space="preserve"> </w:t>
      </w:r>
      <w:r>
        <w:rPr>
          <w:i/>
          <w:sz w:val="28"/>
        </w:rPr>
        <w:t xml:space="preserve">[insert name and Address of </w:t>
      </w:r>
      <w:r>
        <w:rPr>
          <w:sz w:val="28"/>
        </w:rPr>
        <w:t>Employer</w:t>
      </w:r>
      <w:r>
        <w:rPr>
          <w:i/>
          <w:sz w:val="28"/>
        </w:rPr>
        <w:t xml:space="preserve">] </w:t>
      </w:r>
      <w:r>
        <w:rPr>
          <w:i/>
          <w:sz w:val="28"/>
        </w:rPr>
        <w:tab/>
        <w:t xml:space="preserve"> </w:t>
      </w:r>
      <w:r>
        <w:rPr>
          <w:i/>
          <w:sz w:val="28"/>
        </w:rPr>
        <w:tab/>
        <w:t xml:space="preserve"> </w:t>
      </w:r>
    </w:p>
    <w:p w14:paraId="6CFF4F0E" w14:textId="77777777" w:rsidR="00B76D26" w:rsidRDefault="00E1262A">
      <w:pPr>
        <w:spacing w:after="278" w:line="243" w:lineRule="auto"/>
        <w:ind w:left="369" w:hanging="10"/>
      </w:pPr>
      <w:r>
        <w:rPr>
          <w:b/>
          <w:sz w:val="28"/>
        </w:rPr>
        <w:t>Date:</w:t>
      </w:r>
      <w:r>
        <w:rPr>
          <w:sz w:val="28"/>
        </w:rPr>
        <w:t xml:space="preserve"> </w:t>
      </w:r>
      <w:r>
        <w:rPr>
          <w:sz w:val="28"/>
        </w:rPr>
        <w:tab/>
        <w:t>_</w:t>
      </w:r>
      <w:r>
        <w:rPr>
          <w:i/>
          <w:sz w:val="28"/>
        </w:rPr>
        <w:t xml:space="preserve"> [Insert date of issue]</w:t>
      </w:r>
      <w:r>
        <w:rPr>
          <w:sz w:val="28"/>
        </w:rPr>
        <w:t xml:space="preserve"> </w:t>
      </w:r>
    </w:p>
    <w:p w14:paraId="1988AF12" w14:textId="77777777" w:rsidR="00B76D26" w:rsidRDefault="00E1262A">
      <w:pPr>
        <w:spacing w:after="359" w:line="243" w:lineRule="auto"/>
        <w:ind w:left="369" w:hanging="10"/>
      </w:pPr>
      <w:r>
        <w:rPr>
          <w:b/>
          <w:sz w:val="28"/>
        </w:rPr>
        <w:t>PERFORMANCE GUARANTEE No.:</w:t>
      </w:r>
      <w:r>
        <w:rPr>
          <w:sz w:val="28"/>
        </w:rPr>
        <w:t xml:space="preserve"> </w:t>
      </w:r>
      <w:r>
        <w:rPr>
          <w:sz w:val="28"/>
        </w:rPr>
        <w:tab/>
      </w:r>
      <w:r>
        <w:rPr>
          <w:i/>
          <w:sz w:val="28"/>
        </w:rPr>
        <w:t>[Insert guarantee reference number]</w:t>
      </w:r>
      <w:r>
        <w:rPr>
          <w:sz w:val="28"/>
        </w:rPr>
        <w:t xml:space="preserve"> </w:t>
      </w:r>
    </w:p>
    <w:p w14:paraId="2BB0F711" w14:textId="77777777" w:rsidR="00B76D26" w:rsidRDefault="00E1262A">
      <w:pPr>
        <w:spacing w:after="357" w:line="243" w:lineRule="auto"/>
        <w:ind w:left="369" w:hanging="10"/>
      </w:pPr>
      <w:r>
        <w:rPr>
          <w:b/>
          <w:sz w:val="28"/>
        </w:rPr>
        <w:t xml:space="preserve">Guarantor:  </w:t>
      </w:r>
      <w:r>
        <w:rPr>
          <w:i/>
          <w:sz w:val="28"/>
        </w:rPr>
        <w:t>[Insert name and address of place of issue, unless indicated in the letterhead]</w:t>
      </w:r>
      <w:r>
        <w:rPr>
          <w:sz w:val="28"/>
        </w:rPr>
        <w:t xml:space="preserve"> </w:t>
      </w:r>
    </w:p>
    <w:p w14:paraId="3F03237D" w14:textId="77777777" w:rsidR="00B76D26" w:rsidRDefault="00E1262A">
      <w:pPr>
        <w:spacing w:after="359" w:line="243" w:lineRule="auto"/>
        <w:ind w:left="230" w:firstLine="144"/>
      </w:pPr>
      <w:r>
        <w:t xml:space="preserve">We have been informed that _ </w:t>
      </w:r>
      <w:r>
        <w:rPr>
          <w:i/>
        </w:rPr>
        <w:t xml:space="preserve">[insert name of Contractor, which in the case of a joint venture shall be the name of the joint venture] </w:t>
      </w:r>
      <w:r>
        <w:t xml:space="preserve">(hereinafter called "the Applicant") has entered into Contract No. </w:t>
      </w:r>
      <w:r>
        <w:rPr>
          <w:i/>
        </w:rPr>
        <w:t xml:space="preserve">[insert reference number of the contract] </w:t>
      </w:r>
      <w:r>
        <w:t xml:space="preserve">dated </w:t>
      </w:r>
      <w:r>
        <w:rPr>
          <w:i/>
        </w:rPr>
        <w:t>[insert date]</w:t>
      </w:r>
      <w:r>
        <w:t xml:space="preserve"> with the Beneficiary, for the execution of _ </w:t>
      </w:r>
      <w:r>
        <w:rPr>
          <w:i/>
        </w:rPr>
        <w:t xml:space="preserve">[insert name of contract and brief description of </w:t>
      </w:r>
      <w:r>
        <w:t>Works</w:t>
      </w:r>
      <w:r>
        <w:rPr>
          <w:i/>
        </w:rPr>
        <w:t>]</w:t>
      </w:r>
      <w:r>
        <w:t xml:space="preserve"> (hereinafter called "the Contract").  </w:t>
      </w:r>
    </w:p>
    <w:p w14:paraId="767543DB" w14:textId="77777777" w:rsidR="00B76D26" w:rsidRDefault="00E1262A">
      <w:pPr>
        <w:spacing w:after="359"/>
        <w:ind w:left="283" w:firstLine="144"/>
      </w:pPr>
      <w:r>
        <w:t xml:space="preserve">Furthermore, we understand that, according to the conditions of the Contract, a performance guarantee is required. </w:t>
      </w:r>
    </w:p>
    <w:p w14:paraId="0BB91369" w14:textId="77777777" w:rsidR="00B76D26" w:rsidRDefault="00E1262A">
      <w:pPr>
        <w:spacing w:after="380"/>
        <w:ind w:left="283" w:firstLine="144"/>
      </w:pPr>
      <w:r>
        <w:t xml:space="preserve">At the request of the Applicant, we as Guarantor, hereby irrevocably undertake to pay the Beneficiary any sum or sums not exceeding in total an amount of </w:t>
      </w:r>
      <w:r>
        <w:rPr>
          <w:i/>
        </w:rPr>
        <w:t xml:space="preserve">[insert amount in figures] </w:t>
      </w:r>
      <w:r>
        <w:t>(______)</w:t>
      </w:r>
      <w:r>
        <w:rPr>
          <w:i/>
        </w:rPr>
        <w:t xml:space="preserve"> [insert amount in words]</w:t>
      </w:r>
      <w:r>
        <w:t>,</w:t>
      </w:r>
      <w:r>
        <w:rPr>
          <w:vertAlign w:val="superscript"/>
        </w:rPr>
        <w:footnoteReference w:id="10"/>
      </w:r>
      <w: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w:t>
      </w:r>
      <w:r>
        <w:lastRenderedPageBreak/>
        <w:t xml:space="preserve">demand, stating that the Applicant is in breach of its obligation(s) under the Contract, without the Beneficiary needing to prove or to show grounds for your demand or the sum specified therein.  </w:t>
      </w:r>
    </w:p>
    <w:p w14:paraId="562A5785" w14:textId="77777777" w:rsidR="00B76D26" w:rsidRDefault="00E1262A">
      <w:pPr>
        <w:spacing w:after="1645"/>
        <w:ind w:left="283" w:firstLine="144"/>
      </w:pPr>
      <w:r>
        <w:t xml:space="preserve">This guarantee shall expire, no later than the …. Day of ……, 2… </w:t>
      </w:r>
      <w:r>
        <w:rPr>
          <w:vertAlign w:val="superscript"/>
        </w:rPr>
        <w:footnoteReference w:id="11"/>
      </w:r>
      <w:r>
        <w:t xml:space="preserve">, and any demand for payment under it must be received by us at this office indicated above on or before that date.   </w:t>
      </w:r>
    </w:p>
    <w:p w14:paraId="316C61E2" w14:textId="77777777" w:rsidR="00B76D26" w:rsidRDefault="00E1262A">
      <w:pPr>
        <w:spacing w:after="0" w:line="240" w:lineRule="auto"/>
        <w:ind w:left="1018" w:firstLine="0"/>
        <w:jc w:val="left"/>
      </w:pPr>
      <w:r>
        <w:rPr>
          <w:rFonts w:ascii="Calibri" w:eastAsia="Calibri" w:hAnsi="Calibri" w:cs="Calibri"/>
          <w:noProof/>
          <w:sz w:val="22"/>
        </w:rPr>
        <mc:AlternateContent>
          <mc:Choice Requires="wpg">
            <w:drawing>
              <wp:inline distT="0" distB="0" distL="0" distR="0" wp14:anchorId="521AFEE2" wp14:editId="70B102A9">
                <wp:extent cx="1829054" cy="7620"/>
                <wp:effectExtent l="0" t="0" r="0" b="0"/>
                <wp:docPr id="130720" name="Group 1307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75" name="Shape 1420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29B52" id="Group 130720"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j2nQUXMCAABABgAADgAAAAAAAAAAAAAA&#10;AAAuAgAAZHJzL2Uyb0RvYy54bWxQSwECLQAUAAYACAAAACEA5cI9ptkAAAADAQAADwAAAAAAAAAA&#10;AAAAAADNBAAAZHJzL2Rvd25yZXYueG1sUEsFBgAAAAAEAAQA8wAAANMFAAAAAA==&#10;">
                <v:shape id="Shape 14207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vJcUA&#10;AADfAAAADwAAAGRycy9kb3ducmV2LnhtbERPS0vDQBC+C/6HZQQvYjdGayV2W4pSlNJDH4LXMTsm&#10;wd3ZNDum8d93BcHjx/eezgfvVE9dbAIbuBlloIjLYBuuDLztl9cPoKIgW3SBycAPRZjPzs+mWNhw&#10;5C31O6lUCuFYoIFapC20jmVNHuMotMSJ+wydR0mwq7Tt8JjCvdN5lt1rjw2nhhpbeqqp/Np9ewNr&#10;ebmyh9XSDb18uFV8ft/k/a0xlxfD4hGU0CD/4j/3q03z7/JsMobfPwm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8l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t xml:space="preserve"> </w:t>
      </w:r>
    </w:p>
    <w:p w14:paraId="25F3E967" w14:textId="77777777" w:rsidR="00B76D26" w:rsidRDefault="00E1262A">
      <w:pPr>
        <w:ind w:left="50" w:firstLine="144"/>
      </w:pPr>
      <w:r>
        <w:t xml:space="preserve">This guarantee is subject to the Uniform Rules for Demand Guarantees (URDG) 2010 Revision, ICC Publication No. 758, except that the supporting statement under Article 15(a) is hereby excluded. </w:t>
      </w:r>
    </w:p>
    <w:p w14:paraId="194DE724" w14:textId="77777777" w:rsidR="00B76D26" w:rsidRDefault="00E1262A">
      <w:pPr>
        <w:spacing w:after="0" w:line="240" w:lineRule="auto"/>
        <w:ind w:left="50" w:firstLine="0"/>
        <w:jc w:val="left"/>
      </w:pPr>
      <w:r>
        <w:t xml:space="preserve"> </w:t>
      </w:r>
    </w:p>
    <w:p w14:paraId="5CA917EF" w14:textId="77777777" w:rsidR="00B76D26" w:rsidRDefault="00E1262A">
      <w:pPr>
        <w:ind w:left="197"/>
      </w:pPr>
      <w:r>
        <w:t xml:space="preserve">_____________________  </w:t>
      </w:r>
    </w:p>
    <w:p w14:paraId="5E080D14" w14:textId="77777777" w:rsidR="00B76D26" w:rsidRDefault="00E1262A">
      <w:pPr>
        <w:spacing w:line="243" w:lineRule="auto"/>
        <w:ind w:left="60" w:hanging="10"/>
      </w:pPr>
      <w:r>
        <w:rPr>
          <w:i/>
        </w:rPr>
        <w:t>[signature(s)]</w:t>
      </w:r>
      <w:r>
        <w:t xml:space="preserve">  </w:t>
      </w:r>
    </w:p>
    <w:p w14:paraId="75EAAFA0" w14:textId="77777777" w:rsidR="00B76D26" w:rsidRDefault="00E1262A">
      <w:pPr>
        <w:spacing w:after="0" w:line="240" w:lineRule="auto"/>
        <w:ind w:left="194" w:firstLine="0"/>
        <w:jc w:val="left"/>
      </w:pPr>
      <w:r>
        <w:rPr>
          <w:sz w:val="20"/>
        </w:rPr>
        <w:t xml:space="preserve"> </w:t>
      </w:r>
    </w:p>
    <w:p w14:paraId="47607487" w14:textId="77777777" w:rsidR="00B76D26" w:rsidRDefault="00E1262A">
      <w:pPr>
        <w:spacing w:after="118" w:line="240" w:lineRule="auto"/>
        <w:ind w:left="50" w:firstLine="0"/>
        <w:jc w:val="left"/>
      </w:pPr>
      <w:r>
        <w:rPr>
          <w:sz w:val="20"/>
        </w:rPr>
        <w:t xml:space="preserve">  </w:t>
      </w:r>
    </w:p>
    <w:p w14:paraId="5A632BFE" w14:textId="77777777" w:rsidR="00B76D26" w:rsidRDefault="00E1262A">
      <w:pPr>
        <w:spacing w:after="0" w:line="243" w:lineRule="auto"/>
        <w:ind w:left="50" w:firstLine="144"/>
        <w:jc w:val="left"/>
      </w:pPr>
      <w:r>
        <w:rPr>
          <w:b/>
          <w:i/>
        </w:rPr>
        <w:t xml:space="preserve">Note:  All italicized text (including footnotes) is for use in preparing this form and shall be deleted from the final product. </w:t>
      </w:r>
    </w:p>
    <w:p w14:paraId="299B9E05" w14:textId="77777777" w:rsidR="00B76D26" w:rsidRDefault="00E1262A">
      <w:pPr>
        <w:spacing w:after="123" w:line="240" w:lineRule="auto"/>
        <w:ind w:left="194" w:firstLine="0"/>
        <w:jc w:val="left"/>
      </w:pPr>
      <w:r>
        <w:rPr>
          <w:b/>
          <w:i/>
          <w:sz w:val="20"/>
        </w:rPr>
        <w:t xml:space="preserve"> </w:t>
      </w:r>
    </w:p>
    <w:p w14:paraId="5209EB20" w14:textId="77777777" w:rsidR="00B76D26" w:rsidRDefault="00E1262A">
      <w:pPr>
        <w:spacing w:after="0" w:line="240" w:lineRule="auto"/>
        <w:ind w:left="194" w:firstLine="0"/>
        <w:jc w:val="left"/>
      </w:pPr>
      <w:r>
        <w:rPr>
          <w:b/>
          <w:sz w:val="36"/>
        </w:rPr>
        <w:t xml:space="preserve"> </w:t>
      </w:r>
    </w:p>
    <w:p w14:paraId="618E0523" w14:textId="77777777" w:rsidR="00B76D26" w:rsidRDefault="00E1262A">
      <w:pPr>
        <w:spacing w:after="0" w:line="240" w:lineRule="auto"/>
        <w:ind w:left="485" w:firstLine="0"/>
        <w:jc w:val="left"/>
      </w:pPr>
      <w:r>
        <w:rPr>
          <w:sz w:val="28"/>
        </w:rPr>
        <w:t xml:space="preserve"> </w:t>
      </w:r>
    </w:p>
    <w:p w14:paraId="2067F9BE" w14:textId="77777777" w:rsidR="00B76D26" w:rsidRDefault="00E1262A">
      <w:pPr>
        <w:spacing w:after="2" w:line="240" w:lineRule="auto"/>
        <w:ind w:left="485" w:firstLine="0"/>
        <w:jc w:val="left"/>
      </w:pPr>
      <w:r>
        <w:rPr>
          <w:sz w:val="28"/>
        </w:rPr>
        <w:t xml:space="preserve"> </w:t>
      </w:r>
    </w:p>
    <w:p w14:paraId="4FE4A253" w14:textId="77777777" w:rsidR="00B76D26" w:rsidRDefault="00E1262A">
      <w:pPr>
        <w:spacing w:after="0" w:line="240" w:lineRule="auto"/>
        <w:ind w:left="485" w:firstLine="0"/>
        <w:jc w:val="left"/>
      </w:pPr>
      <w:r>
        <w:rPr>
          <w:sz w:val="28"/>
        </w:rPr>
        <w:t xml:space="preserve"> </w:t>
      </w:r>
    </w:p>
    <w:p w14:paraId="11341BC1" w14:textId="77777777" w:rsidR="00B76D26" w:rsidRDefault="00E1262A">
      <w:pPr>
        <w:spacing w:after="0" w:line="240" w:lineRule="auto"/>
        <w:ind w:left="485" w:firstLine="0"/>
        <w:jc w:val="left"/>
      </w:pPr>
      <w:r>
        <w:rPr>
          <w:sz w:val="28"/>
        </w:rPr>
        <w:t xml:space="preserve"> </w:t>
      </w:r>
    </w:p>
    <w:p w14:paraId="1719672D" w14:textId="77777777" w:rsidR="00B76D26" w:rsidRDefault="00E1262A">
      <w:pPr>
        <w:spacing w:after="0" w:line="240" w:lineRule="auto"/>
        <w:ind w:left="485" w:firstLine="0"/>
        <w:jc w:val="left"/>
      </w:pPr>
      <w:r>
        <w:rPr>
          <w:sz w:val="28"/>
        </w:rPr>
        <w:t xml:space="preserve"> </w:t>
      </w:r>
    </w:p>
    <w:p w14:paraId="4497D555" w14:textId="77777777" w:rsidR="00B76D26" w:rsidRDefault="00E1262A">
      <w:pPr>
        <w:spacing w:after="0" w:line="240" w:lineRule="auto"/>
        <w:ind w:left="485" w:firstLine="0"/>
        <w:jc w:val="left"/>
      </w:pPr>
      <w:r>
        <w:rPr>
          <w:sz w:val="28"/>
        </w:rPr>
        <w:t xml:space="preserve"> </w:t>
      </w:r>
    </w:p>
    <w:p w14:paraId="0FDFE943" w14:textId="77777777" w:rsidR="00B76D26" w:rsidRDefault="00E1262A">
      <w:pPr>
        <w:spacing w:after="0" w:line="240" w:lineRule="auto"/>
        <w:ind w:left="485" w:firstLine="0"/>
        <w:jc w:val="left"/>
      </w:pPr>
      <w:r>
        <w:rPr>
          <w:sz w:val="28"/>
        </w:rPr>
        <w:t xml:space="preserve"> </w:t>
      </w:r>
    </w:p>
    <w:p w14:paraId="56DA3563" w14:textId="3710E388" w:rsidR="00B76D26" w:rsidRDefault="00E1262A" w:rsidP="00FA7CFE">
      <w:pPr>
        <w:spacing w:after="0" w:line="240" w:lineRule="auto"/>
        <w:ind w:left="485" w:firstLine="0"/>
        <w:jc w:val="left"/>
      </w:pPr>
      <w:r>
        <w:rPr>
          <w:sz w:val="28"/>
        </w:rPr>
        <w:t xml:space="preserve">  </w:t>
      </w:r>
    </w:p>
    <w:p w14:paraId="0C3EEC63" w14:textId="77777777" w:rsidR="00B76D26" w:rsidRDefault="00E1262A">
      <w:pPr>
        <w:spacing w:after="0" w:line="240" w:lineRule="auto"/>
        <w:ind w:left="485" w:firstLine="0"/>
        <w:jc w:val="left"/>
      </w:pPr>
      <w:r>
        <w:rPr>
          <w:sz w:val="28"/>
        </w:rPr>
        <w:t xml:space="preserve"> </w:t>
      </w:r>
    </w:p>
    <w:p w14:paraId="64FF4823" w14:textId="77777777" w:rsidR="00B76D26" w:rsidRDefault="00E1262A">
      <w:pPr>
        <w:spacing w:after="0" w:line="225" w:lineRule="auto"/>
        <w:ind w:left="478" w:right="284" w:firstLine="7"/>
        <w:jc w:val="left"/>
      </w:pPr>
      <w:r>
        <w:rPr>
          <w:sz w:val="28"/>
        </w:rPr>
        <w:t xml:space="preserve"> </w:t>
      </w:r>
      <w:r>
        <w:rPr>
          <w:i/>
          <w:sz w:val="22"/>
        </w:rPr>
        <w:t>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Pr>
          <w:i/>
          <w:sz w:val="22"/>
        </w:rPr>
        <w:t>][</w:t>
      </w:r>
      <w:proofErr w:type="gramEnd"/>
      <w:r>
        <w:rPr>
          <w:i/>
          <w:sz w:val="22"/>
        </w:rPr>
        <w:t xml:space="preserve">one year], in response to the Beneficiary’s written request for such extension, such request to be presented to the Guarantor before the expiry of the guarantee.” </w:t>
      </w:r>
      <w:r>
        <w:rPr>
          <w:sz w:val="28"/>
        </w:rPr>
        <w:t xml:space="preserve"> </w:t>
      </w:r>
    </w:p>
    <w:p w14:paraId="307F4D11" w14:textId="77777777" w:rsidR="00B76D26" w:rsidRDefault="00E1262A">
      <w:pPr>
        <w:pStyle w:val="Heading2"/>
      </w:pPr>
      <w:r>
        <w:lastRenderedPageBreak/>
        <w:t xml:space="preserve">Performance Security - Performance Bond </w:t>
      </w:r>
    </w:p>
    <w:p w14:paraId="1EBC63AA" w14:textId="77777777" w:rsidR="00B76D26" w:rsidRDefault="00E1262A">
      <w:pPr>
        <w:ind w:left="283" w:firstLine="144"/>
      </w:pPr>
      <w:r>
        <w:t xml:space="preserve">By this Bond </w:t>
      </w:r>
      <w:r>
        <w:rPr>
          <w:i/>
        </w:rPr>
        <w:t>[insert name of Principal]</w:t>
      </w:r>
      <w:r>
        <w:t xml:space="preserve"> as Principal (hereinafter called “the Contractor”) and </w:t>
      </w:r>
      <w:r>
        <w:rPr>
          <w:i/>
        </w:rPr>
        <w:t>[insert name of Surety]</w:t>
      </w:r>
      <w:r>
        <w:t xml:space="preserve"> as Surety (hereinafter called “the Surety”), are held and firmly bound unto </w:t>
      </w:r>
      <w:r>
        <w:rPr>
          <w:i/>
        </w:rPr>
        <w:t>[insert name of Employer]</w:t>
      </w:r>
      <w:r>
        <w:t xml:space="preserve"> as </w:t>
      </w:r>
      <w:proofErr w:type="spellStart"/>
      <w:r>
        <w:t>Obligee</w:t>
      </w:r>
      <w:proofErr w:type="spellEnd"/>
      <w:r>
        <w:t xml:space="preserve"> (hereinafter called “the Employer”) in the amount of </w:t>
      </w:r>
      <w:r>
        <w:rPr>
          <w:i/>
        </w:rPr>
        <w:t>[insert amount in words and figures]</w:t>
      </w:r>
      <w:r>
        <w:t xml:space="preserve">,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 </w:t>
      </w:r>
    </w:p>
    <w:p w14:paraId="3C48261B" w14:textId="77777777" w:rsidR="00B76D26" w:rsidRDefault="00E1262A">
      <w:pPr>
        <w:spacing w:after="0" w:line="240" w:lineRule="auto"/>
        <w:ind w:left="374" w:firstLine="0"/>
        <w:jc w:val="left"/>
      </w:pPr>
      <w:r>
        <w:t xml:space="preserve"> </w:t>
      </w:r>
    </w:p>
    <w:p w14:paraId="36EAC03D" w14:textId="77777777" w:rsidR="00B76D26" w:rsidRDefault="00E1262A">
      <w:pPr>
        <w:ind w:left="377"/>
      </w:pPr>
      <w:r>
        <w:t xml:space="preserve">WHEREAS the Contractor has entered into a written Agreement with the Employer dated the </w:t>
      </w:r>
      <w:r>
        <w:rPr>
          <w:u w:val="single" w:color="000000"/>
        </w:rPr>
        <w:t xml:space="preserve"> </w:t>
      </w:r>
      <w:r>
        <w:rPr>
          <w:u w:val="single" w:color="000000"/>
        </w:rPr>
        <w:tab/>
      </w:r>
      <w:r>
        <w:t xml:space="preserve"> day </w:t>
      </w:r>
    </w:p>
    <w:p w14:paraId="66DDA33F" w14:textId="77777777" w:rsidR="00B76D26" w:rsidRDefault="00E1262A">
      <w:pPr>
        <w:spacing w:line="243" w:lineRule="auto"/>
        <w:ind w:left="240" w:hanging="10"/>
      </w:pPr>
      <w:proofErr w:type="gramStart"/>
      <w:r>
        <w:t xml:space="preserve">of </w:t>
      </w:r>
      <w:r>
        <w:rPr>
          <w:u w:val="single" w:color="000000"/>
        </w:rPr>
        <w:t xml:space="preserve"> </w:t>
      </w:r>
      <w:r>
        <w:t>,</w:t>
      </w:r>
      <w:proofErr w:type="gramEnd"/>
      <w:r>
        <w:t xml:space="preserve"> 20  </w:t>
      </w:r>
      <w:r>
        <w:rPr>
          <w:rFonts w:ascii="Calibri" w:eastAsia="Calibri" w:hAnsi="Calibri" w:cs="Calibri"/>
          <w:noProof/>
          <w:sz w:val="22"/>
        </w:rPr>
        <mc:AlternateContent>
          <mc:Choice Requires="wpg">
            <w:drawing>
              <wp:inline distT="0" distB="0" distL="0" distR="0" wp14:anchorId="51BFF013" wp14:editId="4B69EB48">
                <wp:extent cx="1562354" cy="7620"/>
                <wp:effectExtent l="0" t="0" r="0" b="0"/>
                <wp:docPr id="130947" name="Group 130947"/>
                <wp:cNvGraphicFramePr/>
                <a:graphic xmlns:a="http://schemas.openxmlformats.org/drawingml/2006/main">
                  <a:graphicData uri="http://schemas.microsoft.com/office/word/2010/wordprocessingGroup">
                    <wpg:wgp>
                      <wpg:cNvGrpSpPr/>
                      <wpg:grpSpPr>
                        <a:xfrm>
                          <a:off x="0" y="0"/>
                          <a:ext cx="1562354" cy="7620"/>
                          <a:chOff x="0" y="0"/>
                          <a:chExt cx="1562354" cy="7620"/>
                        </a:xfrm>
                      </wpg:grpSpPr>
                      <wps:wsp>
                        <wps:cNvPr id="142076" name="Shape 142076"/>
                        <wps:cNvSpPr/>
                        <wps:spPr>
                          <a:xfrm>
                            <a:off x="0" y="0"/>
                            <a:ext cx="1562354" cy="9144"/>
                          </a:xfrm>
                          <a:custGeom>
                            <a:avLst/>
                            <a:gdLst/>
                            <a:ahLst/>
                            <a:cxnLst/>
                            <a:rect l="0" t="0" r="0" b="0"/>
                            <a:pathLst>
                              <a:path w="1562354" h="9144">
                                <a:moveTo>
                                  <a:pt x="0" y="0"/>
                                </a:moveTo>
                                <a:lnTo>
                                  <a:pt x="1562354" y="0"/>
                                </a:lnTo>
                                <a:lnTo>
                                  <a:pt x="1562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9590AB" id="Group 130947" o:spid="_x0000_s1026" style="width:123pt;height:.6pt;mso-position-horizontal-relative:char;mso-position-vertical-relative:line" coordsize="156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">
                <v:shape id="Shape 142076" o:spid="_x0000_s1027" style="position:absolute;width:15623;height:91;visibility:visible;mso-wrap-style:square;v-text-anchor:top" coordsize="1562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drMEA&#10;AADfAAAADwAAAGRycy9kb3ducmV2LnhtbERP3WrCMBS+H/gO4Qi7m4lanFSjuILgpT97gENzbIvN&#10;SUky2/n0Rhjs8uP7X28H24o7+dA41jCdKBDEpTMNVxq+L/uPJYgQkQ22jknDLwXYbkZva8yN6/lE&#10;93OsRArhkKOGOsYulzKUNVkME9cRJ+7qvMWYoK+k8dincNvKmVILabHh1FBjR0VN5e38YzUof8SM&#10;T9380Re7/bGYT79i1mr9Ph52KxCRhvgv/nMfTJqfzdTnAl5/Eg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nazBAAAA3wAAAA8AAAAAAAAAAAAAAAAAmAIAAGRycy9kb3du&#10;cmV2LnhtbFBLBQYAAAAABAAEAPUAAACGAwAAAAA=&#10;" path="m,l1562354,r,9144l,9144,,e" fillcolor="black" stroked="f" strokeweight="0">
                  <v:stroke miterlimit="83231f" joinstyle="miter"/>
                  <v:path arrowok="t" textboxrect="0,0,1562354,9144"/>
                </v:shape>
                <w10:anchorlock/>
              </v:group>
            </w:pict>
          </mc:Fallback>
        </mc:AlternateContent>
      </w:r>
      <w:r>
        <w:t xml:space="preserve">, for </w:t>
      </w:r>
      <w:r>
        <w:rPr>
          <w:i/>
        </w:rPr>
        <w:t>[name of contract and brief description of Works]</w:t>
      </w:r>
      <w:r>
        <w:t xml:space="preserve"> in </w:t>
      </w:r>
    </w:p>
    <w:p w14:paraId="5FCCA5D7" w14:textId="77777777" w:rsidR="00B76D26" w:rsidRDefault="00E1262A">
      <w:r>
        <w:t xml:space="preserve">accordance with the documents, plans, specifications, and amendments thereto, which to the extent herein provided for, are by reference made part hereof and are hereinafter referred to as the Contract. </w:t>
      </w:r>
    </w:p>
    <w:p w14:paraId="49030FE8" w14:textId="77777777" w:rsidR="00B76D26" w:rsidRDefault="00E1262A">
      <w:pPr>
        <w:spacing w:after="0" w:line="240" w:lineRule="auto"/>
        <w:ind w:left="374" w:firstLine="0"/>
        <w:jc w:val="left"/>
      </w:pPr>
      <w:r>
        <w:t xml:space="preserve"> </w:t>
      </w:r>
    </w:p>
    <w:p w14:paraId="15861937" w14:textId="77777777" w:rsidR="00B76D26" w:rsidRDefault="00E1262A">
      <w:pPr>
        <w:ind w:left="283" w:firstLine="144"/>
      </w:pPr>
      <w:r>
        <w:t xml:space="preserve">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 </w:t>
      </w:r>
    </w:p>
    <w:p w14:paraId="548215F7" w14:textId="77777777" w:rsidR="00B76D26" w:rsidRDefault="00E1262A">
      <w:pPr>
        <w:spacing w:after="0" w:line="240" w:lineRule="auto"/>
        <w:ind w:left="374" w:firstLine="0"/>
        <w:jc w:val="left"/>
      </w:pPr>
      <w:r>
        <w:t xml:space="preserve"> </w:t>
      </w:r>
    </w:p>
    <w:p w14:paraId="1D918D68" w14:textId="77777777" w:rsidR="00B76D26" w:rsidRDefault="00E1262A" w:rsidP="00FF4574">
      <w:pPr>
        <w:numPr>
          <w:ilvl w:val="0"/>
          <w:numId w:val="85"/>
        </w:numPr>
        <w:ind w:firstLine="144"/>
      </w:pPr>
      <w:r>
        <w:t xml:space="preserve">complete the Contract in accordance with its terms and conditions; or </w:t>
      </w:r>
    </w:p>
    <w:p w14:paraId="73EA9F1A" w14:textId="77777777" w:rsidR="00B76D26" w:rsidRDefault="00E1262A">
      <w:pPr>
        <w:spacing w:after="0" w:line="240" w:lineRule="auto"/>
        <w:ind w:left="374" w:firstLine="0"/>
        <w:jc w:val="left"/>
      </w:pPr>
      <w:r>
        <w:t xml:space="preserve"> </w:t>
      </w:r>
    </w:p>
    <w:p w14:paraId="0AE69DDD" w14:textId="77777777" w:rsidR="00B76D26" w:rsidRDefault="00E1262A" w:rsidP="00FF4574">
      <w:pPr>
        <w:numPr>
          <w:ilvl w:val="0"/>
          <w:numId w:val="85"/>
        </w:numPr>
        <w:ind w:firstLine="144"/>
      </w:pPr>
      <w:r>
        <w:t xml:space="preserve">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 </w:t>
      </w:r>
    </w:p>
    <w:p w14:paraId="4C42CCAD" w14:textId="77777777" w:rsidR="00B76D26" w:rsidRDefault="00E1262A">
      <w:pPr>
        <w:spacing w:after="0" w:line="240" w:lineRule="auto"/>
        <w:ind w:left="374" w:firstLine="0"/>
        <w:jc w:val="left"/>
      </w:pPr>
      <w:r>
        <w:t xml:space="preserve"> </w:t>
      </w:r>
    </w:p>
    <w:p w14:paraId="39B2D4D3" w14:textId="77777777" w:rsidR="00B76D26" w:rsidRDefault="00E1262A" w:rsidP="00FF4574">
      <w:pPr>
        <w:numPr>
          <w:ilvl w:val="0"/>
          <w:numId w:val="85"/>
        </w:numPr>
        <w:ind w:firstLine="144"/>
      </w:pPr>
      <w:r>
        <w:t xml:space="preserve">pay the Employer the amount required by Employer to complete the Contract in accordance with its terms and conditions up to a total not exceeding the amount of this Bond. </w:t>
      </w:r>
    </w:p>
    <w:p w14:paraId="1C9B838A" w14:textId="77777777" w:rsidR="00B76D26" w:rsidRDefault="00E1262A">
      <w:pPr>
        <w:spacing w:after="0" w:line="240" w:lineRule="auto"/>
        <w:ind w:left="374" w:firstLine="0"/>
        <w:jc w:val="left"/>
      </w:pPr>
      <w:r>
        <w:t xml:space="preserve"> </w:t>
      </w:r>
    </w:p>
    <w:p w14:paraId="1511F34B" w14:textId="77777777" w:rsidR="00B76D26" w:rsidRDefault="00E1262A">
      <w:pPr>
        <w:ind w:left="377"/>
      </w:pPr>
      <w:r>
        <w:t xml:space="preserve">The Surety shall not be liable for a greater sum than the specified penalty of this Bond. </w:t>
      </w:r>
    </w:p>
    <w:p w14:paraId="6CAF3386" w14:textId="77777777" w:rsidR="00B76D26" w:rsidRDefault="00E1262A">
      <w:pPr>
        <w:spacing w:after="0" w:line="240" w:lineRule="auto"/>
        <w:ind w:left="374" w:firstLine="0"/>
        <w:jc w:val="left"/>
      </w:pPr>
      <w:r>
        <w:t xml:space="preserve"> </w:t>
      </w:r>
    </w:p>
    <w:p w14:paraId="18588D20" w14:textId="77777777" w:rsidR="00B76D26" w:rsidRDefault="00E1262A">
      <w:pPr>
        <w:ind w:left="283" w:firstLine="144"/>
      </w:pPr>
      <w:r>
        <w:t xml:space="preserve">Any suit under this Bond must be instituted before the expiration of one year from the date of issue of the Certificate of Completion. </w:t>
      </w:r>
    </w:p>
    <w:p w14:paraId="182AB867" w14:textId="77777777" w:rsidR="00B76D26" w:rsidRDefault="00E1262A">
      <w:pPr>
        <w:spacing w:after="0" w:line="240" w:lineRule="auto"/>
        <w:ind w:left="374" w:firstLine="0"/>
        <w:jc w:val="left"/>
      </w:pPr>
      <w:r>
        <w:t xml:space="preserve"> </w:t>
      </w:r>
    </w:p>
    <w:p w14:paraId="39F10E9A" w14:textId="77777777" w:rsidR="00B76D26" w:rsidRDefault="00E1262A">
      <w:pPr>
        <w:ind w:left="283" w:firstLine="144"/>
      </w:pPr>
      <w:r>
        <w:t xml:space="preserve">No right of action shall accrue on this Bond to or for the use of any person or corporation other than the Employer named herein or the heirs, executors, administrators, successors, and assigns of the Employer. </w:t>
      </w:r>
    </w:p>
    <w:p w14:paraId="6FC9F2D9" w14:textId="77777777" w:rsidR="00B76D26" w:rsidRDefault="00E1262A">
      <w:pPr>
        <w:spacing w:after="0" w:line="240" w:lineRule="auto"/>
        <w:ind w:left="374" w:firstLine="0"/>
        <w:jc w:val="left"/>
      </w:pPr>
      <w:r>
        <w:t xml:space="preserve"> </w:t>
      </w:r>
    </w:p>
    <w:p w14:paraId="317664EC" w14:textId="77777777" w:rsidR="00B76D26" w:rsidRDefault="00E1262A">
      <w:pPr>
        <w:ind w:left="283" w:firstLine="144"/>
      </w:pPr>
      <w:r>
        <w:t xml:space="preserve">In testimony whereof, the Contractor has hereunto set his hand and affixed his seal, and the Surety has caused these presents to be sealed with his corporate seal duly attested by the signature of his legal representative, this  </w:t>
      </w:r>
      <w:r>
        <w:rPr>
          <w:rFonts w:ascii="Calibri" w:eastAsia="Calibri" w:hAnsi="Calibri" w:cs="Calibri"/>
          <w:noProof/>
          <w:sz w:val="22"/>
        </w:rPr>
        <mc:AlternateContent>
          <mc:Choice Requires="wpg">
            <w:drawing>
              <wp:inline distT="0" distB="0" distL="0" distR="0" wp14:anchorId="397415F4" wp14:editId="357B0197">
                <wp:extent cx="2511806" cy="7620"/>
                <wp:effectExtent l="0" t="0" r="0" b="0"/>
                <wp:docPr id="130948" name="Group 130948"/>
                <wp:cNvGraphicFramePr/>
                <a:graphic xmlns:a="http://schemas.openxmlformats.org/drawingml/2006/main">
                  <a:graphicData uri="http://schemas.microsoft.com/office/word/2010/wordprocessingGroup">
                    <wpg:wgp>
                      <wpg:cNvGrpSpPr/>
                      <wpg:grpSpPr>
                        <a:xfrm>
                          <a:off x="0" y="0"/>
                          <a:ext cx="2511806" cy="7620"/>
                          <a:chOff x="0" y="0"/>
                          <a:chExt cx="2511806" cy="7620"/>
                        </a:xfrm>
                      </wpg:grpSpPr>
                      <wps:wsp>
                        <wps:cNvPr id="142077" name="Shape 142077"/>
                        <wps:cNvSpPr/>
                        <wps:spPr>
                          <a:xfrm>
                            <a:off x="0" y="0"/>
                            <a:ext cx="2511806" cy="9144"/>
                          </a:xfrm>
                          <a:custGeom>
                            <a:avLst/>
                            <a:gdLst/>
                            <a:ahLst/>
                            <a:cxnLst/>
                            <a:rect l="0" t="0" r="0" b="0"/>
                            <a:pathLst>
                              <a:path w="2511806" h="9144">
                                <a:moveTo>
                                  <a:pt x="0" y="0"/>
                                </a:moveTo>
                                <a:lnTo>
                                  <a:pt x="2511806" y="0"/>
                                </a:lnTo>
                                <a:lnTo>
                                  <a:pt x="2511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EF727" id="Group 130948" o:spid="_x0000_s1026" style="width:197.8pt;height:.6pt;mso-position-horizontal-relative:char;mso-position-vertical-relative:line" coordsize="251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">
                <v:shape id="Shape 142077" o:spid="_x0000_s1027" style="position:absolute;width:25118;height:91;visibility:visible;mso-wrap-style:square;v-text-anchor:top" coordsize="2511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TcUA&#10;AADfAAAADwAAAGRycy9kb3ducmV2LnhtbERP3WrCMBS+H/gO4Qi7m+lk6NYZRdTidlFQuwc4NGdt&#10;t+akJFE7n94Iwi4/vv/ZojetOJHzjWUFz6MEBHFpdcOVgq8ie3oF4QOyxtYyKfgjD4v54GGGqbZn&#10;3tPpECoRQ9inqKAOoUul9GVNBv3IdsSR+7bOYIjQVVI7PMdw08pxkkykwYZjQ40drWoqfw9Ho6DN&#10;8+2PzNy+yC67/NO8FZfjZq3U47BfvoMI1Id/8d39oeP8l3EyncLtTwQ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i5NxQAAAN8AAAAPAAAAAAAAAAAAAAAAAJgCAABkcnMv&#10;ZG93bnJldi54bWxQSwUGAAAAAAQABAD1AAAAigMAAAAA&#10;" path="m,l2511806,r,9144l,9144,,e" fillcolor="black" stroked="f" strokeweight="0">
                  <v:stroke miterlimit="83231f" joinstyle="miter"/>
                  <v:path arrowok="t" textboxrect="0,0,2511806,9144"/>
                </v:shape>
                <w10:anchorlock/>
              </v:group>
            </w:pict>
          </mc:Fallback>
        </mc:AlternateContent>
      </w:r>
      <w:r>
        <w:t xml:space="preserve"> day of </w:t>
      </w:r>
      <w:r>
        <w:rPr>
          <w:u w:val="single" w:color="000000"/>
        </w:rPr>
        <w:t xml:space="preserve"> </w:t>
      </w:r>
      <w:r>
        <w:t xml:space="preserve"> </w:t>
      </w:r>
      <w:proofErr w:type="gramStart"/>
      <w:r>
        <w:t xml:space="preserve">20 </w:t>
      </w:r>
      <w:r>
        <w:rPr>
          <w:u w:val="single" w:color="000000"/>
        </w:rPr>
        <w:t xml:space="preserve"> </w:t>
      </w:r>
      <w:r>
        <w:t>.</w:t>
      </w:r>
      <w:proofErr w:type="gramEnd"/>
      <w:r>
        <w:t xml:space="preserve"> </w:t>
      </w:r>
    </w:p>
    <w:p w14:paraId="260A6F67" w14:textId="77777777" w:rsidR="00B76D26" w:rsidRDefault="00E1262A">
      <w:pPr>
        <w:spacing w:after="0" w:line="240" w:lineRule="auto"/>
        <w:ind w:left="374" w:firstLine="0"/>
        <w:jc w:val="left"/>
      </w:pPr>
      <w:r>
        <w:t xml:space="preserve"> </w:t>
      </w:r>
    </w:p>
    <w:p w14:paraId="796088B3" w14:textId="77777777" w:rsidR="00B76D26" w:rsidRDefault="00E1262A">
      <w:pPr>
        <w:spacing w:after="0" w:line="240" w:lineRule="auto"/>
        <w:ind w:left="374" w:firstLine="0"/>
        <w:jc w:val="left"/>
      </w:pPr>
      <w:r>
        <w:t xml:space="preserve"> </w:t>
      </w:r>
    </w:p>
    <w:p w14:paraId="07692368" w14:textId="77777777" w:rsidR="00B76D26" w:rsidRDefault="00E1262A">
      <w:pPr>
        <w:ind w:left="197"/>
      </w:pPr>
      <w:r>
        <w:lastRenderedPageBreak/>
        <w:t xml:space="preserve">SIGNED ON  </w:t>
      </w:r>
      <w:r>
        <w:rPr>
          <w:rFonts w:ascii="Calibri" w:eastAsia="Calibri" w:hAnsi="Calibri" w:cs="Calibri"/>
          <w:noProof/>
          <w:sz w:val="22"/>
        </w:rPr>
        <mc:AlternateContent>
          <mc:Choice Requires="wpg">
            <w:drawing>
              <wp:inline distT="0" distB="0" distL="0" distR="0" wp14:anchorId="4AF8D06D" wp14:editId="4660C5E1">
                <wp:extent cx="1611122" cy="7620"/>
                <wp:effectExtent l="0" t="0" r="0" b="0"/>
                <wp:docPr id="131088" name="Group 131088"/>
                <wp:cNvGraphicFramePr/>
                <a:graphic xmlns:a="http://schemas.openxmlformats.org/drawingml/2006/main">
                  <a:graphicData uri="http://schemas.microsoft.com/office/word/2010/wordprocessingGroup">
                    <wpg:wgp>
                      <wpg:cNvGrpSpPr/>
                      <wpg:grpSpPr>
                        <a:xfrm>
                          <a:off x="0" y="0"/>
                          <a:ext cx="1611122" cy="7620"/>
                          <a:chOff x="0" y="0"/>
                          <a:chExt cx="1611122" cy="7620"/>
                        </a:xfrm>
                      </wpg:grpSpPr>
                      <wps:wsp>
                        <wps:cNvPr id="142078" name="Shape 142078"/>
                        <wps:cNvSpPr/>
                        <wps:spPr>
                          <a:xfrm>
                            <a:off x="0" y="0"/>
                            <a:ext cx="1611122" cy="9144"/>
                          </a:xfrm>
                          <a:custGeom>
                            <a:avLst/>
                            <a:gdLst/>
                            <a:ahLst/>
                            <a:cxnLst/>
                            <a:rect l="0" t="0" r="0" b="0"/>
                            <a:pathLst>
                              <a:path w="1611122" h="9144">
                                <a:moveTo>
                                  <a:pt x="0" y="0"/>
                                </a:moveTo>
                                <a:lnTo>
                                  <a:pt x="1611122" y="0"/>
                                </a:lnTo>
                                <a:lnTo>
                                  <a:pt x="16111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3150C" id="Group 131088" o:spid="_x0000_s1026" style="width:126.85pt;height:.6pt;mso-position-horizontal-relative:char;mso-position-vertical-relative:line" coordsize="16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">
                <v:shape id="Shape 142078" o:spid="_x0000_s1027" style="position:absolute;width:16111;height:91;visibility:visible;mso-wrap-style:square;v-text-anchor:top" coordsize="16111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ng8UA&#10;AADfAAAADwAAAGRycy9kb3ducmV2LnhtbERPTWvCQBC9C/0PyxR6azaKVEldJVQEKXioWqi3ITtN&#10;UrOzMbtq2l/vHAoeH+97tuhdoy7UhdqzgWGSgiIuvK25NLDfrZ6noEJEtth4JgO/FGAxfxjMMLP+&#10;yh902cZSSQiHDA1UMbaZ1qGoyGFIfEss3LfvHEaBXalth1cJd40epemLdlizNFTY0ltFxXF7dgaW&#10;h+N545vhX3742eg+z09f4893Y54e+/wVVKQ+3sX/7rWV+eNROpHB8kcA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WeDxQAAAN8AAAAPAAAAAAAAAAAAAAAAAJgCAABkcnMv&#10;ZG93bnJldi54bWxQSwUGAAAAAAQABAD1AAAAigMAAAAA&#10;" path="m,l1611122,r,9144l,9144,,e" fillcolor="black" stroked="f" strokeweight="0">
                  <v:stroke miterlimit="83231f" joinstyle="miter"/>
                  <v:path arrowok="t" textboxrect="0,0,1611122,9144"/>
                </v:shape>
                <w10:anchorlock/>
              </v:group>
            </w:pict>
          </mc:Fallback>
        </mc:AlternateContent>
      </w:r>
      <w:r>
        <w:t xml:space="preserve"> </w:t>
      </w:r>
      <w:proofErr w:type="spellStart"/>
      <w:r>
        <w:t>on</w:t>
      </w:r>
      <w:proofErr w:type="spellEnd"/>
      <w:r>
        <w:t xml:space="preserve"> behalf of </w:t>
      </w:r>
      <w:r>
        <w:rPr>
          <w:u w:val="single" w:color="000000"/>
        </w:rPr>
        <w:t xml:space="preserve"> </w:t>
      </w:r>
      <w:r>
        <w:rPr>
          <w:u w:val="single" w:color="000000"/>
        </w:rPr>
        <w:tab/>
      </w:r>
      <w:r>
        <w:t xml:space="preserve"> </w:t>
      </w:r>
    </w:p>
    <w:p w14:paraId="6780014E" w14:textId="77777777" w:rsidR="00B76D26" w:rsidRDefault="00E1262A">
      <w:pPr>
        <w:spacing w:after="0" w:line="240" w:lineRule="auto"/>
        <w:ind w:left="194" w:firstLine="0"/>
        <w:jc w:val="left"/>
      </w:pPr>
      <w:r>
        <w:t xml:space="preserve"> </w:t>
      </w:r>
    </w:p>
    <w:p w14:paraId="34BEF3D7" w14:textId="77777777" w:rsidR="00B76D26" w:rsidRDefault="00E1262A">
      <w:pPr>
        <w:spacing w:after="0" w:line="240" w:lineRule="auto"/>
        <w:ind w:left="194" w:firstLine="0"/>
        <w:jc w:val="left"/>
      </w:pPr>
      <w:r>
        <w:t xml:space="preserve"> </w:t>
      </w:r>
    </w:p>
    <w:p w14:paraId="1C9D452A" w14:textId="77777777" w:rsidR="00B76D26" w:rsidRDefault="00E1262A">
      <w:pPr>
        <w:ind w:left="197"/>
      </w:pPr>
      <w:r>
        <w:t xml:space="preserve">By </w:t>
      </w:r>
      <w:r>
        <w:rPr>
          <w:u w:val="single" w:color="000000"/>
        </w:rPr>
        <w:t xml:space="preserve"> </w:t>
      </w:r>
      <w:r>
        <w:rPr>
          <w:u w:val="single" w:color="000000"/>
        </w:rPr>
        <w:tab/>
      </w:r>
      <w:r>
        <w:t xml:space="preserve"> in the capacity of </w:t>
      </w:r>
      <w:r>
        <w:rPr>
          <w:u w:val="single" w:color="000000"/>
        </w:rPr>
        <w:t xml:space="preserve"> </w:t>
      </w:r>
      <w:r>
        <w:rPr>
          <w:u w:val="single" w:color="000000"/>
        </w:rPr>
        <w:tab/>
      </w:r>
      <w:r>
        <w:t xml:space="preserve"> </w:t>
      </w:r>
    </w:p>
    <w:p w14:paraId="58732FBA" w14:textId="77777777" w:rsidR="00B76D26" w:rsidRDefault="00E1262A">
      <w:pPr>
        <w:spacing w:after="0" w:line="240" w:lineRule="auto"/>
        <w:ind w:left="194" w:firstLine="0"/>
        <w:jc w:val="left"/>
      </w:pPr>
      <w:r>
        <w:t xml:space="preserve"> </w:t>
      </w:r>
    </w:p>
    <w:p w14:paraId="55FAD9BF" w14:textId="77777777" w:rsidR="00B76D26" w:rsidRDefault="00E1262A">
      <w:pPr>
        <w:spacing w:after="0" w:line="240" w:lineRule="auto"/>
        <w:ind w:left="194" w:firstLine="0"/>
        <w:jc w:val="left"/>
      </w:pPr>
      <w:r>
        <w:t xml:space="preserve"> </w:t>
      </w:r>
    </w:p>
    <w:p w14:paraId="138052CD" w14:textId="77777777" w:rsidR="00B76D26" w:rsidRDefault="00E1262A">
      <w:pPr>
        <w:ind w:left="197"/>
      </w:pPr>
      <w:r>
        <w:t xml:space="preserve">In the presence of  </w:t>
      </w:r>
      <w:r>
        <w:rPr>
          <w:rFonts w:ascii="Calibri" w:eastAsia="Calibri" w:hAnsi="Calibri" w:cs="Calibri"/>
          <w:noProof/>
          <w:sz w:val="22"/>
        </w:rPr>
        <mc:AlternateContent>
          <mc:Choice Requires="wpg">
            <w:drawing>
              <wp:inline distT="0" distB="0" distL="0" distR="0" wp14:anchorId="0994323E" wp14:editId="15581E69">
                <wp:extent cx="4769485" cy="7620"/>
                <wp:effectExtent l="0" t="0" r="0" b="0"/>
                <wp:docPr id="131089" name="Group 131089"/>
                <wp:cNvGraphicFramePr/>
                <a:graphic xmlns:a="http://schemas.openxmlformats.org/drawingml/2006/main">
                  <a:graphicData uri="http://schemas.microsoft.com/office/word/2010/wordprocessingGroup">
                    <wpg:wgp>
                      <wpg:cNvGrpSpPr/>
                      <wpg:grpSpPr>
                        <a:xfrm>
                          <a:off x="0" y="0"/>
                          <a:ext cx="4769485" cy="7620"/>
                          <a:chOff x="0" y="0"/>
                          <a:chExt cx="4769485" cy="7620"/>
                        </a:xfrm>
                      </wpg:grpSpPr>
                      <wps:wsp>
                        <wps:cNvPr id="142079" name="Shape 142079"/>
                        <wps:cNvSpPr/>
                        <wps:spPr>
                          <a:xfrm>
                            <a:off x="0" y="0"/>
                            <a:ext cx="4769485" cy="9144"/>
                          </a:xfrm>
                          <a:custGeom>
                            <a:avLst/>
                            <a:gdLst/>
                            <a:ahLst/>
                            <a:cxnLst/>
                            <a:rect l="0" t="0" r="0" b="0"/>
                            <a:pathLst>
                              <a:path w="4769485" h="9144">
                                <a:moveTo>
                                  <a:pt x="0" y="0"/>
                                </a:moveTo>
                                <a:lnTo>
                                  <a:pt x="4769485" y="0"/>
                                </a:lnTo>
                                <a:lnTo>
                                  <a:pt x="4769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604695" id="Group 131089" o:spid="_x0000_s1026" style="width:375.55pt;height:.6pt;mso-position-horizontal-relative:char;mso-position-vertical-relative:line" coordsize="47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">
                <v:shape id="Shape 142079" o:spid="_x0000_s1027" style="position:absolute;width:47694;height:91;visibility:visible;mso-wrap-style:square;v-text-anchor:top" coordsize="4769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3MEA&#10;AADfAAAADwAAAGRycy9kb3ducmV2LnhtbERP3WrCMBS+H/gO4QjezUTpnFajyGAg7GZzPsAhOabF&#10;5qQ00da3N8Jglx/f/2Y3+EbcqIt1YA2zqQJBbIKt2Wk4/X6+LkHEhGyxCUwa7hRhtx29bLC0oecf&#10;uh2TEzmEY4kaqpTaUspoKvIYp6Elztw5dB5Thp2TtsM+h/tGzpVaSI8154YKW/qoyFyOV6+hcHQ3&#10;qmj7+m2xWjZ7Y77cd9R6Mh72axCJhvQv/nMfbJ5fzNX7Cp5/M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HP9zBAAAA3wAAAA8AAAAAAAAAAAAAAAAAmAIAAGRycy9kb3du&#10;cmV2LnhtbFBLBQYAAAAABAAEAPUAAACGAwAAAAA=&#10;" path="m,l4769485,r,9144l,9144,,e" fillcolor="black" stroked="f" strokeweight="0">
                  <v:stroke miterlimit="83231f" joinstyle="miter"/>
                  <v:path arrowok="t" textboxrect="0,0,4769485,9144"/>
                </v:shape>
                <w10:anchorlock/>
              </v:group>
            </w:pict>
          </mc:Fallback>
        </mc:AlternateContent>
      </w:r>
      <w:r>
        <w:t xml:space="preserve"> </w:t>
      </w:r>
    </w:p>
    <w:p w14:paraId="3CF530DB" w14:textId="77777777" w:rsidR="00B76D26" w:rsidRDefault="00E1262A">
      <w:pPr>
        <w:spacing w:after="0" w:line="240" w:lineRule="auto"/>
        <w:ind w:left="194" w:firstLine="0"/>
        <w:jc w:val="left"/>
      </w:pPr>
      <w:r>
        <w:t xml:space="preserve"> </w:t>
      </w:r>
    </w:p>
    <w:p w14:paraId="256005BF" w14:textId="77777777" w:rsidR="00B76D26" w:rsidRDefault="00E1262A">
      <w:pPr>
        <w:spacing w:after="0" w:line="240" w:lineRule="auto"/>
        <w:ind w:left="194" w:firstLine="0"/>
        <w:jc w:val="left"/>
      </w:pPr>
      <w:r>
        <w:t xml:space="preserve"> </w:t>
      </w:r>
    </w:p>
    <w:p w14:paraId="6FC92F19" w14:textId="77777777" w:rsidR="00B76D26" w:rsidRDefault="00E1262A">
      <w:pPr>
        <w:spacing w:after="0" w:line="240" w:lineRule="auto"/>
        <w:ind w:left="194" w:firstLine="0"/>
        <w:jc w:val="left"/>
      </w:pPr>
      <w:r>
        <w:t xml:space="preserve"> </w:t>
      </w:r>
    </w:p>
    <w:p w14:paraId="1420D390" w14:textId="77777777" w:rsidR="00B76D26" w:rsidRDefault="00E1262A">
      <w:pPr>
        <w:ind w:left="197"/>
      </w:pPr>
      <w:r>
        <w:t xml:space="preserve">SIGNED ON  </w:t>
      </w:r>
      <w:r>
        <w:rPr>
          <w:rFonts w:ascii="Calibri" w:eastAsia="Calibri" w:hAnsi="Calibri" w:cs="Calibri"/>
          <w:noProof/>
          <w:sz w:val="22"/>
        </w:rPr>
        <mc:AlternateContent>
          <mc:Choice Requires="wpg">
            <w:drawing>
              <wp:inline distT="0" distB="0" distL="0" distR="0" wp14:anchorId="70936A39" wp14:editId="625F02DE">
                <wp:extent cx="1611122" cy="7620"/>
                <wp:effectExtent l="0" t="0" r="0" b="0"/>
                <wp:docPr id="131090" name="Group 131090"/>
                <wp:cNvGraphicFramePr/>
                <a:graphic xmlns:a="http://schemas.openxmlformats.org/drawingml/2006/main">
                  <a:graphicData uri="http://schemas.microsoft.com/office/word/2010/wordprocessingGroup">
                    <wpg:wgp>
                      <wpg:cNvGrpSpPr/>
                      <wpg:grpSpPr>
                        <a:xfrm>
                          <a:off x="0" y="0"/>
                          <a:ext cx="1611122" cy="7620"/>
                          <a:chOff x="0" y="0"/>
                          <a:chExt cx="1611122" cy="7620"/>
                        </a:xfrm>
                      </wpg:grpSpPr>
                      <wps:wsp>
                        <wps:cNvPr id="142080" name="Shape 142080"/>
                        <wps:cNvSpPr/>
                        <wps:spPr>
                          <a:xfrm>
                            <a:off x="0" y="0"/>
                            <a:ext cx="1611122" cy="9144"/>
                          </a:xfrm>
                          <a:custGeom>
                            <a:avLst/>
                            <a:gdLst/>
                            <a:ahLst/>
                            <a:cxnLst/>
                            <a:rect l="0" t="0" r="0" b="0"/>
                            <a:pathLst>
                              <a:path w="1611122" h="9144">
                                <a:moveTo>
                                  <a:pt x="0" y="0"/>
                                </a:moveTo>
                                <a:lnTo>
                                  <a:pt x="1611122" y="0"/>
                                </a:lnTo>
                                <a:lnTo>
                                  <a:pt x="16111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E9D126" id="Group 131090" o:spid="_x0000_s1026" style="width:126.85pt;height:.6pt;mso-position-horizontal-relative:char;mso-position-vertical-relative:line" coordsize="16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">
                <v:shape id="Shape 142080" o:spid="_x0000_s1027" style="position:absolute;width:16111;height:91;visibility:visible;mso-wrap-style:square;v-text-anchor:top" coordsize="16111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bosUA&#10;AADfAAAADwAAAGRycy9kb3ducmV2LnhtbERPS2vCQBC+F/oflin0phtFRFJXCS2CFDz4Ar0N2WmS&#10;mp1Ns6tGf71zEHr8+N7TeedqdaE2VJ4NDPoJKOLc24oLA7vtojcBFSKyxdozGbhRgPns9WWKqfVX&#10;XtNlEwslIRxSNFDG2KRah7wkh6HvG2LhfnzrMApsC21bvEq4q/UwScbaYcXSUGJDnyXlp83ZGfg6&#10;ns4rXw/u2fF3pbss+zuM9t/GvL912QeoSF38Fz/dSyvzR8NkIg/kjwD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huixQAAAN8AAAAPAAAAAAAAAAAAAAAAAJgCAABkcnMv&#10;ZG93bnJldi54bWxQSwUGAAAAAAQABAD1AAAAigMAAAAA&#10;" path="m,l1611122,r,9144l,9144,,e" fillcolor="black" stroked="f" strokeweight="0">
                  <v:stroke miterlimit="83231f" joinstyle="miter"/>
                  <v:path arrowok="t" textboxrect="0,0,1611122,9144"/>
                </v:shape>
                <w10:anchorlock/>
              </v:group>
            </w:pict>
          </mc:Fallback>
        </mc:AlternateContent>
      </w:r>
      <w:r>
        <w:t xml:space="preserve"> </w:t>
      </w:r>
      <w:proofErr w:type="spellStart"/>
      <w:r>
        <w:t>on</w:t>
      </w:r>
      <w:proofErr w:type="spellEnd"/>
      <w:r>
        <w:t xml:space="preserve"> behalf of </w:t>
      </w:r>
      <w:r>
        <w:rPr>
          <w:u w:val="single" w:color="000000"/>
        </w:rPr>
        <w:t xml:space="preserve"> </w:t>
      </w:r>
      <w:r>
        <w:rPr>
          <w:u w:val="single" w:color="000000"/>
        </w:rPr>
        <w:tab/>
      </w:r>
      <w:r>
        <w:t xml:space="preserve"> </w:t>
      </w:r>
    </w:p>
    <w:p w14:paraId="4A60E9FE" w14:textId="77777777" w:rsidR="00B76D26" w:rsidRDefault="00E1262A">
      <w:pPr>
        <w:spacing w:after="0" w:line="240" w:lineRule="auto"/>
        <w:ind w:left="194" w:firstLine="0"/>
        <w:jc w:val="left"/>
      </w:pPr>
      <w:r>
        <w:t xml:space="preserve"> </w:t>
      </w:r>
    </w:p>
    <w:p w14:paraId="02FD9556" w14:textId="77777777" w:rsidR="00B76D26" w:rsidRDefault="00E1262A">
      <w:pPr>
        <w:spacing w:after="0" w:line="240" w:lineRule="auto"/>
        <w:ind w:left="194" w:firstLine="0"/>
        <w:jc w:val="left"/>
      </w:pPr>
      <w:r>
        <w:t xml:space="preserve"> </w:t>
      </w:r>
    </w:p>
    <w:p w14:paraId="5556B279" w14:textId="77777777" w:rsidR="00B76D26" w:rsidRDefault="00E1262A">
      <w:pPr>
        <w:ind w:left="197"/>
      </w:pPr>
      <w:r>
        <w:t xml:space="preserve">By </w:t>
      </w:r>
      <w:r>
        <w:rPr>
          <w:u w:val="single" w:color="000000"/>
        </w:rPr>
        <w:t xml:space="preserve"> </w:t>
      </w:r>
      <w:r>
        <w:rPr>
          <w:u w:val="single" w:color="000000"/>
        </w:rPr>
        <w:tab/>
      </w:r>
      <w:r>
        <w:t xml:space="preserve"> in the capacity of </w:t>
      </w:r>
      <w:r>
        <w:rPr>
          <w:u w:val="single" w:color="000000"/>
        </w:rPr>
        <w:t xml:space="preserve"> </w:t>
      </w:r>
      <w:r>
        <w:rPr>
          <w:u w:val="single" w:color="000000"/>
        </w:rPr>
        <w:tab/>
      </w:r>
      <w:r>
        <w:t xml:space="preserve"> </w:t>
      </w:r>
    </w:p>
    <w:p w14:paraId="7A09A891" w14:textId="77777777" w:rsidR="00B76D26" w:rsidRDefault="00E1262A">
      <w:pPr>
        <w:spacing w:after="0" w:line="240" w:lineRule="auto"/>
        <w:ind w:left="194" w:firstLine="0"/>
        <w:jc w:val="left"/>
      </w:pPr>
      <w:r>
        <w:t xml:space="preserve"> </w:t>
      </w:r>
    </w:p>
    <w:p w14:paraId="5F94C6FF" w14:textId="77777777" w:rsidR="00B76D26" w:rsidRDefault="00E1262A">
      <w:pPr>
        <w:spacing w:after="0" w:line="240" w:lineRule="auto"/>
        <w:ind w:left="194" w:firstLine="0"/>
        <w:jc w:val="left"/>
      </w:pPr>
      <w:r>
        <w:t xml:space="preserve"> </w:t>
      </w:r>
    </w:p>
    <w:p w14:paraId="69A31C72" w14:textId="77777777" w:rsidR="00B76D26" w:rsidRDefault="00E1262A">
      <w:pPr>
        <w:ind w:left="197"/>
      </w:pPr>
      <w:r>
        <w:t xml:space="preserve">In the presence of  </w:t>
      </w:r>
      <w:r>
        <w:rPr>
          <w:rFonts w:ascii="Calibri" w:eastAsia="Calibri" w:hAnsi="Calibri" w:cs="Calibri"/>
          <w:noProof/>
          <w:sz w:val="22"/>
        </w:rPr>
        <mc:AlternateContent>
          <mc:Choice Requires="wpg">
            <w:drawing>
              <wp:inline distT="0" distB="0" distL="0" distR="0" wp14:anchorId="71FDE9B8" wp14:editId="34FC2757">
                <wp:extent cx="4769485" cy="7620"/>
                <wp:effectExtent l="0" t="0" r="0" b="0"/>
                <wp:docPr id="131091" name="Group 131091"/>
                <wp:cNvGraphicFramePr/>
                <a:graphic xmlns:a="http://schemas.openxmlformats.org/drawingml/2006/main">
                  <a:graphicData uri="http://schemas.microsoft.com/office/word/2010/wordprocessingGroup">
                    <wpg:wgp>
                      <wpg:cNvGrpSpPr/>
                      <wpg:grpSpPr>
                        <a:xfrm>
                          <a:off x="0" y="0"/>
                          <a:ext cx="4769485" cy="7620"/>
                          <a:chOff x="0" y="0"/>
                          <a:chExt cx="4769485" cy="7620"/>
                        </a:xfrm>
                      </wpg:grpSpPr>
                      <wps:wsp>
                        <wps:cNvPr id="142081" name="Shape 142081"/>
                        <wps:cNvSpPr/>
                        <wps:spPr>
                          <a:xfrm>
                            <a:off x="0" y="0"/>
                            <a:ext cx="4769485" cy="9144"/>
                          </a:xfrm>
                          <a:custGeom>
                            <a:avLst/>
                            <a:gdLst/>
                            <a:ahLst/>
                            <a:cxnLst/>
                            <a:rect l="0" t="0" r="0" b="0"/>
                            <a:pathLst>
                              <a:path w="4769485" h="9144">
                                <a:moveTo>
                                  <a:pt x="0" y="0"/>
                                </a:moveTo>
                                <a:lnTo>
                                  <a:pt x="4769485" y="0"/>
                                </a:lnTo>
                                <a:lnTo>
                                  <a:pt x="4769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F0B380" id="Group 131091" o:spid="_x0000_s1026" style="width:375.55pt;height:.6pt;mso-position-horizontal-relative:char;mso-position-vertical-relative:line" coordsize="47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">
                <v:shape id="Shape 142081" o:spid="_x0000_s1027" style="position:absolute;width:47694;height:91;visibility:visible;mso-wrap-style:square;v-text-anchor:top" coordsize="4769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D/cEA&#10;AADfAAAADwAAAGRycy9kb3ducmV2LnhtbERP3WrCMBS+F/YO4Qi700Sp0nVGkcFg4I0/e4BDcpYW&#10;m5PSZLa+vRkMvPz4/je70bfiRn1sAmtYzBUIYhNsw07D9+VzVoKICdliG5g03CnCbvsy2WBlw8An&#10;up2TEzmEY4Ua6pS6SspoavIY56EjztxP6D2mDHsnbY9DDvetXCq1lh4bzg01dvRRk7mef72GwtHd&#10;qKIbmtX6rWz3xhzcMWr9Oh337yASjekp/nd/2Ty/WKpyAX9/M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Q/3BAAAA3wAAAA8AAAAAAAAAAAAAAAAAmAIAAGRycy9kb3du&#10;cmV2LnhtbFBLBQYAAAAABAAEAPUAAACGAwAAAAA=&#10;" path="m,l4769485,r,9144l,9144,,e" fillcolor="black" stroked="f" strokeweight="0">
                  <v:stroke miterlimit="83231f" joinstyle="miter"/>
                  <v:path arrowok="t" textboxrect="0,0,4769485,9144"/>
                </v:shape>
                <w10:anchorlock/>
              </v:group>
            </w:pict>
          </mc:Fallback>
        </mc:AlternateContent>
      </w:r>
      <w:r>
        <w:t xml:space="preserve"> </w:t>
      </w:r>
    </w:p>
    <w:p w14:paraId="31872C43" w14:textId="77777777" w:rsidR="00B76D26" w:rsidRDefault="00E1262A">
      <w:pPr>
        <w:spacing w:after="0" w:line="240" w:lineRule="auto"/>
        <w:ind w:left="194" w:firstLine="0"/>
        <w:jc w:val="left"/>
      </w:pPr>
      <w:r>
        <w:t xml:space="preserve"> </w:t>
      </w:r>
    </w:p>
    <w:p w14:paraId="29B9E0EE" w14:textId="77777777" w:rsidR="00B76D26" w:rsidRDefault="00E1262A">
      <w:pPr>
        <w:spacing w:after="4" w:line="240" w:lineRule="auto"/>
        <w:ind w:left="194" w:firstLine="0"/>
        <w:jc w:val="left"/>
      </w:pPr>
      <w:r>
        <w:rPr>
          <w:i/>
        </w:rPr>
        <w:t xml:space="preserve"> </w:t>
      </w:r>
    </w:p>
    <w:p w14:paraId="5AF6D517" w14:textId="77777777" w:rsidR="00B76D26" w:rsidRDefault="00E1262A">
      <w:pPr>
        <w:spacing w:after="0" w:line="240" w:lineRule="auto"/>
        <w:ind w:left="50" w:firstLine="0"/>
        <w:jc w:val="left"/>
      </w:pPr>
      <w:r>
        <w:rPr>
          <w:b/>
          <w:sz w:val="36"/>
        </w:rPr>
        <w:t xml:space="preserve"> </w:t>
      </w:r>
      <w:r>
        <w:rPr>
          <w:b/>
          <w:sz w:val="36"/>
        </w:rPr>
        <w:tab/>
        <w:t xml:space="preserve"> </w:t>
      </w:r>
      <w:r>
        <w:br w:type="page"/>
      </w:r>
    </w:p>
    <w:p w14:paraId="4A59A9E6" w14:textId="1DF5B16C" w:rsidR="00B76D26" w:rsidRDefault="00E1262A">
      <w:pPr>
        <w:pStyle w:val="Heading2"/>
        <w:spacing w:after="121"/>
        <w:ind w:left="571"/>
      </w:pPr>
      <w:r>
        <w:lastRenderedPageBreak/>
        <w:t xml:space="preserve">  Environmental </w:t>
      </w:r>
      <w:r>
        <w:tab/>
        <w:t xml:space="preserve">and </w:t>
      </w:r>
      <w:r>
        <w:tab/>
        <w:t xml:space="preserve">Social </w:t>
      </w:r>
      <w:r>
        <w:tab/>
        <w:t xml:space="preserve">(ES) </w:t>
      </w:r>
      <w:r>
        <w:tab/>
        <w:t xml:space="preserve">Performance </w:t>
      </w:r>
      <w:r w:rsidR="00FA7CFE">
        <w:t>s</w:t>
      </w:r>
      <w:r>
        <w:t>ecurity</w:t>
      </w:r>
      <w:r>
        <w:rPr>
          <w:b w:val="0"/>
        </w:rPr>
        <w:t xml:space="preserve"> </w:t>
      </w:r>
    </w:p>
    <w:p w14:paraId="6CD7AE86" w14:textId="77777777" w:rsidR="00B76D26" w:rsidRDefault="00E1262A">
      <w:pPr>
        <w:spacing w:after="242" w:line="240" w:lineRule="auto"/>
        <w:ind w:left="384" w:right="-15" w:hanging="10"/>
        <w:jc w:val="left"/>
      </w:pPr>
      <w:r>
        <w:rPr>
          <w:b/>
          <w:sz w:val="32"/>
        </w:rPr>
        <w:t xml:space="preserve">ES Demand Guarantee </w:t>
      </w:r>
    </w:p>
    <w:p w14:paraId="294F3FF2" w14:textId="77777777" w:rsidR="00B76D26" w:rsidRDefault="00E1262A">
      <w:pPr>
        <w:spacing w:after="239" w:line="240" w:lineRule="auto"/>
        <w:ind w:left="374" w:firstLine="0"/>
        <w:jc w:val="left"/>
      </w:pPr>
      <w:r>
        <w:rPr>
          <w:sz w:val="28"/>
        </w:rPr>
        <w:t xml:space="preserve"> </w:t>
      </w:r>
    </w:p>
    <w:p w14:paraId="6054E4BA" w14:textId="77777777" w:rsidR="00B76D26" w:rsidRDefault="00E1262A">
      <w:pPr>
        <w:spacing w:after="278" w:line="243" w:lineRule="auto"/>
        <w:ind w:left="369" w:hanging="10"/>
      </w:pPr>
      <w:r>
        <w:rPr>
          <w:i/>
          <w:sz w:val="28"/>
        </w:rPr>
        <w:t xml:space="preserve">[Guarantor letterhead or SWIFT identifier code] </w:t>
      </w:r>
    </w:p>
    <w:p w14:paraId="33D7AE27" w14:textId="77777777" w:rsidR="00B76D26" w:rsidRDefault="00E1262A">
      <w:pPr>
        <w:spacing w:after="278" w:line="243" w:lineRule="auto"/>
        <w:ind w:left="369" w:hanging="10"/>
      </w:pPr>
      <w:r>
        <w:rPr>
          <w:b/>
          <w:sz w:val="28"/>
        </w:rPr>
        <w:t>Beneficiary:</w:t>
      </w:r>
      <w:r>
        <w:rPr>
          <w:sz w:val="28"/>
        </w:rPr>
        <w:t xml:space="preserve"> </w:t>
      </w:r>
      <w:r>
        <w:rPr>
          <w:i/>
          <w:sz w:val="28"/>
        </w:rPr>
        <w:t xml:space="preserve">[insert name and Address of </w:t>
      </w:r>
      <w:r>
        <w:rPr>
          <w:sz w:val="28"/>
        </w:rPr>
        <w:t>Employer</w:t>
      </w:r>
      <w:r>
        <w:rPr>
          <w:i/>
          <w:sz w:val="28"/>
        </w:rPr>
        <w:t xml:space="preserve">] </w:t>
      </w:r>
      <w:r>
        <w:rPr>
          <w:i/>
          <w:sz w:val="28"/>
        </w:rPr>
        <w:tab/>
        <w:t xml:space="preserve"> </w:t>
      </w:r>
      <w:r>
        <w:rPr>
          <w:i/>
          <w:sz w:val="28"/>
        </w:rPr>
        <w:tab/>
        <w:t xml:space="preserve"> </w:t>
      </w:r>
    </w:p>
    <w:p w14:paraId="7440EE4C" w14:textId="77777777" w:rsidR="00B76D26" w:rsidRDefault="00E1262A">
      <w:pPr>
        <w:spacing w:after="278" w:line="243" w:lineRule="auto"/>
        <w:ind w:left="369" w:hanging="10"/>
      </w:pPr>
      <w:r>
        <w:rPr>
          <w:b/>
          <w:sz w:val="28"/>
        </w:rPr>
        <w:t>Date:</w:t>
      </w:r>
      <w:r>
        <w:rPr>
          <w:sz w:val="28"/>
        </w:rPr>
        <w:t xml:space="preserve"> </w:t>
      </w:r>
      <w:r>
        <w:rPr>
          <w:sz w:val="28"/>
        </w:rPr>
        <w:tab/>
        <w:t>_</w:t>
      </w:r>
      <w:r>
        <w:rPr>
          <w:i/>
          <w:sz w:val="28"/>
        </w:rPr>
        <w:t xml:space="preserve"> [Insert date of issue]</w:t>
      </w:r>
      <w:r>
        <w:rPr>
          <w:sz w:val="28"/>
        </w:rPr>
        <w:t xml:space="preserve"> </w:t>
      </w:r>
    </w:p>
    <w:p w14:paraId="7A02DB88" w14:textId="77777777" w:rsidR="00B76D26" w:rsidRDefault="00E1262A">
      <w:pPr>
        <w:spacing w:after="278" w:line="243" w:lineRule="auto"/>
        <w:ind w:left="369" w:hanging="10"/>
      </w:pPr>
      <w:r>
        <w:rPr>
          <w:b/>
          <w:sz w:val="28"/>
        </w:rPr>
        <w:t>ES PERFORMANCE GUARANTEE No.:</w:t>
      </w:r>
      <w:r>
        <w:rPr>
          <w:sz w:val="28"/>
        </w:rPr>
        <w:t xml:space="preserve"> </w:t>
      </w:r>
      <w:r>
        <w:rPr>
          <w:i/>
          <w:sz w:val="28"/>
        </w:rPr>
        <w:t>[Insert guarantee reference number]</w:t>
      </w:r>
      <w:r>
        <w:rPr>
          <w:sz w:val="28"/>
        </w:rPr>
        <w:t xml:space="preserve"> </w:t>
      </w:r>
    </w:p>
    <w:p w14:paraId="5AACEF69" w14:textId="77777777" w:rsidR="00B76D26" w:rsidRDefault="00E1262A">
      <w:pPr>
        <w:spacing w:after="278" w:line="243" w:lineRule="auto"/>
        <w:ind w:left="369" w:hanging="10"/>
      </w:pPr>
      <w:r>
        <w:rPr>
          <w:b/>
          <w:sz w:val="28"/>
        </w:rPr>
        <w:t xml:space="preserve">Guarantor:  </w:t>
      </w:r>
      <w:r>
        <w:rPr>
          <w:i/>
          <w:sz w:val="28"/>
        </w:rPr>
        <w:t>[Insert name and address of place of issue, unless indicated in the letterhead]</w:t>
      </w:r>
      <w:r>
        <w:rPr>
          <w:sz w:val="28"/>
        </w:rPr>
        <w:t xml:space="preserve"> </w:t>
      </w:r>
    </w:p>
    <w:p w14:paraId="3769647D" w14:textId="77777777" w:rsidR="00B76D26" w:rsidRDefault="00E1262A">
      <w:pPr>
        <w:spacing w:after="239"/>
        <w:ind w:left="283" w:firstLine="144"/>
      </w:pPr>
      <w:r>
        <w:t>We have been informed that ________________ (hereinafter called "the Applicant") has entered into Contract No. ____________</w:t>
      </w:r>
      <w:proofErr w:type="gramStart"/>
      <w:r>
        <w:t xml:space="preserve">_ </w:t>
      </w:r>
      <w:r>
        <w:rPr>
          <w:i/>
          <w:sz w:val="20"/>
        </w:rPr>
        <w:t xml:space="preserve"> </w:t>
      </w:r>
      <w:r>
        <w:t>dated</w:t>
      </w:r>
      <w:proofErr w:type="gramEnd"/>
      <w:r>
        <w:t xml:space="preserve"> ____________ with the Beneficiary, for the execution of _____________________ (hereinafter called "the Contract").  </w:t>
      </w:r>
    </w:p>
    <w:p w14:paraId="6140E4FA" w14:textId="77777777" w:rsidR="00B76D26" w:rsidRDefault="00E1262A">
      <w:pPr>
        <w:spacing w:after="239"/>
        <w:ind w:left="283" w:firstLine="144"/>
      </w:pPr>
      <w:r>
        <w:t xml:space="preserve">Furthermore, we understand that, according to the conditions of the Contract, a performance guarantee is required. </w:t>
      </w:r>
    </w:p>
    <w:p w14:paraId="119D354C" w14:textId="77777777" w:rsidR="00B76D26" w:rsidRDefault="00E1262A">
      <w:pPr>
        <w:spacing w:after="268"/>
        <w:ind w:left="283" w:firstLine="144"/>
      </w:pPr>
      <w:r>
        <w:t>At the request of the Applicant, we as Guarantor, hereby irrevocably undertake to pay the Beneficiary any sum or sums not exceeding in total an amount of ___________ (</w:t>
      </w:r>
      <w:r>
        <w:rPr>
          <w:u w:val="single" w:color="000000"/>
        </w:rPr>
        <w:t xml:space="preserve">                    </w:t>
      </w:r>
      <w:r>
        <w:t>),</w:t>
      </w:r>
      <w:r>
        <w:rPr>
          <w:vertAlign w:val="superscript"/>
        </w:rPr>
        <w:footnoteReference w:id="12"/>
      </w:r>
      <w: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Environmental and/or Social (ES) obligation(s) under the Contract, without the Beneficiary needing to prove or to show grounds for your demand or the sum specified therein.  </w:t>
      </w:r>
    </w:p>
    <w:p w14:paraId="57125C5B" w14:textId="77777777" w:rsidR="00B76D26" w:rsidRDefault="00E1262A">
      <w:pPr>
        <w:spacing w:after="751"/>
        <w:ind w:left="283" w:firstLine="144"/>
      </w:pPr>
      <w:r>
        <w:t xml:space="preserve">This guarantee shall expire, no later than the …. Day of ……, 2… </w:t>
      </w:r>
      <w:r>
        <w:rPr>
          <w:vertAlign w:val="superscript"/>
        </w:rPr>
        <w:footnoteReference w:id="13"/>
      </w:r>
      <w:r>
        <w:t xml:space="preserve">, and any demand for payment under it must be received by us at this office indicated above on or before that date.   </w:t>
      </w:r>
    </w:p>
    <w:p w14:paraId="766DEE4A" w14:textId="77777777" w:rsidR="00B76D26" w:rsidRDefault="00E1262A">
      <w:pPr>
        <w:spacing w:after="0" w:line="240" w:lineRule="auto"/>
        <w:ind w:left="1018" w:firstLine="0"/>
        <w:jc w:val="left"/>
      </w:pPr>
      <w:r>
        <w:rPr>
          <w:rFonts w:ascii="Calibri" w:eastAsia="Calibri" w:hAnsi="Calibri" w:cs="Calibri"/>
          <w:noProof/>
          <w:sz w:val="22"/>
        </w:rPr>
        <w:lastRenderedPageBreak/>
        <mc:AlternateContent>
          <mc:Choice Requires="wpg">
            <w:drawing>
              <wp:inline distT="0" distB="0" distL="0" distR="0" wp14:anchorId="487DF2DF" wp14:editId="22DB2CAE">
                <wp:extent cx="1829054" cy="7620"/>
                <wp:effectExtent l="0" t="0" r="0" b="0"/>
                <wp:docPr id="131182" name="Group 1311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82" name="Shape 1420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B8F29" id="Group 131182"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CLVTyVxAgAAQAYAAA4AAAAAAAAAAAAAAAAA&#10;LgIAAGRycy9lMm9Eb2MueG1sUEsBAi0AFAAGAAgAAAAhAOXCPabZAAAAAwEAAA8AAAAAAAAAAAAA&#10;AAAAywQAAGRycy9kb3ducmV2LnhtbFBLBQYAAAAABAAEAPMAAADRBQAAAAA=&#10;">
                <v:shape id="Shape 14208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HdsQA&#10;AADfAAAADwAAAGRycy9kb3ducmV2LnhtbERPTUvDQBC9C/6HZQQvYjeNRUrstkilKMVDG4Vep9kx&#10;Ce7OxuyYxn/vFgSPj/e9WI3eqYH62AY2MJ1koIirYFuuDby/bW7noKIgW3SBycAPRVgtLy8WWNhw&#10;4j0NpdQqhXAs0EAj0hVax6ohj3ESOuLEfYTeoyTY19r2eErh3uk8y+61x5ZTQ4MdrRuqPstvb+BV&#10;nm/s13bjxkGObhufDrt8uDPm+mp8fAAlNMq/+M/9YtP8WZ7Nczj/SQ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h3b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p w14:paraId="725B87EA" w14:textId="77777777" w:rsidR="00B76D26" w:rsidRDefault="00E1262A">
      <w:pPr>
        <w:spacing w:after="239"/>
        <w:ind w:left="50" w:firstLine="144"/>
      </w:pPr>
      <w:r>
        <w:t xml:space="preserve">This guarantee is subject to the Uniform Rules for Demand Guarantees (URDG) 2010 Revision, ICC Publication No. 758, except that the supporting statement under Article 15(a) is hereby excluded. </w:t>
      </w:r>
    </w:p>
    <w:p w14:paraId="3C79FFBD" w14:textId="77777777" w:rsidR="00B76D26" w:rsidRDefault="00E1262A">
      <w:pPr>
        <w:spacing w:after="0" w:line="240" w:lineRule="auto"/>
        <w:ind w:left="194" w:firstLine="0"/>
        <w:jc w:val="left"/>
      </w:pPr>
      <w:r>
        <w:t xml:space="preserve"> </w:t>
      </w:r>
    </w:p>
    <w:p w14:paraId="2F54C682" w14:textId="77777777" w:rsidR="00B76D26" w:rsidRDefault="00E1262A">
      <w:pPr>
        <w:spacing w:after="238" w:line="240" w:lineRule="auto"/>
        <w:ind w:left="50" w:firstLine="0"/>
        <w:jc w:val="left"/>
      </w:pPr>
      <w:r>
        <w:t xml:space="preserve"> </w:t>
      </w:r>
    </w:p>
    <w:p w14:paraId="625042B0" w14:textId="77777777" w:rsidR="00B76D26" w:rsidRDefault="00E1262A">
      <w:pPr>
        <w:ind w:left="197"/>
      </w:pPr>
      <w:r>
        <w:t xml:space="preserve">_____________________  </w:t>
      </w:r>
    </w:p>
    <w:p w14:paraId="3C1B557F" w14:textId="77777777" w:rsidR="00B76D26" w:rsidRDefault="00E1262A">
      <w:pPr>
        <w:spacing w:after="238" w:line="243" w:lineRule="auto"/>
        <w:ind w:left="60" w:hanging="10"/>
      </w:pPr>
      <w:r>
        <w:rPr>
          <w:i/>
        </w:rPr>
        <w:t>[signature(s)]</w:t>
      </w:r>
      <w:r>
        <w:t xml:space="preserve">  </w:t>
      </w:r>
    </w:p>
    <w:p w14:paraId="7FABB0C4" w14:textId="77777777" w:rsidR="00B76D26" w:rsidRDefault="00E1262A">
      <w:pPr>
        <w:spacing w:after="0" w:line="240" w:lineRule="auto"/>
        <w:ind w:left="194" w:firstLine="0"/>
        <w:jc w:val="left"/>
      </w:pPr>
      <w:r>
        <w:t xml:space="preserve"> </w:t>
      </w:r>
    </w:p>
    <w:p w14:paraId="78A941EA" w14:textId="77777777" w:rsidR="00B76D26" w:rsidRDefault="00E1262A">
      <w:pPr>
        <w:spacing w:after="238" w:line="240" w:lineRule="auto"/>
        <w:ind w:left="50" w:firstLine="0"/>
        <w:jc w:val="left"/>
      </w:pPr>
      <w:r>
        <w:t xml:space="preserve">  </w:t>
      </w:r>
    </w:p>
    <w:p w14:paraId="1052B1CF" w14:textId="77777777" w:rsidR="00B76D26" w:rsidRDefault="00E1262A">
      <w:pPr>
        <w:spacing w:after="0" w:line="243" w:lineRule="auto"/>
        <w:ind w:left="50" w:firstLine="144"/>
        <w:jc w:val="left"/>
      </w:pPr>
      <w:r>
        <w:rPr>
          <w:b/>
          <w:i/>
        </w:rPr>
        <w:t>Note:  All italicized text (including footnotes) is for use in preparing this form and shall be deleted from the final product.</w:t>
      </w:r>
      <w:r>
        <w:t xml:space="preserve"> </w:t>
      </w:r>
      <w:r>
        <w:br w:type="page"/>
      </w:r>
    </w:p>
    <w:p w14:paraId="4F7C1928" w14:textId="77777777" w:rsidR="00B76D26" w:rsidRDefault="00E1262A">
      <w:pPr>
        <w:pStyle w:val="Heading2"/>
        <w:spacing w:after="281"/>
        <w:ind w:right="4309"/>
      </w:pPr>
      <w:r>
        <w:lastRenderedPageBreak/>
        <w:t xml:space="preserve">Advance Payment Security </w:t>
      </w:r>
      <w:r>
        <w:rPr>
          <w:sz w:val="32"/>
        </w:rPr>
        <w:t>Demand Guarantee</w:t>
      </w:r>
      <w:r>
        <w:rPr>
          <w:i/>
          <w:sz w:val="32"/>
        </w:rPr>
        <w:t xml:space="preserve"> </w:t>
      </w:r>
    </w:p>
    <w:p w14:paraId="66DDEDE5" w14:textId="77777777" w:rsidR="00B76D26" w:rsidRDefault="00E1262A">
      <w:pPr>
        <w:spacing w:after="278" w:line="243" w:lineRule="auto"/>
        <w:ind w:left="369" w:hanging="10"/>
      </w:pPr>
      <w:r>
        <w:rPr>
          <w:i/>
          <w:sz w:val="28"/>
        </w:rPr>
        <w:t xml:space="preserve">[Guarantor letterhead or SWIFT identifier code]  </w:t>
      </w:r>
    </w:p>
    <w:p w14:paraId="6AFC4647" w14:textId="77777777" w:rsidR="00B76D26" w:rsidRDefault="00E1262A">
      <w:pPr>
        <w:spacing w:after="278" w:line="243" w:lineRule="auto"/>
        <w:ind w:left="369" w:hanging="10"/>
      </w:pPr>
      <w:r>
        <w:rPr>
          <w:b/>
          <w:sz w:val="28"/>
        </w:rPr>
        <w:t>Beneficiary:</w:t>
      </w:r>
      <w:r>
        <w:rPr>
          <w:sz w:val="28"/>
        </w:rPr>
        <w:t xml:space="preserve"> </w:t>
      </w:r>
      <w:r>
        <w:rPr>
          <w:i/>
          <w:sz w:val="28"/>
        </w:rPr>
        <w:t xml:space="preserve">[Insert name and Address of </w:t>
      </w:r>
      <w:r>
        <w:rPr>
          <w:sz w:val="28"/>
        </w:rPr>
        <w:t>Employer</w:t>
      </w:r>
      <w:r>
        <w:rPr>
          <w:i/>
          <w:sz w:val="28"/>
        </w:rPr>
        <w:t xml:space="preserve">]  </w:t>
      </w:r>
      <w:r>
        <w:rPr>
          <w:i/>
          <w:sz w:val="28"/>
        </w:rPr>
        <w:tab/>
        <w:t xml:space="preserve"> </w:t>
      </w:r>
    </w:p>
    <w:p w14:paraId="6B20F4B2" w14:textId="77777777" w:rsidR="00B76D26" w:rsidRDefault="00E1262A">
      <w:pPr>
        <w:spacing w:after="278" w:line="243" w:lineRule="auto"/>
        <w:ind w:left="369" w:hanging="10"/>
      </w:pPr>
      <w:r>
        <w:rPr>
          <w:b/>
          <w:sz w:val="28"/>
        </w:rPr>
        <w:t>Date:</w:t>
      </w:r>
      <w:r>
        <w:rPr>
          <w:sz w:val="28"/>
        </w:rPr>
        <w:t xml:space="preserve"> </w:t>
      </w:r>
      <w:r>
        <w:rPr>
          <w:sz w:val="28"/>
        </w:rPr>
        <w:tab/>
      </w:r>
      <w:r>
        <w:rPr>
          <w:i/>
          <w:sz w:val="28"/>
        </w:rPr>
        <w:t>[Insert date of issue]</w:t>
      </w:r>
      <w:r>
        <w:rPr>
          <w:sz w:val="28"/>
        </w:rPr>
        <w:t xml:space="preserve"> </w:t>
      </w:r>
    </w:p>
    <w:p w14:paraId="6A5847DF" w14:textId="77777777" w:rsidR="00B76D26" w:rsidRDefault="00E1262A">
      <w:pPr>
        <w:spacing w:after="278" w:line="243" w:lineRule="auto"/>
        <w:ind w:left="369" w:hanging="10"/>
      </w:pPr>
      <w:r>
        <w:rPr>
          <w:b/>
          <w:sz w:val="28"/>
        </w:rPr>
        <w:t>ADVANCE PAYMENT GUARANTEE No.:</w:t>
      </w:r>
      <w:r>
        <w:rPr>
          <w:sz w:val="28"/>
        </w:rPr>
        <w:t xml:space="preserve"> </w:t>
      </w:r>
      <w:r>
        <w:rPr>
          <w:i/>
          <w:sz w:val="28"/>
        </w:rPr>
        <w:t>[Insert guarantee reference number]</w:t>
      </w:r>
      <w:r>
        <w:rPr>
          <w:sz w:val="28"/>
        </w:rPr>
        <w:t xml:space="preserve"> </w:t>
      </w:r>
    </w:p>
    <w:p w14:paraId="57CA35EA" w14:textId="77777777" w:rsidR="00B76D26" w:rsidRDefault="00E1262A">
      <w:pPr>
        <w:spacing w:after="280" w:line="243" w:lineRule="auto"/>
        <w:ind w:left="396" w:hanging="10"/>
      </w:pPr>
      <w:r>
        <w:rPr>
          <w:b/>
        </w:rPr>
        <w:t xml:space="preserve">Guarantor: </w:t>
      </w:r>
      <w:r>
        <w:rPr>
          <w:i/>
        </w:rPr>
        <w:t xml:space="preserve"> [Insert name and address of place of issue, unless indicated in the letterhead]</w:t>
      </w:r>
      <w:r>
        <w:t xml:space="preserve"> </w:t>
      </w:r>
    </w:p>
    <w:p w14:paraId="03832E2C" w14:textId="77777777" w:rsidR="00B76D26" w:rsidRDefault="00E1262A">
      <w:pPr>
        <w:spacing w:after="277" w:line="243" w:lineRule="auto"/>
        <w:ind w:left="230" w:firstLine="144"/>
      </w:pPr>
      <w:r>
        <w:t xml:space="preserve">We have been informed that </w:t>
      </w:r>
      <w:r>
        <w:rPr>
          <w:i/>
        </w:rPr>
        <w:t>[insert name of Contractor, which in the case of a joint venture shall be the name of the joint venture]</w:t>
      </w:r>
      <w:r>
        <w:t xml:space="preserve"> (hereinafter called “the Applicant”) has entered into Contract No. </w:t>
      </w:r>
      <w:r>
        <w:rPr>
          <w:i/>
        </w:rPr>
        <w:t xml:space="preserve">[insert reference number of the contract] </w:t>
      </w:r>
      <w:r>
        <w:t xml:space="preserve">dated </w:t>
      </w:r>
      <w:r>
        <w:rPr>
          <w:i/>
        </w:rPr>
        <w:t>[insert date]</w:t>
      </w:r>
      <w:r>
        <w:t xml:space="preserve"> with the Beneficiary, for the execution of </w:t>
      </w:r>
      <w:r>
        <w:rPr>
          <w:i/>
        </w:rPr>
        <w:t xml:space="preserve">[insert name of contract and brief description of </w:t>
      </w:r>
      <w:r>
        <w:t>Works</w:t>
      </w:r>
      <w:r>
        <w:rPr>
          <w:i/>
        </w:rPr>
        <w:t>]</w:t>
      </w:r>
      <w:r>
        <w:t xml:space="preserve"> (hereinafter called "the Contract").  </w:t>
      </w:r>
    </w:p>
    <w:p w14:paraId="5A8F117E" w14:textId="77777777" w:rsidR="00B76D26" w:rsidRDefault="00E1262A">
      <w:pPr>
        <w:spacing w:after="279"/>
        <w:ind w:left="283" w:firstLine="144"/>
      </w:pPr>
      <w:r>
        <w:t xml:space="preserve">Furthermore, we understand that, according to the conditions of the Contract, an advance payment in the sum </w:t>
      </w:r>
      <w:r>
        <w:rPr>
          <w:i/>
        </w:rPr>
        <w:t xml:space="preserve">[insert amount in figures] </w:t>
      </w:r>
      <w:r>
        <w:t>()</w:t>
      </w:r>
      <w:r>
        <w:rPr>
          <w:i/>
        </w:rPr>
        <w:t xml:space="preserve"> [insert amount in words]</w:t>
      </w:r>
      <w:r>
        <w:t xml:space="preserve"> is to be made against an advance payment guarantee. </w:t>
      </w:r>
    </w:p>
    <w:p w14:paraId="3D9F01DD" w14:textId="77777777" w:rsidR="00B76D26" w:rsidRDefault="00E1262A">
      <w:pPr>
        <w:ind w:left="283" w:firstLine="144"/>
      </w:pPr>
      <w:r>
        <w:t xml:space="preserve">At the request of the Applicant, we as Guarantor, hereby irrevocably undertake to pay the Beneficiary any sum or sums not exceeding in total an amount of </w:t>
      </w:r>
      <w:r>
        <w:rPr>
          <w:i/>
        </w:rPr>
        <w:t xml:space="preserve">[insert amount in figures] </w:t>
      </w:r>
    </w:p>
    <w:p w14:paraId="18175520" w14:textId="77777777" w:rsidR="00B76D26" w:rsidRDefault="00E1262A">
      <w:r>
        <w:t>(</w:t>
      </w:r>
      <w:r>
        <w:rPr>
          <w:u w:val="single" w:color="000000"/>
        </w:rPr>
        <w:t xml:space="preserve">                    </w:t>
      </w:r>
      <w:r>
        <w:t>)</w:t>
      </w:r>
      <w:r>
        <w:rPr>
          <w:i/>
        </w:rPr>
        <w:t xml:space="preserve"> [insert amount in words]</w:t>
      </w:r>
      <w:r>
        <w:rPr>
          <w:i/>
          <w:vertAlign w:val="superscript"/>
        </w:rPr>
        <w:footnoteReference w:id="14"/>
      </w:r>
      <w:r>
        <w:t xml:space="preserve"> upon receipt by us of the Beneficiary’s complying demand supported by the Beneficiary’s statement, whether in the demand itself or in a separate signed document accompanying or identifying the demand, stating either that the Applicant: </w:t>
      </w:r>
    </w:p>
    <w:p w14:paraId="52297E4C" w14:textId="77777777" w:rsidR="00B76D26" w:rsidRDefault="00E1262A" w:rsidP="00FF4574">
      <w:pPr>
        <w:numPr>
          <w:ilvl w:val="0"/>
          <w:numId w:val="86"/>
        </w:numPr>
        <w:ind w:firstLine="144"/>
      </w:pPr>
      <w:r>
        <w:t xml:space="preserve">has used the advance payment for purposes other than the costs of mobilization in respect of the Works; or </w:t>
      </w:r>
    </w:p>
    <w:p w14:paraId="1CDF0300" w14:textId="77777777" w:rsidR="00B76D26" w:rsidRDefault="00E1262A" w:rsidP="00FF4574">
      <w:pPr>
        <w:numPr>
          <w:ilvl w:val="0"/>
          <w:numId w:val="86"/>
        </w:numPr>
        <w:spacing w:after="277"/>
        <w:ind w:firstLine="144"/>
      </w:pPr>
      <w:r>
        <w:t xml:space="preserve">has failed to repay the advance payment in accordance with the Contract conditions, specifying the amount which the Applicant has failed to repay.  </w:t>
      </w:r>
    </w:p>
    <w:p w14:paraId="3282E53A" w14:textId="77777777" w:rsidR="00B76D26" w:rsidRDefault="00E1262A">
      <w:pPr>
        <w:spacing w:after="279" w:line="240" w:lineRule="auto"/>
        <w:ind w:left="374" w:firstLine="0"/>
        <w:jc w:val="left"/>
      </w:pPr>
      <w:r>
        <w:t xml:space="preserve"> </w:t>
      </w:r>
    </w:p>
    <w:p w14:paraId="62A0ADD2" w14:textId="77777777" w:rsidR="00B76D26" w:rsidRDefault="00E1262A">
      <w:pPr>
        <w:spacing w:after="280"/>
        <w:ind w:left="283" w:firstLine="144"/>
      </w:pPr>
      <w:r>
        <w:t xml:space="preserve">A demand under this guarantee may be presented as from the presentation to the Guarantor of a certificate from the Beneficiary’s bank stating that the advance payment referred to above has been credited to the Applicant on its account number </w:t>
      </w:r>
      <w:r>
        <w:rPr>
          <w:i/>
        </w:rPr>
        <w:t>[insert number]</w:t>
      </w:r>
      <w:r>
        <w:t xml:space="preserve"> at  </w:t>
      </w:r>
      <w:r>
        <w:rPr>
          <w:i/>
        </w:rPr>
        <w:t>[insert name and address of Applicant’s bank]</w:t>
      </w:r>
      <w:r>
        <w:t xml:space="preserve">.. </w:t>
      </w:r>
    </w:p>
    <w:p w14:paraId="493943A1" w14:textId="77777777" w:rsidR="00B76D26" w:rsidRDefault="00E1262A">
      <w:pPr>
        <w:spacing w:after="287"/>
        <w:ind w:left="283" w:firstLine="144"/>
      </w:pPr>
      <w:r>
        <w:t xml:space="preserve">The maximum amount of this guarantee shall be progressively reduced by the amount of the advance payment repaid by the Applicant as specified in copies of interim statements or payment certificates which </w:t>
      </w:r>
      <w:r>
        <w:lastRenderedPageBreak/>
        <w:t xml:space="preserve">shall be presented to us.  This guarantee shall expire, at the latest, upon our receipt of a copy of the interim payment certificate indicating that ninety (90) percent of the Accepted Contract Amount, less provisional </w:t>
      </w:r>
    </w:p>
    <w:p w14:paraId="34E4585F" w14:textId="77777777" w:rsidR="00B76D26" w:rsidRDefault="00E1262A">
      <w:pPr>
        <w:spacing w:after="0" w:line="240" w:lineRule="auto"/>
        <w:ind w:left="1018" w:firstLine="0"/>
        <w:jc w:val="left"/>
      </w:pPr>
      <w:r>
        <w:rPr>
          <w:rFonts w:ascii="Calibri" w:eastAsia="Calibri" w:hAnsi="Calibri" w:cs="Calibri"/>
          <w:noProof/>
          <w:sz w:val="22"/>
        </w:rPr>
        <mc:AlternateContent>
          <mc:Choice Requires="wpg">
            <w:drawing>
              <wp:inline distT="0" distB="0" distL="0" distR="0" wp14:anchorId="4D4DD69E" wp14:editId="3E2F4936">
                <wp:extent cx="1829054" cy="7620"/>
                <wp:effectExtent l="0" t="0" r="0" b="0"/>
                <wp:docPr id="131369" name="Group 13136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83" name="Shape 1420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8C47B" id="Group 131369"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">
                <v:shape id="Shape 14208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i7cQA&#10;AADfAAAADwAAAGRycy9kb3ducmV2LnhtbERPS0vDQBC+C/6HZYRepN2YSimx2yKWohQPfUGvY3ZM&#10;gruzMTum8d+7guDx43svVoN3qqcuNoEN3E0yUMRlsA1XBk7HzXgOKgqyRReYDHxThNXy+mqBhQ0X&#10;3lN/kEqlEI4FGqhF2kLrWNbkMU5CS5y499B5lAS7StsOLyncO51n2Ux7bDg11NjSU03lx+HLG3iV&#10;51v7ud24oZc3t43r8y7vp8aMbobHB1BCg/yL/9wvNs2/z7P5FH7/JAB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Iu3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p w14:paraId="371F0908" w14:textId="77777777" w:rsidR="00B76D26" w:rsidRDefault="00E1262A">
      <w:pPr>
        <w:spacing w:after="279"/>
        <w:ind w:left="53" w:right="123"/>
      </w:pPr>
      <w:r>
        <w:t xml:space="preserve">sums, has been certified for payment, or on the </w:t>
      </w:r>
      <w:r>
        <w:rPr>
          <w:i/>
        </w:rPr>
        <w:t>[insert day]</w:t>
      </w:r>
      <w:r>
        <w:t xml:space="preserve"> day of </w:t>
      </w:r>
      <w:r>
        <w:rPr>
          <w:i/>
        </w:rPr>
        <w:t>[insert month]</w:t>
      </w:r>
      <w:r>
        <w:t xml:space="preserve">, 2 </w:t>
      </w:r>
      <w:r>
        <w:rPr>
          <w:i/>
        </w:rPr>
        <w:t>[insert year]</w:t>
      </w:r>
      <w:r>
        <w:t>,</w:t>
      </w:r>
      <w:r>
        <w:rPr>
          <w:vertAlign w:val="superscript"/>
        </w:rPr>
        <w:t>2</w:t>
      </w:r>
      <w:r>
        <w:t xml:space="preserve"> whichever is earlier.  Consequently, any demand for payment under this guarantee must be received by us at this office on or before that date. </w:t>
      </w:r>
    </w:p>
    <w:p w14:paraId="3CAA4D8D" w14:textId="77777777" w:rsidR="00B76D26" w:rsidRDefault="00E1262A">
      <w:pPr>
        <w:ind w:left="50" w:right="131" w:firstLine="144"/>
      </w:pPr>
      <w:r>
        <w:t xml:space="preserve">This guarantee is subject to the Uniform Rules for Demand Guarantees (URDG) 2010 Revision, ICC Publication No. 758, except that the supporting statement under Article 15(a) is hereby excluded. ____________________  </w:t>
      </w:r>
    </w:p>
    <w:p w14:paraId="6C6DE54C" w14:textId="77777777" w:rsidR="00B76D26" w:rsidRDefault="00E1262A">
      <w:pPr>
        <w:spacing w:line="243" w:lineRule="auto"/>
        <w:ind w:left="60" w:hanging="10"/>
      </w:pPr>
      <w:r>
        <w:rPr>
          <w:i/>
        </w:rPr>
        <w:t>[signature(s)]</w:t>
      </w:r>
      <w:r>
        <w:t xml:space="preserve"> </w:t>
      </w:r>
    </w:p>
    <w:p w14:paraId="4F0294F6" w14:textId="77777777" w:rsidR="00B76D26" w:rsidRDefault="00E1262A">
      <w:pPr>
        <w:spacing w:after="0" w:line="240" w:lineRule="auto"/>
        <w:ind w:left="194" w:firstLine="0"/>
        <w:jc w:val="left"/>
      </w:pPr>
      <w:r>
        <w:t xml:space="preserve"> </w:t>
      </w:r>
    </w:p>
    <w:p w14:paraId="3119810D" w14:textId="77777777" w:rsidR="00B76D26" w:rsidRDefault="00E1262A">
      <w:pPr>
        <w:spacing w:after="0" w:line="243" w:lineRule="auto"/>
        <w:ind w:left="60" w:hanging="10"/>
        <w:jc w:val="left"/>
      </w:pPr>
      <w:r>
        <w:rPr>
          <w:b/>
          <w:i/>
        </w:rPr>
        <w:t xml:space="preserve">Note:  All italicized text (including footnotes) is for use in preparing this form and shall be deleted from the final product. </w:t>
      </w:r>
    </w:p>
    <w:p w14:paraId="3A78A7D7" w14:textId="77777777" w:rsidR="00B76D26" w:rsidRDefault="00E1262A">
      <w:pPr>
        <w:spacing w:after="9618" w:line="240" w:lineRule="auto"/>
        <w:ind w:left="50" w:firstLine="0"/>
        <w:jc w:val="left"/>
      </w:pPr>
      <w:r>
        <w:rPr>
          <w:b/>
          <w:i/>
        </w:rPr>
        <w:t xml:space="preserve"> </w:t>
      </w:r>
      <w:r>
        <w:rPr>
          <w:b/>
          <w:i/>
        </w:rPr>
        <w:tab/>
      </w:r>
      <w:r>
        <w:rPr>
          <w:b/>
          <w:i/>
          <w:sz w:val="20"/>
        </w:rPr>
        <w:t xml:space="preserve"> </w:t>
      </w:r>
    </w:p>
    <w:p w14:paraId="41CBADF6" w14:textId="77777777" w:rsidR="00B76D26" w:rsidRDefault="00E1262A">
      <w:pPr>
        <w:spacing w:after="25" w:line="240" w:lineRule="auto"/>
        <w:ind w:left="838" w:firstLine="0"/>
        <w:jc w:val="left"/>
      </w:pPr>
      <w:r>
        <w:rPr>
          <w:rFonts w:ascii="Calibri" w:eastAsia="Calibri" w:hAnsi="Calibri" w:cs="Calibri"/>
          <w:noProof/>
          <w:sz w:val="22"/>
        </w:rPr>
        <w:lastRenderedPageBreak/>
        <mc:AlternateContent>
          <mc:Choice Requires="wpg">
            <w:drawing>
              <wp:inline distT="0" distB="0" distL="0" distR="0" wp14:anchorId="37185FFB" wp14:editId="3D26DEF9">
                <wp:extent cx="1829054" cy="7620"/>
                <wp:effectExtent l="0" t="0" r="0" b="0"/>
                <wp:docPr id="131476" name="Group 13147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42084" name="Shape 1420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251DE" id="Group 131476"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">
                <v:shape id="Shape 14208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6mcQA&#10;AADfAAAADwAAAGRycy9kb3ducmV2LnhtbERPS0vDQBC+C/6HZYRepN0YSymx2yKWohQPfUGvY3ZM&#10;gruzMTum8d+7guDx43svVoN3qqcuNoEN3E0yUMRlsA1XBk7HzXgOKgqyRReYDHxThNXy+mqBhQ0X&#10;3lN/kEqlEI4FGqhF2kLrWNbkMU5CS5y499B5lAS7StsOLyncO51n2Ux7bDg11NjSU03lx+HLG3iV&#10;51v7ud24oZc3t43r8y7v740Z3QyPD6CEBvkX/7lfbJo/zbP5FH7/JAB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upnEAAAA3w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t xml:space="preserve"> </w:t>
      </w:r>
    </w:p>
    <w:p w14:paraId="3DDD7B74" w14:textId="77777777" w:rsidR="00B76D26" w:rsidRDefault="00E1262A">
      <w:pPr>
        <w:spacing w:after="0" w:line="240" w:lineRule="auto"/>
        <w:ind w:left="478" w:firstLine="0"/>
        <w:jc w:val="left"/>
      </w:pPr>
      <w:r>
        <w:rPr>
          <w:sz w:val="20"/>
        </w:rPr>
        <w:t xml:space="preserve"> </w:t>
      </w:r>
    </w:p>
    <w:tbl>
      <w:tblPr>
        <w:tblStyle w:val="TableGrid"/>
        <w:tblW w:w="10387" w:type="dxa"/>
        <w:tblInd w:w="202" w:type="dxa"/>
        <w:tblCellMar>
          <w:left w:w="115" w:type="dxa"/>
          <w:right w:w="115" w:type="dxa"/>
        </w:tblCellMar>
        <w:tblLook w:val="04A0" w:firstRow="1" w:lastRow="0" w:firstColumn="1" w:lastColumn="0" w:noHBand="0" w:noVBand="1"/>
      </w:tblPr>
      <w:tblGrid>
        <w:gridCol w:w="10387"/>
      </w:tblGrid>
      <w:tr w:rsidR="00B76D26" w14:paraId="4A9C53C6" w14:textId="77777777">
        <w:tc>
          <w:tcPr>
            <w:tcW w:w="10387" w:type="dxa"/>
            <w:tcBorders>
              <w:top w:val="nil"/>
              <w:left w:val="nil"/>
              <w:bottom w:val="nil"/>
              <w:right w:val="nil"/>
            </w:tcBorders>
            <w:shd w:val="clear" w:color="auto" w:fill="A6A6A6"/>
          </w:tcPr>
          <w:p w14:paraId="74D5D6BF" w14:textId="77777777" w:rsidR="00B76D26" w:rsidRDefault="00E1262A">
            <w:pPr>
              <w:spacing w:after="0" w:line="276" w:lineRule="auto"/>
              <w:ind w:left="0" w:firstLine="0"/>
              <w:jc w:val="center"/>
            </w:pPr>
            <w:r>
              <w:rPr>
                <w:b/>
              </w:rPr>
              <w:t xml:space="preserve">LIST OF BANKS AND FINANCIAL INSTITUTIONS AUTHORISED TO ISSUE GUARANTEES TO ISSUE GUARANTEES IN CONNECTION WITH PUBLIC CONTRACTS </w:t>
            </w:r>
          </w:p>
        </w:tc>
      </w:tr>
    </w:tbl>
    <w:p w14:paraId="6A46AC77" w14:textId="77777777" w:rsidR="00B76D26" w:rsidRDefault="00E1262A">
      <w:pPr>
        <w:spacing w:after="0" w:line="240" w:lineRule="auto"/>
        <w:ind w:left="374" w:firstLine="0"/>
        <w:jc w:val="left"/>
      </w:pPr>
      <w:r>
        <w:t xml:space="preserve"> </w:t>
      </w:r>
    </w:p>
    <w:p w14:paraId="345353C2" w14:textId="77777777" w:rsidR="00B76D26" w:rsidRDefault="00E1262A" w:rsidP="00FF4574">
      <w:pPr>
        <w:numPr>
          <w:ilvl w:val="0"/>
          <w:numId w:val="87"/>
        </w:numPr>
        <w:ind w:left="657" w:hanging="283"/>
      </w:pPr>
      <w:proofErr w:type="spellStart"/>
      <w:r>
        <w:t>Afriland</w:t>
      </w:r>
      <w:proofErr w:type="spellEnd"/>
      <w:r>
        <w:t xml:space="preserve"> First Bank </w:t>
      </w:r>
    </w:p>
    <w:p w14:paraId="7BC0FCFC" w14:textId="77777777" w:rsidR="00B76D26" w:rsidRDefault="00E1262A" w:rsidP="00FF4574">
      <w:pPr>
        <w:numPr>
          <w:ilvl w:val="0"/>
          <w:numId w:val="87"/>
        </w:numPr>
        <w:ind w:left="657" w:hanging="283"/>
      </w:pPr>
      <w:r>
        <w:t xml:space="preserve">Bank Of Africa Cameroun (BOA Cameroun </w:t>
      </w:r>
    </w:p>
    <w:p w14:paraId="35B642A3" w14:textId="77777777" w:rsidR="00B76D26" w:rsidRPr="00580AEA" w:rsidRDefault="00E1262A" w:rsidP="00FF4574">
      <w:pPr>
        <w:numPr>
          <w:ilvl w:val="0"/>
          <w:numId w:val="87"/>
        </w:numPr>
        <w:spacing w:after="0" w:line="234" w:lineRule="auto"/>
        <w:ind w:left="657" w:hanging="283"/>
        <w:rPr>
          <w:lang w:val="fr-FR"/>
        </w:rPr>
      </w:pPr>
      <w:r w:rsidRPr="00580AEA">
        <w:rPr>
          <w:lang w:val="fr-FR"/>
        </w:rPr>
        <w:t>Banque Camerounaise des Petites et Moyennes Entreprises (BC-PME) 4)</w:t>
      </w:r>
      <w:r w:rsidRPr="00580AEA">
        <w:rPr>
          <w:rFonts w:ascii="Arial" w:eastAsia="Arial" w:hAnsi="Arial" w:cs="Arial"/>
          <w:lang w:val="fr-FR"/>
        </w:rPr>
        <w:t xml:space="preserve"> </w:t>
      </w:r>
      <w:r w:rsidRPr="00580AEA">
        <w:rPr>
          <w:lang w:val="fr-FR"/>
        </w:rPr>
        <w:t>Banque Gabonaise pour le Financement International (BGFIBANK) 5)</w:t>
      </w:r>
      <w:r w:rsidRPr="00580AEA">
        <w:rPr>
          <w:rFonts w:ascii="Arial" w:eastAsia="Arial" w:hAnsi="Arial" w:cs="Arial"/>
          <w:lang w:val="fr-FR"/>
        </w:rPr>
        <w:t xml:space="preserve"> </w:t>
      </w:r>
      <w:r w:rsidRPr="00580AEA">
        <w:rPr>
          <w:lang w:val="fr-FR"/>
        </w:rPr>
        <w:t xml:space="preserve">Banque Internationale du Cameroun pour l’Epargne et le Crédit (BICEC) </w:t>
      </w:r>
    </w:p>
    <w:p w14:paraId="2C27410E" w14:textId="77777777" w:rsidR="00B76D26" w:rsidRDefault="00E1262A" w:rsidP="00FF4574">
      <w:pPr>
        <w:numPr>
          <w:ilvl w:val="0"/>
          <w:numId w:val="88"/>
        </w:numPr>
        <w:ind w:hanging="1004"/>
      </w:pPr>
      <w:r>
        <w:t xml:space="preserve">Citibank Cameroun (CITIGROUP) </w:t>
      </w:r>
    </w:p>
    <w:p w14:paraId="78F787C1" w14:textId="77777777" w:rsidR="00B76D26" w:rsidRDefault="00E1262A" w:rsidP="00FF4574">
      <w:pPr>
        <w:numPr>
          <w:ilvl w:val="0"/>
          <w:numId w:val="88"/>
        </w:numPr>
        <w:ind w:hanging="1004"/>
      </w:pPr>
      <w:r>
        <w:t xml:space="preserve">Commercial Bank-Cameroun (CBC) </w:t>
      </w:r>
    </w:p>
    <w:p w14:paraId="4B1FF6DE" w14:textId="77777777" w:rsidR="00B76D26" w:rsidRPr="00580AEA" w:rsidRDefault="00E1262A" w:rsidP="00FF4574">
      <w:pPr>
        <w:numPr>
          <w:ilvl w:val="0"/>
          <w:numId w:val="88"/>
        </w:numPr>
        <w:ind w:hanging="1004"/>
        <w:rPr>
          <w:lang w:val="fr-FR"/>
        </w:rPr>
      </w:pPr>
      <w:r w:rsidRPr="00580AEA">
        <w:rPr>
          <w:lang w:val="fr-FR"/>
        </w:rPr>
        <w:t xml:space="preserve">Crédit Communautaire d'Afrique – Bank (CCA-BANK) </w:t>
      </w:r>
    </w:p>
    <w:p w14:paraId="244E70F3" w14:textId="77777777" w:rsidR="00B76D26" w:rsidRDefault="00E1262A" w:rsidP="00FF4574">
      <w:pPr>
        <w:numPr>
          <w:ilvl w:val="0"/>
          <w:numId w:val="88"/>
        </w:numPr>
        <w:ind w:hanging="1004"/>
      </w:pPr>
      <w:r>
        <w:t xml:space="preserve">ECOBANK CAMEROON (ECOBANK) </w:t>
      </w:r>
    </w:p>
    <w:p w14:paraId="704FECFF" w14:textId="77777777" w:rsidR="00B76D26" w:rsidRDefault="00E1262A" w:rsidP="00FF4574">
      <w:pPr>
        <w:numPr>
          <w:ilvl w:val="0"/>
          <w:numId w:val="88"/>
        </w:numPr>
        <w:ind w:hanging="1004"/>
      </w:pPr>
      <w:r>
        <w:t xml:space="preserve">National Financial Credit-Bank (NFC-Bank) </w:t>
      </w:r>
    </w:p>
    <w:p w14:paraId="4543E0DB" w14:textId="77777777" w:rsidR="00B76D26" w:rsidRPr="00580AEA" w:rsidRDefault="00E1262A" w:rsidP="00FF4574">
      <w:pPr>
        <w:numPr>
          <w:ilvl w:val="0"/>
          <w:numId w:val="88"/>
        </w:numPr>
        <w:ind w:hanging="1004"/>
        <w:rPr>
          <w:lang w:val="fr-FR"/>
        </w:rPr>
      </w:pPr>
      <w:r w:rsidRPr="00580AEA">
        <w:rPr>
          <w:lang w:val="fr-FR"/>
        </w:rPr>
        <w:t xml:space="preserve">Société Commerciale de Banques-Cameroun (SCB-Cameroun) </w:t>
      </w:r>
    </w:p>
    <w:p w14:paraId="581612E4" w14:textId="77777777" w:rsidR="00B76D26" w:rsidRDefault="00E1262A" w:rsidP="00FF4574">
      <w:pPr>
        <w:numPr>
          <w:ilvl w:val="0"/>
          <w:numId w:val="88"/>
        </w:numPr>
        <w:spacing w:after="0" w:line="240" w:lineRule="auto"/>
        <w:ind w:hanging="1004"/>
      </w:pPr>
      <w:r>
        <w:rPr>
          <w:color w:val="212529"/>
        </w:rPr>
        <w:t>Société Générale Cameroun (SGC)</w:t>
      </w:r>
      <w:r>
        <w:t xml:space="preserve"> </w:t>
      </w:r>
    </w:p>
    <w:p w14:paraId="61DF8CCB" w14:textId="77777777" w:rsidR="00B76D26" w:rsidRDefault="00E1262A" w:rsidP="00FF4574">
      <w:pPr>
        <w:numPr>
          <w:ilvl w:val="0"/>
          <w:numId w:val="88"/>
        </w:numPr>
        <w:spacing w:after="0" w:line="240" w:lineRule="auto"/>
        <w:ind w:hanging="1004"/>
      </w:pPr>
      <w:r>
        <w:rPr>
          <w:color w:val="212529"/>
        </w:rPr>
        <w:t xml:space="preserve">Standard </w:t>
      </w:r>
      <w:proofErr w:type="spellStart"/>
      <w:r>
        <w:rPr>
          <w:color w:val="212529"/>
        </w:rPr>
        <w:t>Chatered</w:t>
      </w:r>
      <w:proofErr w:type="spellEnd"/>
      <w:r>
        <w:rPr>
          <w:color w:val="212529"/>
        </w:rPr>
        <w:t xml:space="preserve"> Bank Cameroon (SCBC)</w:t>
      </w:r>
      <w:r>
        <w:t xml:space="preserve"> </w:t>
      </w:r>
    </w:p>
    <w:p w14:paraId="58292B06" w14:textId="77777777" w:rsidR="00B76D26" w:rsidRDefault="00E1262A" w:rsidP="00FF4574">
      <w:pPr>
        <w:numPr>
          <w:ilvl w:val="0"/>
          <w:numId w:val="88"/>
        </w:numPr>
        <w:spacing w:after="0" w:line="240" w:lineRule="auto"/>
        <w:ind w:hanging="1004"/>
      </w:pPr>
      <w:r>
        <w:rPr>
          <w:color w:val="212529"/>
        </w:rPr>
        <w:t>Union Bank of Cameroon (UBC)</w:t>
      </w:r>
      <w:r>
        <w:t xml:space="preserve"> </w:t>
      </w:r>
    </w:p>
    <w:p w14:paraId="3E6478DF" w14:textId="77777777" w:rsidR="00B76D26" w:rsidRDefault="00E1262A" w:rsidP="00FF4574">
      <w:pPr>
        <w:numPr>
          <w:ilvl w:val="0"/>
          <w:numId w:val="88"/>
        </w:numPr>
        <w:ind w:hanging="1004"/>
      </w:pPr>
      <w:r>
        <w:t xml:space="preserve">United Bank for Africa (UBA) </w:t>
      </w:r>
    </w:p>
    <w:p w14:paraId="2F7DC7DF" w14:textId="77777777" w:rsidR="00B76D26" w:rsidRDefault="00E1262A">
      <w:pPr>
        <w:spacing w:after="0" w:line="240" w:lineRule="auto"/>
        <w:ind w:left="0" w:firstLine="0"/>
        <w:jc w:val="center"/>
      </w:pPr>
      <w:r>
        <w:rPr>
          <w:b/>
        </w:rPr>
        <w:t xml:space="preserve"> </w:t>
      </w:r>
    </w:p>
    <w:p w14:paraId="07698D15" w14:textId="77777777" w:rsidR="00B76D26" w:rsidRDefault="00E1262A">
      <w:pPr>
        <w:spacing w:after="117" w:line="240" w:lineRule="auto"/>
        <w:ind w:left="10" w:right="-15" w:hanging="10"/>
        <w:jc w:val="center"/>
      </w:pPr>
      <w:r>
        <w:rPr>
          <w:b/>
        </w:rPr>
        <w:t xml:space="preserve">INSURANCE COMPANIES </w:t>
      </w:r>
    </w:p>
    <w:p w14:paraId="775614A6" w14:textId="77777777" w:rsidR="00B76D26" w:rsidRDefault="00E1262A" w:rsidP="00FF4574">
      <w:pPr>
        <w:numPr>
          <w:ilvl w:val="0"/>
          <w:numId w:val="89"/>
        </w:numPr>
        <w:ind w:left="657" w:hanging="283"/>
      </w:pPr>
      <w:r>
        <w:t xml:space="preserve">ACTIVA ASSURANCES S.A </w:t>
      </w:r>
    </w:p>
    <w:p w14:paraId="3C632315" w14:textId="77777777" w:rsidR="00B76D26" w:rsidRDefault="00E1262A" w:rsidP="00FF4574">
      <w:pPr>
        <w:numPr>
          <w:ilvl w:val="0"/>
          <w:numId w:val="89"/>
        </w:numPr>
        <w:ind w:left="657" w:hanging="283"/>
      </w:pPr>
      <w:r>
        <w:t xml:space="preserve">AREA ASSURANCES S.A </w:t>
      </w:r>
    </w:p>
    <w:p w14:paraId="4245C35B" w14:textId="77777777" w:rsidR="00B76D26" w:rsidRDefault="00E1262A" w:rsidP="00FF4574">
      <w:pPr>
        <w:numPr>
          <w:ilvl w:val="0"/>
          <w:numId w:val="89"/>
        </w:numPr>
        <w:ind w:left="657" w:hanging="283"/>
      </w:pPr>
      <w:r>
        <w:t xml:space="preserve">ATLANTIQUE ASSURANCES S.A </w:t>
      </w:r>
    </w:p>
    <w:p w14:paraId="09645506" w14:textId="77777777" w:rsidR="00B76D26" w:rsidRDefault="00E1262A" w:rsidP="00FF4574">
      <w:pPr>
        <w:numPr>
          <w:ilvl w:val="0"/>
          <w:numId w:val="89"/>
        </w:numPr>
        <w:ind w:left="657" w:hanging="283"/>
      </w:pPr>
      <w:r>
        <w:t xml:space="preserve">BENEFICIAL GENERAL INSURANCES S.A </w:t>
      </w:r>
    </w:p>
    <w:p w14:paraId="691E8E49" w14:textId="77777777" w:rsidR="00B76D26" w:rsidRDefault="00E1262A" w:rsidP="00FF4574">
      <w:pPr>
        <w:numPr>
          <w:ilvl w:val="0"/>
          <w:numId w:val="89"/>
        </w:numPr>
        <w:ind w:left="657" w:hanging="283"/>
      </w:pPr>
      <w:r>
        <w:t xml:space="preserve">CHANAS ASSURANCES S.A </w:t>
      </w:r>
    </w:p>
    <w:p w14:paraId="54456ED2" w14:textId="77777777" w:rsidR="00B76D26" w:rsidRDefault="00E1262A" w:rsidP="00FF4574">
      <w:pPr>
        <w:numPr>
          <w:ilvl w:val="0"/>
          <w:numId w:val="89"/>
        </w:numPr>
        <w:ind w:left="657" w:hanging="283"/>
      </w:pPr>
      <w:r>
        <w:t xml:space="preserve">CPA S.A </w:t>
      </w:r>
    </w:p>
    <w:p w14:paraId="06B94223" w14:textId="77777777" w:rsidR="00B76D26" w:rsidRDefault="00E1262A" w:rsidP="00FF4574">
      <w:pPr>
        <w:numPr>
          <w:ilvl w:val="0"/>
          <w:numId w:val="89"/>
        </w:numPr>
        <w:ind w:left="657" w:hanging="283"/>
      </w:pPr>
      <w:r>
        <w:t xml:space="preserve">NSIA ASSURANCES S.A </w:t>
      </w:r>
    </w:p>
    <w:p w14:paraId="0C2AF602" w14:textId="77777777" w:rsidR="00B76D26" w:rsidRDefault="00E1262A" w:rsidP="00FF4574">
      <w:pPr>
        <w:numPr>
          <w:ilvl w:val="0"/>
          <w:numId w:val="89"/>
        </w:numPr>
        <w:ind w:left="657" w:hanging="283"/>
      </w:pPr>
      <w:r>
        <w:t xml:space="preserve">PRO ASSUR S.A </w:t>
      </w:r>
    </w:p>
    <w:p w14:paraId="672C7487" w14:textId="77777777" w:rsidR="00B76D26" w:rsidRDefault="00E1262A" w:rsidP="00FF4574">
      <w:pPr>
        <w:numPr>
          <w:ilvl w:val="0"/>
          <w:numId w:val="89"/>
        </w:numPr>
        <w:ind w:left="657" w:hanging="283"/>
      </w:pPr>
      <w:r>
        <w:t xml:space="preserve">SAAR S.A </w:t>
      </w:r>
    </w:p>
    <w:p w14:paraId="2F7F5C06" w14:textId="77777777" w:rsidR="00B76D26" w:rsidRDefault="00E1262A" w:rsidP="00FF4574">
      <w:pPr>
        <w:numPr>
          <w:ilvl w:val="0"/>
          <w:numId w:val="89"/>
        </w:numPr>
        <w:ind w:left="657" w:hanging="283"/>
      </w:pPr>
      <w:r>
        <w:t>SAHAM ASSURANCES S.A 11)</w:t>
      </w:r>
      <w:r>
        <w:rPr>
          <w:rFonts w:ascii="Arial" w:eastAsia="Arial" w:hAnsi="Arial" w:cs="Arial"/>
        </w:rPr>
        <w:t xml:space="preserve"> </w:t>
      </w:r>
      <w:r>
        <w:rPr>
          <w:rFonts w:ascii="Arial" w:eastAsia="Arial" w:hAnsi="Arial" w:cs="Arial"/>
        </w:rPr>
        <w:tab/>
      </w:r>
      <w:r>
        <w:t xml:space="preserve">ZENITH ASSURANCES S.A </w:t>
      </w:r>
    </w:p>
    <w:p w14:paraId="43FA2B1F" w14:textId="77777777" w:rsidR="00B76D26" w:rsidRDefault="00E1262A">
      <w:pPr>
        <w:spacing w:after="0" w:line="240" w:lineRule="auto"/>
        <w:ind w:left="665" w:firstLine="0"/>
        <w:jc w:val="left"/>
      </w:pPr>
      <w:r>
        <w:rPr>
          <w:sz w:val="28"/>
        </w:rPr>
        <w:t xml:space="preserve"> </w:t>
      </w:r>
    </w:p>
    <w:sectPr w:rsidR="00B76D26">
      <w:headerReference w:type="even" r:id="rId73"/>
      <w:headerReference w:type="default" r:id="rId74"/>
      <w:footerReference w:type="even" r:id="rId75"/>
      <w:footerReference w:type="default" r:id="rId76"/>
      <w:headerReference w:type="first" r:id="rId77"/>
      <w:footerReference w:type="first" r:id="rId78"/>
      <w:pgSz w:w="12240" w:h="15840"/>
      <w:pgMar w:top="984" w:right="1076" w:bottom="1436" w:left="602" w:header="720" w:footer="7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C8A51" w14:textId="77777777" w:rsidR="00A730AD" w:rsidRDefault="00A730AD">
      <w:pPr>
        <w:spacing w:after="0" w:line="240" w:lineRule="auto"/>
      </w:pPr>
      <w:r>
        <w:separator/>
      </w:r>
    </w:p>
  </w:endnote>
  <w:endnote w:type="continuationSeparator" w:id="0">
    <w:p w14:paraId="02702985" w14:textId="77777777" w:rsidR="00A730AD" w:rsidRDefault="00A73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CenMT-BoldItali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737E"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16</w:t>
    </w:r>
    <w:r>
      <w:fldChar w:fldCharType="end"/>
    </w:r>
    <w:r>
      <w:t xml:space="preserve"> </w:t>
    </w:r>
  </w:p>
  <w:p w14:paraId="71C371AD" w14:textId="77777777" w:rsidR="00082CA8" w:rsidRDefault="00082CA8">
    <w:pPr>
      <w:spacing w:after="0" w:line="240" w:lineRule="auto"/>
      <w:ind w:left="0"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BF98" w14:textId="77777777" w:rsidR="00082CA8" w:rsidRDefault="00082CA8">
    <w:pPr>
      <w:spacing w:after="0" w:line="276"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7CA7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79</w:t>
    </w:r>
    <w:r>
      <w:fldChar w:fldCharType="end"/>
    </w:r>
    <w:r>
      <w:t xml:space="preserve"> </w:t>
    </w:r>
  </w:p>
  <w:p w14:paraId="162E1A42" w14:textId="77777777" w:rsidR="00082CA8" w:rsidRDefault="00082CA8">
    <w:pPr>
      <w:spacing w:after="0" w:line="240" w:lineRule="auto"/>
      <w:ind w:left="0"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61ED" w14:textId="77777777" w:rsidR="00082CA8" w:rsidRDefault="00082CA8">
    <w:pPr>
      <w:spacing w:after="0" w:line="276"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80D69"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88</w:t>
    </w:r>
    <w:r>
      <w:fldChar w:fldCharType="end"/>
    </w:r>
    <w:r>
      <w:t xml:space="preserve"> </w:t>
    </w:r>
  </w:p>
  <w:p w14:paraId="4F8768FC" w14:textId="77777777" w:rsidR="00082CA8" w:rsidRDefault="00082CA8">
    <w:pPr>
      <w:spacing w:after="0" w:line="240" w:lineRule="auto"/>
      <w:ind w:left="0"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24CA"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87</w:t>
    </w:r>
    <w:r>
      <w:fldChar w:fldCharType="end"/>
    </w:r>
    <w:r>
      <w:t xml:space="preserve"> </w:t>
    </w:r>
  </w:p>
  <w:p w14:paraId="7BAB5CE1" w14:textId="77777777" w:rsidR="00082CA8" w:rsidRDefault="00082CA8">
    <w:pPr>
      <w:spacing w:after="0" w:line="240" w:lineRule="auto"/>
      <w:ind w:left="0"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31E5F"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Pr>
        <w:noProof/>
      </w:rPr>
      <w:t>139</w:t>
    </w:r>
    <w:r>
      <w:fldChar w:fldCharType="end"/>
    </w:r>
    <w:r>
      <w:t xml:space="preserve"> </w:t>
    </w:r>
  </w:p>
  <w:p w14:paraId="0530D8EA" w14:textId="77777777" w:rsidR="00082CA8" w:rsidRDefault="00082CA8">
    <w:pPr>
      <w:spacing w:after="0" w:line="240" w:lineRule="auto"/>
      <w:ind w:left="0"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FC40D"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100</w:t>
    </w:r>
    <w:r>
      <w:fldChar w:fldCharType="end"/>
    </w:r>
    <w:r>
      <w:t xml:space="preserve"> </w:t>
    </w:r>
  </w:p>
  <w:p w14:paraId="4BE10608" w14:textId="77777777" w:rsidR="00082CA8" w:rsidRDefault="00082CA8">
    <w:pPr>
      <w:spacing w:after="0" w:line="240" w:lineRule="auto"/>
      <w:ind w:left="0" w:firstLine="0"/>
      <w:jc w:val="left"/>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C7FF5"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101</w:t>
    </w:r>
    <w:r>
      <w:fldChar w:fldCharType="end"/>
    </w:r>
    <w:r>
      <w:t xml:space="preserve"> </w:t>
    </w:r>
  </w:p>
  <w:p w14:paraId="41759D37" w14:textId="77777777" w:rsidR="00082CA8" w:rsidRDefault="00082CA8">
    <w:pPr>
      <w:spacing w:after="0" w:line="240" w:lineRule="auto"/>
      <w:ind w:left="0" w:firstLine="0"/>
      <w:jc w:val="left"/>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9F8C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89</w:t>
    </w:r>
    <w:r>
      <w:fldChar w:fldCharType="end"/>
    </w:r>
    <w:r>
      <w:t xml:space="preserve"> </w:t>
    </w:r>
  </w:p>
  <w:p w14:paraId="1398E5F9" w14:textId="77777777" w:rsidR="00082CA8" w:rsidRDefault="00082CA8">
    <w:pPr>
      <w:spacing w:after="0" w:line="240" w:lineRule="auto"/>
      <w:ind w:left="0" w:firstLine="0"/>
      <w:jc w:val="left"/>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D51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138</w:t>
    </w:r>
    <w:r>
      <w:fldChar w:fldCharType="end"/>
    </w:r>
    <w:r>
      <w:t xml:space="preserve"> </w:t>
    </w:r>
  </w:p>
  <w:p w14:paraId="0F62B124" w14:textId="77777777" w:rsidR="00082CA8" w:rsidRDefault="00082CA8">
    <w:pPr>
      <w:spacing w:after="0" w:line="240"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D87DB"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17</w:t>
    </w:r>
    <w:r>
      <w:fldChar w:fldCharType="end"/>
    </w:r>
    <w:r>
      <w:t xml:space="preserve"> </w:t>
    </w:r>
  </w:p>
  <w:p w14:paraId="6711A2EA" w14:textId="77777777" w:rsidR="00082CA8" w:rsidRDefault="00082CA8">
    <w:pPr>
      <w:spacing w:after="0" w:line="240" w:lineRule="auto"/>
      <w:ind w:left="0"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BFAF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139</w:t>
    </w:r>
    <w:r>
      <w:fldChar w:fldCharType="end"/>
    </w:r>
    <w:r>
      <w:t xml:space="preserve"> </w:t>
    </w:r>
  </w:p>
  <w:p w14:paraId="43D6C378" w14:textId="77777777" w:rsidR="00082CA8" w:rsidRDefault="00082CA8">
    <w:pPr>
      <w:spacing w:after="0" w:line="240" w:lineRule="auto"/>
      <w:ind w:left="0"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7F3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102</w:t>
    </w:r>
    <w:r>
      <w:fldChar w:fldCharType="end"/>
    </w:r>
    <w:r>
      <w:t xml:space="preserve"> </w:t>
    </w:r>
  </w:p>
  <w:p w14:paraId="558330F9" w14:textId="77777777" w:rsidR="00082CA8" w:rsidRDefault="00082CA8">
    <w:pPr>
      <w:spacing w:after="0" w:line="240"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28608"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Pr>
        <w:noProof/>
      </w:rPr>
      <w:t>139</w:t>
    </w:r>
    <w:r>
      <w:fldChar w:fldCharType="end"/>
    </w:r>
    <w:r>
      <w:t xml:space="preserve"> </w:t>
    </w:r>
  </w:p>
  <w:p w14:paraId="222CC5D6" w14:textId="77777777" w:rsidR="00082CA8" w:rsidRDefault="00082CA8">
    <w:pPr>
      <w:spacing w:after="0" w:line="240"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E580C"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76</w:t>
    </w:r>
    <w:r>
      <w:fldChar w:fldCharType="end"/>
    </w:r>
    <w:r>
      <w:t xml:space="preserve"> </w:t>
    </w:r>
  </w:p>
  <w:p w14:paraId="38E491D6" w14:textId="77777777" w:rsidR="00082CA8" w:rsidRDefault="00082CA8">
    <w:pPr>
      <w:spacing w:after="0" w:line="240"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B29F5"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77</w:t>
    </w:r>
    <w:r>
      <w:fldChar w:fldCharType="end"/>
    </w:r>
    <w:r>
      <w:t xml:space="preserve"> </w:t>
    </w:r>
  </w:p>
  <w:p w14:paraId="36157924" w14:textId="77777777" w:rsidR="00082CA8" w:rsidRDefault="00082CA8">
    <w:pPr>
      <w:spacing w:after="0" w:line="240"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B5025"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Pr>
        <w:noProof/>
      </w:rPr>
      <w:t>139</w:t>
    </w:r>
    <w:r>
      <w:fldChar w:fldCharType="end"/>
    </w:r>
    <w:r>
      <w:t xml:space="preserve"> </w:t>
    </w:r>
  </w:p>
  <w:p w14:paraId="026E97C0" w14:textId="77777777" w:rsidR="00082CA8" w:rsidRDefault="00082CA8">
    <w:pPr>
      <w:spacing w:after="0" w:line="240" w:lineRule="auto"/>
      <w:ind w:lef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2B47B"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80</w:t>
    </w:r>
    <w:r>
      <w:fldChar w:fldCharType="end"/>
    </w:r>
    <w:r>
      <w:t xml:space="preserve"> </w:t>
    </w:r>
  </w:p>
  <w:p w14:paraId="1D52C361" w14:textId="77777777" w:rsidR="00082CA8" w:rsidRDefault="00082CA8">
    <w:pPr>
      <w:spacing w:after="0" w:line="240" w:lineRule="auto"/>
      <w:ind w:lef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B18BD"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sidR="00622775">
      <w:rPr>
        <w:noProof/>
      </w:rPr>
      <w:t>81</w:t>
    </w:r>
    <w:r>
      <w:fldChar w:fldCharType="end"/>
    </w:r>
    <w:r>
      <w:t xml:space="preserve"> </w:t>
    </w:r>
  </w:p>
  <w:p w14:paraId="67F0D80F" w14:textId="77777777" w:rsidR="00082CA8" w:rsidRDefault="00082CA8">
    <w:pPr>
      <w:spacing w:after="0" w:line="240" w:lineRule="auto"/>
      <w:ind w:lef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B3F1" w14:textId="77777777" w:rsidR="00082CA8" w:rsidRDefault="00082CA8">
    <w:pPr>
      <w:spacing w:after="0" w:line="240" w:lineRule="auto"/>
      <w:ind w:left="0" w:firstLine="0"/>
      <w:jc w:val="center"/>
    </w:pPr>
    <w:r>
      <w:fldChar w:fldCharType="begin"/>
    </w:r>
    <w:r>
      <w:instrText xml:space="preserve"> PAGE   \* MERGEFORMAT </w:instrText>
    </w:r>
    <w:r>
      <w:fldChar w:fldCharType="separate"/>
    </w:r>
    <w:r>
      <w:rPr>
        <w:noProof/>
      </w:rPr>
      <w:t>139</w:t>
    </w:r>
    <w:r>
      <w:fldChar w:fldCharType="end"/>
    </w:r>
    <w:r>
      <w:t xml:space="preserve"> </w:t>
    </w:r>
  </w:p>
  <w:p w14:paraId="5BDE1D09" w14:textId="77777777" w:rsidR="00082CA8" w:rsidRDefault="00082CA8">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58055" w14:textId="77777777" w:rsidR="00A730AD" w:rsidRDefault="00A730AD">
      <w:pPr>
        <w:spacing w:after="15" w:line="240" w:lineRule="auto"/>
        <w:ind w:left="540" w:firstLine="0"/>
        <w:jc w:val="left"/>
      </w:pPr>
      <w:r>
        <w:separator/>
      </w:r>
    </w:p>
  </w:footnote>
  <w:footnote w:type="continuationSeparator" w:id="0">
    <w:p w14:paraId="2F6AF8C3" w14:textId="77777777" w:rsidR="00A730AD" w:rsidRDefault="00A730AD">
      <w:pPr>
        <w:spacing w:after="15" w:line="240" w:lineRule="auto"/>
        <w:ind w:left="540" w:firstLine="0"/>
        <w:jc w:val="left"/>
      </w:pPr>
      <w:r>
        <w:continuationSeparator/>
      </w:r>
    </w:p>
  </w:footnote>
  <w:footnote w:id="1">
    <w:p w14:paraId="57F59D5A" w14:textId="77777777" w:rsidR="00082CA8" w:rsidRDefault="00082CA8">
      <w:pPr>
        <w:pStyle w:val="footnotedescription"/>
        <w:spacing w:after="15"/>
        <w:ind w:left="540" w:firstLine="0"/>
      </w:pPr>
      <w:r>
        <w:rPr>
          <w:rStyle w:val="footnotemark"/>
        </w:rPr>
        <w:footnoteRef/>
      </w:r>
      <w:r>
        <w:t xml:space="preserve"> In lump-sum contracts, delete “Bill of Quantities” and replace with “Activity Schedule.”  </w:t>
      </w:r>
    </w:p>
    <w:p w14:paraId="04A26801" w14:textId="77777777" w:rsidR="00082CA8" w:rsidRDefault="00082CA8">
      <w:pPr>
        <w:pStyle w:val="footnotedescription"/>
        <w:ind w:left="0" w:firstLine="0"/>
        <w:jc w:val="center"/>
      </w:pPr>
      <w:r>
        <w:rPr>
          <w:sz w:val="24"/>
        </w:rPr>
        <w:t xml:space="preserve">80 </w:t>
      </w:r>
    </w:p>
    <w:p w14:paraId="657CADD3" w14:textId="77777777" w:rsidR="00082CA8" w:rsidRDefault="00082CA8">
      <w:pPr>
        <w:pStyle w:val="footnotedescription"/>
        <w:ind w:left="547" w:firstLine="0"/>
      </w:pPr>
      <w:r>
        <w:rPr>
          <w:sz w:val="24"/>
        </w:rPr>
        <w:t xml:space="preserve"> </w:t>
      </w:r>
    </w:p>
  </w:footnote>
  <w:footnote w:id="2">
    <w:p w14:paraId="7B257215" w14:textId="77777777" w:rsidR="00082CA8" w:rsidRDefault="00082CA8">
      <w:pPr>
        <w:pStyle w:val="footnotedescription"/>
        <w:ind w:left="103" w:firstLine="0"/>
      </w:pPr>
      <w:r>
        <w:rPr>
          <w:rStyle w:val="footnotemark"/>
        </w:rPr>
        <w:footnoteRef/>
      </w:r>
      <w:r>
        <w:t xml:space="preserve"> In lump-sum contracts, delete “Bill of Quantities” and replace with “Activity Schedule.” </w:t>
      </w:r>
    </w:p>
  </w:footnote>
  <w:footnote w:id="3">
    <w:p w14:paraId="66968830" w14:textId="77777777" w:rsidR="00082CA8" w:rsidRDefault="00082CA8">
      <w:pPr>
        <w:pStyle w:val="footnotedescription"/>
        <w:ind w:left="658" w:firstLine="0"/>
      </w:pPr>
      <w:r>
        <w:rPr>
          <w:rStyle w:val="footnotemark"/>
        </w:rPr>
        <w:footnoteRef/>
      </w:r>
      <w:r>
        <w:t xml:space="preserve"> In lump-sum contracts, replace GCC Sub-Clause 40.1 as follows: </w:t>
      </w:r>
    </w:p>
    <w:p w14:paraId="37F37D51" w14:textId="77777777" w:rsidR="00082CA8" w:rsidRDefault="00082CA8">
      <w:pPr>
        <w:pStyle w:val="footnotedescription"/>
        <w:spacing w:line="235" w:lineRule="auto"/>
        <w:ind w:left="1738" w:hanging="540"/>
      </w:pPr>
      <w:r>
        <w:t xml:space="preserve">40.1 The Contractor shall provide updated Activity Schedules within 14 days of being instructed to by the Project Manager.  The Activity Schedule shall contain the priced activities for the Works to be performed by the Contractor. The Activity Schedule is used to monitor and control the performance of activities on which basis the Contractor will be paid. If payment for materials on site shall be made separately, the Contractor shall show delivery of Materials to the Site separately on the Activity Schedule. </w:t>
      </w:r>
    </w:p>
  </w:footnote>
  <w:footnote w:id="4">
    <w:p w14:paraId="131B6B23" w14:textId="77777777" w:rsidR="00082CA8" w:rsidRDefault="00082CA8">
      <w:pPr>
        <w:pStyle w:val="footnotedescription"/>
        <w:ind w:left="478" w:firstLine="0"/>
      </w:pPr>
      <w:r>
        <w:rPr>
          <w:rStyle w:val="footnotemark"/>
        </w:rPr>
        <w:footnoteRef/>
      </w:r>
      <w:r>
        <w:t xml:space="preserve"> In lump-sum contracts, replace entire GCC Clause 41 with new GCC Sub-Clause 41.1, as follows: </w:t>
      </w:r>
    </w:p>
    <w:p w14:paraId="1DE9E7F9" w14:textId="77777777" w:rsidR="00082CA8" w:rsidRDefault="00082CA8">
      <w:pPr>
        <w:pStyle w:val="footnotedescription"/>
        <w:spacing w:after="28" w:line="234" w:lineRule="auto"/>
        <w:ind w:left="1558" w:right="117" w:hanging="540"/>
      </w:pPr>
      <w:r>
        <w:t xml:space="preserve">41.1 The Activity Schedule shall be amended by the Contractor to accommodate changes of Program or method of working made at the Contractor’s own discretion.  Prices in the Activity Schedule shall not be altered when the Contractor makes such changes to the Activity Schedule. </w:t>
      </w:r>
    </w:p>
  </w:footnote>
  <w:footnote w:id="5">
    <w:p w14:paraId="3174EF29" w14:textId="77777777" w:rsidR="00082CA8" w:rsidRDefault="00082CA8">
      <w:pPr>
        <w:pStyle w:val="footnotedescription"/>
        <w:spacing w:line="235" w:lineRule="auto"/>
        <w:ind w:left="478" w:right="3877" w:firstLine="0"/>
      </w:pPr>
      <w:r>
        <w:rPr>
          <w:rStyle w:val="footnotemark"/>
        </w:rPr>
        <w:footnoteRef/>
      </w:r>
      <w:r>
        <w:t xml:space="preserve"> In lump-sum contracts, add “and Activity Schedules” after “Programs.” </w:t>
      </w:r>
      <w:r>
        <w:rPr>
          <w:vertAlign w:val="superscript"/>
        </w:rPr>
        <w:t>7</w:t>
      </w:r>
      <w:r>
        <w:t xml:space="preserve">  </w:t>
      </w:r>
      <w:r>
        <w:tab/>
        <w:t xml:space="preserve">In lump-sum contracts, delete this paragraph. </w:t>
      </w:r>
    </w:p>
  </w:footnote>
  <w:footnote w:id="6">
    <w:p w14:paraId="6E07B81B" w14:textId="77777777" w:rsidR="00082CA8" w:rsidRDefault="00082CA8">
      <w:pPr>
        <w:pStyle w:val="footnotedescription"/>
        <w:spacing w:after="33"/>
        <w:ind w:left="658" w:firstLine="0"/>
      </w:pPr>
      <w:r>
        <w:rPr>
          <w:rStyle w:val="footnotemark"/>
        </w:rPr>
        <w:footnoteRef/>
      </w:r>
      <w:r>
        <w:t xml:space="preserve"> In lump-sum contracts, add “or Activity Schedule” after “Program.” </w:t>
      </w:r>
    </w:p>
  </w:footnote>
  <w:footnote w:id="7">
    <w:p w14:paraId="392ED733" w14:textId="77777777" w:rsidR="00082CA8" w:rsidRDefault="00082CA8">
      <w:pPr>
        <w:pStyle w:val="footnotedescription"/>
        <w:spacing w:line="242" w:lineRule="auto"/>
      </w:pPr>
      <w:r>
        <w:rPr>
          <w:rStyle w:val="footnotemark"/>
        </w:rPr>
        <w:footnoteRef/>
      </w:r>
      <w:r>
        <w:t xml:space="preserve"> In lump-sum contracts, replace this paragraph with the following:  “The value of work executed shall comprise the value of completed activities in the Activity Schedule.” </w:t>
      </w:r>
    </w:p>
  </w:footnote>
  <w:footnote w:id="8">
    <w:p w14:paraId="55028EE0" w14:textId="77777777" w:rsidR="00082CA8" w:rsidRDefault="00082CA8">
      <w:pPr>
        <w:pStyle w:val="footnotedescription"/>
        <w:spacing w:line="236" w:lineRule="auto"/>
        <w:ind w:left="838" w:right="165"/>
      </w:pPr>
      <w:r>
        <w:rPr>
          <w:rStyle w:val="footnotemark"/>
        </w:rPr>
        <w:footnoteRef/>
      </w:r>
      <w:r>
        <w:t xml:space="preserve"> The sum of the two coefficients A</w:t>
      </w:r>
      <w:r>
        <w:rPr>
          <w:vertAlign w:val="subscript"/>
        </w:rPr>
        <w:t>c</w:t>
      </w:r>
      <w:r>
        <w:t xml:space="preserve"> and B</w:t>
      </w:r>
      <w:r>
        <w:rPr>
          <w:vertAlign w:val="subscript"/>
        </w:rPr>
        <w:t>c</w:t>
      </w:r>
      <w:r>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are added to the Contract Price. </w:t>
      </w:r>
    </w:p>
  </w:footnote>
  <w:footnote w:id="9">
    <w:p w14:paraId="5E300EED" w14:textId="77777777" w:rsidR="00082CA8" w:rsidRDefault="00082CA8">
      <w:pPr>
        <w:pStyle w:val="footnotedescription"/>
        <w:ind w:left="478" w:firstLine="0"/>
      </w:pPr>
      <w:r>
        <w:rPr>
          <w:rStyle w:val="footnotemark"/>
        </w:rPr>
        <w:footnoteRef/>
      </w:r>
      <w:r>
        <w:t xml:space="preserve"> In lump sum contracts, delete “Bill of Quantities” and replace with “Activity Schedule.” </w:t>
      </w:r>
    </w:p>
  </w:footnote>
  <w:footnote w:id="10">
    <w:p w14:paraId="74B974FC" w14:textId="77777777" w:rsidR="00082CA8" w:rsidRDefault="00082CA8">
      <w:pPr>
        <w:pStyle w:val="footnotedescription"/>
        <w:spacing w:line="241" w:lineRule="auto"/>
      </w:pPr>
      <w:r>
        <w:rPr>
          <w:rStyle w:val="footnotemark"/>
        </w:rPr>
        <w:footnoteRef/>
      </w:r>
      <w:r>
        <w:t xml:space="preserve"> </w:t>
      </w:r>
      <w:r>
        <w:rPr>
          <w:i/>
        </w:rPr>
        <w:t xml:space="preserve">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 </w:t>
      </w:r>
    </w:p>
  </w:footnote>
  <w:footnote w:id="11">
    <w:p w14:paraId="09C9CE0D" w14:textId="77777777" w:rsidR="00082CA8" w:rsidRDefault="00082CA8">
      <w:pPr>
        <w:pStyle w:val="footnotedescription"/>
        <w:spacing w:line="236" w:lineRule="auto"/>
      </w:pPr>
      <w:r>
        <w:rPr>
          <w:rStyle w:val="footnotemark"/>
        </w:rPr>
        <w:footnoteRef/>
      </w:r>
      <w:r>
        <w:t xml:space="preserve"> </w:t>
      </w:r>
      <w:r>
        <w:rPr>
          <w:i/>
        </w:rPr>
        <w:t>Insert the date twenty-eight days after the expected completion date</w:t>
      </w:r>
      <w:r>
        <w:rPr>
          <w:i/>
          <w:sz w:val="24"/>
        </w:rPr>
        <w:t xml:space="preserve"> </w:t>
      </w:r>
      <w:r>
        <w:rPr>
          <w:i/>
        </w:rPr>
        <w:t xml:space="preserve">as described in GCC Sub-Clause 57.1.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footnote>
  <w:footnote w:id="12">
    <w:p w14:paraId="1DF28EC8" w14:textId="77777777" w:rsidR="00082CA8" w:rsidRDefault="00082CA8">
      <w:pPr>
        <w:pStyle w:val="footnotedescription"/>
        <w:spacing w:line="243" w:lineRule="auto"/>
      </w:pPr>
      <w:r>
        <w:rPr>
          <w:rStyle w:val="footnotemark"/>
        </w:rPr>
        <w:footnoteRef/>
      </w:r>
      <w:r>
        <w:t xml:space="preserve"> </w:t>
      </w:r>
      <w:r>
        <w:rPr>
          <w:i/>
        </w:rPr>
        <w:t xml:space="preserve">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 </w:t>
      </w:r>
    </w:p>
  </w:footnote>
  <w:footnote w:id="13">
    <w:p w14:paraId="7D5C621F" w14:textId="77777777" w:rsidR="00082CA8" w:rsidRDefault="00082CA8">
      <w:pPr>
        <w:pStyle w:val="footnotedescription"/>
        <w:spacing w:line="234" w:lineRule="auto"/>
      </w:pPr>
      <w:r>
        <w:rPr>
          <w:rStyle w:val="footnotemark"/>
        </w:rPr>
        <w:footnoteRef/>
      </w:r>
      <w:r>
        <w:t xml:space="preserve"> </w:t>
      </w:r>
      <w:r>
        <w:rPr>
          <w:i/>
        </w:rPr>
        <w:t xml:space="preserve">Insert the date twenty-eight days after the expected completion date as described in GCC Sub- Clause 57.1.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w:t>
      </w:r>
      <w:r>
        <w:rPr>
          <w:i/>
          <w:sz w:val="22"/>
        </w:rPr>
        <w:t>the Beneficiary’s written request for such extension, such request to be presented to the Guarantor before the expiry of the guarantee.”</w:t>
      </w:r>
      <w:r>
        <w:rPr>
          <w:i/>
        </w:rPr>
        <w:t xml:space="preserve"> </w:t>
      </w:r>
    </w:p>
  </w:footnote>
  <w:footnote w:id="14">
    <w:p w14:paraId="5C2D4CCD" w14:textId="77777777" w:rsidR="00082CA8" w:rsidRDefault="00082CA8">
      <w:pPr>
        <w:pStyle w:val="footnotedescription"/>
        <w:spacing w:line="247" w:lineRule="auto"/>
        <w:jc w:val="both"/>
      </w:pPr>
      <w:r>
        <w:rPr>
          <w:rStyle w:val="footnotemark"/>
        </w:rPr>
        <w:footnoteRef/>
      </w:r>
      <w:r>
        <w:t xml:space="preserve"> </w:t>
      </w:r>
      <w:r>
        <w:rPr>
          <w:i/>
        </w:rPr>
        <w:t>The Guarantor shall insert an amount representing the amount of the advance payment and denominated either in the currency(ies) of the advance payment as specified in the Contract, or in a freely convertible currency acceptable to the Employer.</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B81DB" w14:textId="77777777" w:rsidR="00082CA8" w:rsidRDefault="00082CA8">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C4AAC" w14:textId="77777777" w:rsidR="00082CA8" w:rsidRDefault="00082CA8">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90FFF" w14:textId="77777777" w:rsidR="00082CA8" w:rsidRDefault="00082CA8">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ABA2A" w14:textId="77777777" w:rsidR="00082CA8" w:rsidRDefault="00082CA8">
    <w:pPr>
      <w:spacing w:after="0" w:line="276"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4D2A8" w14:textId="77777777" w:rsidR="00082CA8" w:rsidRDefault="00082CA8">
    <w:pPr>
      <w:spacing w:after="9" w:line="240" w:lineRule="auto"/>
      <w:ind w:left="0" w:firstLine="0"/>
      <w:jc w:val="left"/>
    </w:pPr>
    <w:r>
      <w:t xml:space="preserve">Section IX – Particular Conditions of Contract </w:t>
    </w:r>
    <w:r>
      <w:fldChar w:fldCharType="begin"/>
    </w:r>
    <w:r>
      <w:instrText xml:space="preserve"> PAGE   \* MERGEFORMAT </w:instrText>
    </w:r>
    <w:r>
      <w:fldChar w:fldCharType="separate"/>
    </w:r>
    <w:r w:rsidR="00622775" w:rsidRPr="00622775">
      <w:rPr>
        <w:noProof/>
        <w:sz w:val="20"/>
      </w:rPr>
      <w:t>88</w:t>
    </w:r>
    <w:r>
      <w:rPr>
        <w:sz w:val="20"/>
      </w:rPr>
      <w:fldChar w:fldCharType="end"/>
    </w:r>
    <w:r>
      <w:t xml:space="preserve"> </w:t>
    </w:r>
  </w:p>
  <w:p w14:paraId="3DE2476E" w14:textId="77777777" w:rsidR="00082CA8" w:rsidRDefault="00082CA8">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D24E249" wp14:editId="3B09F0F2">
              <wp:simplePos x="0" y="0"/>
              <wp:positionH relativeFrom="page">
                <wp:posOffset>896417</wp:posOffset>
              </wp:positionH>
              <wp:positionV relativeFrom="page">
                <wp:posOffset>644652</wp:posOffset>
              </wp:positionV>
              <wp:extent cx="5752465" cy="6096"/>
              <wp:effectExtent l="0" t="0" r="0" b="0"/>
              <wp:wrapSquare wrapText="bothSides"/>
              <wp:docPr id="131834" name="Group 131834"/>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42086" name="Shape 142086"/>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04BF3" id="Group 131834" o:spid="_x0000_s1026" style="position:absolute;margin-left:70.6pt;margin-top:50.75pt;width:452.95pt;height:.5pt;z-index:25165824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">
              <v:shape id="Shape 142086"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kSMQA&#10;AADfAAAADwAAAGRycy9kb3ducmV2LnhtbERPW2vCMBR+H/gfwhH2MjS1DJFqFBmMOfXF6/OxObbF&#10;5qQkme3+/TIQfPz47rNFZ2pxJ+crywpGwwQEcW51xYWC4+FzMAHhA7LG2jIp+CUPi3nvZYaZti3v&#10;6L4PhYgh7DNUUIbQZFL6vCSDfmgb4shdrTMYInSF1A7bGG5qmSbJWBqsODaU2NBHSflt/2MUrN++&#10;N+fTNt/Uo6o7rdP2clh9OaVe+91yCiJQF57ih3ul4/z3NJmM4f9PB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JEjEAAAA3wAAAA8AAAAAAAAAAAAAAAAAmAIAAGRycy9k&#10;b3ducmV2LnhtbFBLBQYAAAAABAAEAPUAAACJAwAAAAA=&#10;" path="m,l5752465,r,9144l,9144,,e" fillcolor="black" stroked="f" strokeweight="0">
                <v:stroke miterlimit="83231f" joinstyle="miter"/>
                <v:path arrowok="t" textboxrect="0,0,5752465,9144"/>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90BD" w14:textId="77777777" w:rsidR="00082CA8" w:rsidRDefault="00082CA8">
    <w:pPr>
      <w:spacing w:after="0" w:line="240" w:lineRule="auto"/>
      <w:ind w:left="0" w:firstLine="0"/>
      <w:jc w:val="left"/>
    </w:pPr>
    <w:r>
      <w:rPr>
        <w:sz w:val="20"/>
      </w:rPr>
      <w:t xml:space="preserve">Section IX – Particular Conditions of Contract </w:t>
    </w:r>
    <w:r>
      <w:rPr>
        <w:sz w:val="20"/>
      </w:rPr>
      <w:tab/>
    </w:r>
    <w:r>
      <w:fldChar w:fldCharType="begin"/>
    </w:r>
    <w:r>
      <w:instrText xml:space="preserve"> PAGE   \* MERGEFORMAT </w:instrText>
    </w:r>
    <w:r>
      <w:fldChar w:fldCharType="separate"/>
    </w:r>
    <w:r w:rsidR="00622775" w:rsidRPr="00622775">
      <w:rPr>
        <w:noProof/>
        <w:sz w:val="20"/>
      </w:rPr>
      <w:t>87</w:t>
    </w:r>
    <w:r>
      <w:rPr>
        <w:sz w:val="20"/>
      </w:rPr>
      <w:fldChar w:fldCharType="end"/>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8B4C9" w14:textId="77777777" w:rsidR="00082CA8" w:rsidRDefault="00082CA8">
    <w:pPr>
      <w:spacing w:after="9" w:line="240" w:lineRule="auto"/>
      <w:ind w:left="0" w:firstLine="0"/>
      <w:jc w:val="left"/>
    </w:pPr>
    <w:r>
      <w:t xml:space="preserve">Section IX – Particular Conditions of Contract </w:t>
    </w:r>
    <w:r>
      <w:fldChar w:fldCharType="begin"/>
    </w:r>
    <w:r>
      <w:instrText xml:space="preserve"> PAGE   \* MERGEFORMAT </w:instrText>
    </w:r>
    <w:r>
      <w:fldChar w:fldCharType="separate"/>
    </w:r>
    <w:r w:rsidRPr="00CE2421">
      <w:rPr>
        <w:noProof/>
        <w:sz w:val="20"/>
      </w:rPr>
      <w:t>139</w:t>
    </w:r>
    <w:r>
      <w:rPr>
        <w:sz w:val="20"/>
      </w:rPr>
      <w:fldChar w:fldCharType="end"/>
    </w:r>
    <w:r>
      <w:t xml:space="preserve"> </w:t>
    </w:r>
  </w:p>
  <w:p w14:paraId="7C8C3E49" w14:textId="77777777" w:rsidR="00082CA8" w:rsidRDefault="00082CA8">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76D5972" wp14:editId="090D229D">
              <wp:simplePos x="0" y="0"/>
              <wp:positionH relativeFrom="page">
                <wp:posOffset>896417</wp:posOffset>
              </wp:positionH>
              <wp:positionV relativeFrom="page">
                <wp:posOffset>644652</wp:posOffset>
              </wp:positionV>
              <wp:extent cx="5752465" cy="6096"/>
              <wp:effectExtent l="0" t="0" r="0" b="0"/>
              <wp:wrapSquare wrapText="bothSides"/>
              <wp:docPr id="131786" name="Group 13178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42085" name="Shape 142085"/>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CE8FF" id="Group 131786" o:spid="_x0000_s1026" style="position:absolute;margin-left:70.6pt;margin-top:50.75pt;width:452.95pt;height:.5pt;z-index:25165926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">
              <v:shape id="Shape 142085"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6P8QA&#10;AADfAAAADwAAAGRycy9kb3ducmV2LnhtbERPW2vCMBR+H/gfwhnsZWhqcSLVKGMgXl/Uuedjc9YW&#10;m5OSZLb+ezMY7PHju88WnanFjZyvLCsYDhIQxLnVFRcKPk/L/gSED8gaa8uk4E4eFvPe0wwzbVs+&#10;0O0YChFD2GeooAyhyaT0eUkG/cA2xJH7ts5giNAVUjtsY7ipZZokY2mw4thQYkMfJeXX449RsH3d&#10;7L7O+3xXD6vuvE3by2m9ckq9PHfvUxCBuvAv/nOvdZw/SpPJG/z+i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uj/EAAAA3wAAAA8AAAAAAAAAAAAAAAAAmAIAAGRycy9k&#10;b3ducmV2LnhtbFBLBQYAAAAABAAEAPUAAACJAwAAAAA=&#10;" path="m,l5752465,r,9144l,9144,,e" fillcolor="black" stroked="f" strokeweight="0">
                <v:stroke miterlimit="83231f" joinstyle="miter"/>
                <v:path arrowok="t" textboxrect="0,0,5752465,9144"/>
              </v:shape>
              <w10:wrap type="square"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57B41" w14:textId="77777777" w:rsidR="00082CA8" w:rsidRDefault="00082CA8">
    <w:pPr>
      <w:spacing w:after="0" w:line="240" w:lineRule="auto"/>
      <w:ind w:left="0"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622775" w:rsidRPr="00622775">
      <w:rPr>
        <w:noProof/>
        <w:sz w:val="20"/>
      </w:rPr>
      <w:t>100</w:t>
    </w:r>
    <w:r>
      <w:rPr>
        <w:sz w:val="20"/>
      </w:rPr>
      <w:fldChar w:fldCharType="end"/>
    </w:r>
    <w:r>
      <w:rPr>
        <w:sz w:val="20"/>
      </w:rPr>
      <w:t xml:space="preserve"> </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9CA3" w14:textId="77777777" w:rsidR="00082CA8" w:rsidRDefault="00082CA8">
    <w:pPr>
      <w:spacing w:after="0" w:line="276"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C4E7C" w14:textId="77777777" w:rsidR="00082CA8" w:rsidRDefault="00082CA8">
    <w:pPr>
      <w:spacing w:after="0" w:line="276"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237C2" w14:textId="77777777" w:rsidR="00082CA8" w:rsidRDefault="00082CA8">
    <w:pPr>
      <w:spacing w:after="129" w:line="240" w:lineRule="auto"/>
      <w:ind w:left="0"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622775" w:rsidRPr="00622775">
      <w:rPr>
        <w:noProof/>
        <w:sz w:val="20"/>
      </w:rPr>
      <w:t>138</w:t>
    </w:r>
    <w:r>
      <w:rPr>
        <w:sz w:val="20"/>
      </w:rPr>
      <w:fldChar w:fldCharType="end"/>
    </w:r>
    <w:r>
      <w:rPr>
        <w:sz w:val="20"/>
      </w:rPr>
      <w:t xml:space="preserve"> </w:t>
    </w:r>
    <w:r>
      <w:t xml:space="preserve"> </w:t>
    </w:r>
  </w:p>
  <w:p w14:paraId="6691B70F" w14:textId="77777777" w:rsidR="00082CA8" w:rsidRDefault="00082CA8">
    <w:pPr>
      <w:spacing w:after="0" w:line="240" w:lineRule="auto"/>
      <w:ind w:left="3087" w:firstLine="0"/>
      <w:jc w:val="left"/>
    </w:pPr>
    <w:r>
      <w:rPr>
        <w:rFonts w:ascii="Arial" w:eastAsia="Arial" w:hAnsi="Arial" w:cs="Arial"/>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16CE4" w14:textId="77777777" w:rsidR="00082CA8" w:rsidRDefault="00082CA8">
    <w:pPr>
      <w:spacing w:after="0" w:line="276"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696E2" w14:textId="77777777" w:rsidR="00082CA8" w:rsidRDefault="00082CA8">
    <w:pPr>
      <w:spacing w:after="0" w:line="276"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8D307" w14:textId="77777777" w:rsidR="00082CA8" w:rsidRDefault="00082CA8">
    <w:pPr>
      <w:spacing w:after="0" w:line="240" w:lineRule="auto"/>
      <w:ind w:left="0"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622775" w:rsidRPr="00622775">
      <w:rPr>
        <w:noProof/>
        <w:sz w:val="20"/>
      </w:rPr>
      <w:t>102</w:t>
    </w:r>
    <w:r>
      <w:rPr>
        <w:sz w:val="20"/>
      </w:rPr>
      <w:fldChar w:fldCharType="end"/>
    </w:r>
    <w:r>
      <w:rPr>
        <w:sz w:val="20"/>
      </w:rP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C8563" w14:textId="77777777" w:rsidR="00082CA8" w:rsidRDefault="00082CA8">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867A9" w14:textId="77777777" w:rsidR="00082CA8" w:rsidRDefault="00082CA8">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8203E" w14:textId="77777777" w:rsidR="00082CA8" w:rsidRDefault="00082CA8">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BEA8" w14:textId="77777777" w:rsidR="00082CA8" w:rsidRDefault="00082CA8">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5EFFB" w14:textId="77777777" w:rsidR="00082CA8" w:rsidRDefault="00082CA8">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3CCB8" w14:textId="77777777" w:rsidR="00082CA8" w:rsidRDefault="00082CA8">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1CB86" w14:textId="77777777" w:rsidR="00082CA8" w:rsidRDefault="00082CA8">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E3C"/>
    <w:multiLevelType w:val="hybridMultilevel"/>
    <w:tmpl w:val="3BFC94E2"/>
    <w:lvl w:ilvl="0" w:tplc="25CC7530">
      <w:start w:val="1"/>
      <w:numFmt w:val="lowerRoman"/>
      <w:lvlText w:val="%1."/>
      <w:lvlJc w:val="left"/>
      <w:pPr>
        <w:ind w:left="-3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260374">
      <w:start w:val="1"/>
      <w:numFmt w:val="lowerLetter"/>
      <w:lvlText w:val="%2"/>
      <w:lvlJc w:val="left"/>
      <w:pPr>
        <w:ind w:left="2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FE2D28">
      <w:start w:val="1"/>
      <w:numFmt w:val="lowerRoman"/>
      <w:lvlText w:val="%3"/>
      <w:lvlJc w:val="left"/>
      <w:pPr>
        <w:ind w:left="10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C66BD06">
      <w:start w:val="1"/>
      <w:numFmt w:val="decimal"/>
      <w:lvlText w:val="%4"/>
      <w:lvlJc w:val="left"/>
      <w:pPr>
        <w:ind w:left="1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F8A33E">
      <w:start w:val="1"/>
      <w:numFmt w:val="lowerLetter"/>
      <w:lvlText w:val="%5"/>
      <w:lvlJc w:val="left"/>
      <w:pPr>
        <w:ind w:left="2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EA7102">
      <w:start w:val="1"/>
      <w:numFmt w:val="lowerRoman"/>
      <w:lvlText w:val="%6"/>
      <w:lvlJc w:val="left"/>
      <w:pPr>
        <w:ind w:left="3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90B316">
      <w:start w:val="1"/>
      <w:numFmt w:val="decimal"/>
      <w:lvlText w:val="%7"/>
      <w:lvlJc w:val="left"/>
      <w:pPr>
        <w:ind w:left="3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F6A91C2">
      <w:start w:val="1"/>
      <w:numFmt w:val="lowerLetter"/>
      <w:lvlText w:val="%8"/>
      <w:lvlJc w:val="left"/>
      <w:pPr>
        <w:ind w:left="4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22BC9C">
      <w:start w:val="1"/>
      <w:numFmt w:val="lowerRoman"/>
      <w:lvlText w:val="%9"/>
      <w:lvlJc w:val="left"/>
      <w:pPr>
        <w:ind w:left="5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0B26C17"/>
    <w:multiLevelType w:val="hybridMultilevel"/>
    <w:tmpl w:val="F65006A0"/>
    <w:lvl w:ilvl="0" w:tplc="83C6E6A4">
      <w:start w:val="1"/>
      <w:numFmt w:val="bullet"/>
      <w:lvlText w:val="o"/>
      <w:lvlJc w:val="left"/>
      <w:pPr>
        <w:ind w:left="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CAADAA">
      <w:start w:val="1"/>
      <w:numFmt w:val="bullet"/>
      <w:lvlText w:val="o"/>
      <w:lvlJc w:val="left"/>
      <w:pPr>
        <w:ind w:left="11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6A372C">
      <w:start w:val="1"/>
      <w:numFmt w:val="bullet"/>
      <w:lvlText w:val="▪"/>
      <w:lvlJc w:val="left"/>
      <w:pPr>
        <w:ind w:left="18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12CFFE">
      <w:start w:val="1"/>
      <w:numFmt w:val="bullet"/>
      <w:lvlText w:val="•"/>
      <w:lvlJc w:val="left"/>
      <w:pPr>
        <w:ind w:left="26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1C7878">
      <w:start w:val="1"/>
      <w:numFmt w:val="bullet"/>
      <w:lvlText w:val="o"/>
      <w:lvlJc w:val="left"/>
      <w:pPr>
        <w:ind w:left="33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B4EB0C">
      <w:start w:val="1"/>
      <w:numFmt w:val="bullet"/>
      <w:lvlText w:val="▪"/>
      <w:lvlJc w:val="left"/>
      <w:pPr>
        <w:ind w:left="40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00ABB0">
      <w:start w:val="1"/>
      <w:numFmt w:val="bullet"/>
      <w:lvlText w:val="•"/>
      <w:lvlJc w:val="left"/>
      <w:pPr>
        <w:ind w:left="47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40244E">
      <w:start w:val="1"/>
      <w:numFmt w:val="bullet"/>
      <w:lvlText w:val="o"/>
      <w:lvlJc w:val="left"/>
      <w:pPr>
        <w:ind w:left="5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6C9614">
      <w:start w:val="1"/>
      <w:numFmt w:val="bullet"/>
      <w:lvlText w:val="▪"/>
      <w:lvlJc w:val="left"/>
      <w:pPr>
        <w:ind w:left="6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1890485"/>
    <w:multiLevelType w:val="hybridMultilevel"/>
    <w:tmpl w:val="44EA3402"/>
    <w:lvl w:ilvl="0" w:tplc="8BA6E49C">
      <w:start w:val="6"/>
      <w:numFmt w:val="upperRoman"/>
      <w:lvlText w:val="%1."/>
      <w:lvlJc w:val="left"/>
      <w:pPr>
        <w:ind w:left="5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4D02052">
      <w:start w:val="1"/>
      <w:numFmt w:val="lowerLetter"/>
      <w:lvlText w:val="%2"/>
      <w:lvlJc w:val="left"/>
      <w:pPr>
        <w:ind w:left="1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E80C480">
      <w:start w:val="1"/>
      <w:numFmt w:val="lowerRoman"/>
      <w:lvlText w:val="%3"/>
      <w:lvlJc w:val="left"/>
      <w:pPr>
        <w:ind w:left="19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6A6505C">
      <w:start w:val="1"/>
      <w:numFmt w:val="decimal"/>
      <w:lvlText w:val="%4"/>
      <w:lvlJc w:val="left"/>
      <w:pPr>
        <w:ind w:left="26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9F63BBA">
      <w:start w:val="1"/>
      <w:numFmt w:val="lowerLetter"/>
      <w:lvlText w:val="%5"/>
      <w:lvlJc w:val="left"/>
      <w:pPr>
        <w:ind w:left="3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E1C46DC">
      <w:start w:val="1"/>
      <w:numFmt w:val="lowerRoman"/>
      <w:lvlText w:val="%6"/>
      <w:lvlJc w:val="left"/>
      <w:pPr>
        <w:ind w:left="40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A1E2876">
      <w:start w:val="1"/>
      <w:numFmt w:val="decimal"/>
      <w:lvlText w:val="%7"/>
      <w:lvlJc w:val="left"/>
      <w:pPr>
        <w:ind w:left="4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DEAC3CE">
      <w:start w:val="1"/>
      <w:numFmt w:val="lowerLetter"/>
      <w:lvlText w:val="%8"/>
      <w:lvlJc w:val="left"/>
      <w:pPr>
        <w:ind w:left="55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434910E">
      <w:start w:val="1"/>
      <w:numFmt w:val="lowerRoman"/>
      <w:lvlText w:val="%9"/>
      <w:lvlJc w:val="left"/>
      <w:pPr>
        <w:ind w:left="62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036C7814"/>
    <w:multiLevelType w:val="hybridMultilevel"/>
    <w:tmpl w:val="C88C46DA"/>
    <w:lvl w:ilvl="0" w:tplc="B0149F00">
      <w:start w:val="1"/>
      <w:numFmt w:val="decimal"/>
      <w:lvlText w:val="(%1)"/>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F80F72">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F04714">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CA817A">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50A3F6">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F0C232C">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BA02A6">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90BA6C">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8EA17C">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5FE2422"/>
    <w:multiLevelType w:val="hybridMultilevel"/>
    <w:tmpl w:val="B5FE7986"/>
    <w:lvl w:ilvl="0" w:tplc="88DA7586">
      <w:start w:val="2"/>
      <w:numFmt w:val="lowerLetter"/>
      <w:lvlText w:val="%1."/>
      <w:lvlJc w:val="left"/>
      <w:pPr>
        <w:ind w:left="8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64342C">
      <w:start w:val="1"/>
      <w:numFmt w:val="lowerLetter"/>
      <w:lvlText w:val="%2"/>
      <w:lvlJc w:val="left"/>
      <w:pPr>
        <w:ind w:left="15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167654">
      <w:start w:val="1"/>
      <w:numFmt w:val="lowerRoman"/>
      <w:lvlText w:val="%3"/>
      <w:lvlJc w:val="left"/>
      <w:pPr>
        <w:ind w:left="22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48ED88">
      <w:start w:val="1"/>
      <w:numFmt w:val="decimal"/>
      <w:lvlText w:val="%4"/>
      <w:lvlJc w:val="left"/>
      <w:pPr>
        <w:ind w:left="29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305528">
      <w:start w:val="1"/>
      <w:numFmt w:val="lowerLetter"/>
      <w:lvlText w:val="%5"/>
      <w:lvlJc w:val="left"/>
      <w:pPr>
        <w:ind w:left="37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3E106A">
      <w:start w:val="1"/>
      <w:numFmt w:val="lowerRoman"/>
      <w:lvlText w:val="%6"/>
      <w:lvlJc w:val="left"/>
      <w:pPr>
        <w:ind w:left="44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9EB600">
      <w:start w:val="1"/>
      <w:numFmt w:val="decimal"/>
      <w:lvlText w:val="%7"/>
      <w:lvlJc w:val="left"/>
      <w:pPr>
        <w:ind w:left="51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F88639C">
      <w:start w:val="1"/>
      <w:numFmt w:val="lowerLetter"/>
      <w:lvlText w:val="%8"/>
      <w:lvlJc w:val="left"/>
      <w:pPr>
        <w:ind w:left="58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34C120">
      <w:start w:val="1"/>
      <w:numFmt w:val="lowerRoman"/>
      <w:lvlText w:val="%9"/>
      <w:lvlJc w:val="left"/>
      <w:pPr>
        <w:ind w:left="65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7284208"/>
    <w:multiLevelType w:val="hybridMultilevel"/>
    <w:tmpl w:val="D13A1686"/>
    <w:lvl w:ilvl="0" w:tplc="6956780C">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063860">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4ECBB4">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C02F70">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08C8B5A">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CBC4A38">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B81686">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D045F0">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D8CDAC">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8BB305B"/>
    <w:multiLevelType w:val="hybridMultilevel"/>
    <w:tmpl w:val="8F2E79F2"/>
    <w:lvl w:ilvl="0" w:tplc="D97AD71E">
      <w:start w:val="3"/>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3C75B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58CA9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F68261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C2350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E0CC20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CE507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5881B8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4B8140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99969A3"/>
    <w:multiLevelType w:val="hybridMultilevel"/>
    <w:tmpl w:val="9B906AC4"/>
    <w:lvl w:ilvl="0" w:tplc="EA8809D8">
      <w:start w:val="11"/>
      <w:numFmt w:val="decimal"/>
      <w:lvlText w:val="%1."/>
      <w:lvlJc w:val="left"/>
      <w:pPr>
        <w:ind w:left="5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C3714"/>
    <w:multiLevelType w:val="hybridMultilevel"/>
    <w:tmpl w:val="5C86FB42"/>
    <w:lvl w:ilvl="0" w:tplc="CEA899B6">
      <w:start w:val="1"/>
      <w:numFmt w:val="lowerLetter"/>
      <w:lvlText w:val="(%1)"/>
      <w:lvlJc w:val="left"/>
      <w:pPr>
        <w:ind w:left="4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DC6DBDC">
      <w:start w:val="1"/>
      <w:numFmt w:val="lowerLetter"/>
      <w:lvlText w:val="%2"/>
      <w:lvlJc w:val="left"/>
      <w:pPr>
        <w:ind w:left="12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8A203DC">
      <w:start w:val="1"/>
      <w:numFmt w:val="lowerRoman"/>
      <w:lvlText w:val="%3"/>
      <w:lvlJc w:val="left"/>
      <w:pPr>
        <w:ind w:left="1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62BF66">
      <w:start w:val="1"/>
      <w:numFmt w:val="decimal"/>
      <w:lvlText w:val="%4"/>
      <w:lvlJc w:val="left"/>
      <w:pPr>
        <w:ind w:left="27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72B8AC">
      <w:start w:val="1"/>
      <w:numFmt w:val="lowerLetter"/>
      <w:lvlText w:val="%5"/>
      <w:lvlJc w:val="left"/>
      <w:pPr>
        <w:ind w:left="34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0CAB30">
      <w:start w:val="1"/>
      <w:numFmt w:val="lowerRoman"/>
      <w:lvlText w:val="%6"/>
      <w:lvlJc w:val="left"/>
      <w:pPr>
        <w:ind w:left="41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047FD6">
      <w:start w:val="1"/>
      <w:numFmt w:val="decimal"/>
      <w:lvlText w:val="%7"/>
      <w:lvlJc w:val="left"/>
      <w:pPr>
        <w:ind w:left="48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BA2798">
      <w:start w:val="1"/>
      <w:numFmt w:val="lowerLetter"/>
      <w:lvlText w:val="%8"/>
      <w:lvlJc w:val="left"/>
      <w:pPr>
        <w:ind w:left="55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B00B24">
      <w:start w:val="1"/>
      <w:numFmt w:val="lowerRoman"/>
      <w:lvlText w:val="%9"/>
      <w:lvlJc w:val="left"/>
      <w:pPr>
        <w:ind w:left="63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0DCB643E"/>
    <w:multiLevelType w:val="hybridMultilevel"/>
    <w:tmpl w:val="D27459BA"/>
    <w:lvl w:ilvl="0" w:tplc="CB2E48A0">
      <w:start w:val="1"/>
      <w:numFmt w:val="decimal"/>
      <w:lvlText w:val="%1)"/>
      <w:lvlJc w:val="left"/>
      <w:pPr>
        <w:ind w:left="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6E8010C">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72FE98">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428A4A">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169210">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E62F48">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AC2D8E4">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FA54FC">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3A5544">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DF2242C"/>
    <w:multiLevelType w:val="hybridMultilevel"/>
    <w:tmpl w:val="D5B04636"/>
    <w:lvl w:ilvl="0" w:tplc="FAA4EA36">
      <w:start w:val="5"/>
      <w:numFmt w:val="decimal"/>
      <w:lvlText w:val="%1)"/>
      <w:lvlJc w:val="left"/>
      <w:pPr>
        <w:ind w:left="5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6A0028">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16D8E2">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026110">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E6545A">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B89358">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FEABC6">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DC8AE4">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C66538">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E8833D3"/>
    <w:multiLevelType w:val="hybridMultilevel"/>
    <w:tmpl w:val="BCB85DF2"/>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2">
    <w:nsid w:val="0F7663B2"/>
    <w:multiLevelType w:val="hybridMultilevel"/>
    <w:tmpl w:val="E1E492B8"/>
    <w:lvl w:ilvl="0" w:tplc="05B8BBD2">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B0781E">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E0E2D3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0D4BBA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4985AC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344A7B8">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3285B92">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60F74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7B45782">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0FE31C73"/>
    <w:multiLevelType w:val="hybridMultilevel"/>
    <w:tmpl w:val="2B84B474"/>
    <w:lvl w:ilvl="0" w:tplc="5F1047DE">
      <w:start w:val="1"/>
      <w:numFmt w:val="decimal"/>
      <w:lvlText w:val="%1."/>
      <w:lvlJc w:val="left"/>
      <w:pPr>
        <w:ind w:left="14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96AB1A">
      <w:start w:val="1"/>
      <w:numFmt w:val="lowerLetter"/>
      <w:lvlText w:val="%2"/>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D8891A">
      <w:start w:val="1"/>
      <w:numFmt w:val="lowerRoman"/>
      <w:lvlText w:val="%3"/>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6EC51A">
      <w:start w:val="1"/>
      <w:numFmt w:val="decimal"/>
      <w:lvlText w:val="%4"/>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02EDA2">
      <w:start w:val="1"/>
      <w:numFmt w:val="lowerLetter"/>
      <w:lvlText w:val="%5"/>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C05F3C">
      <w:start w:val="1"/>
      <w:numFmt w:val="lowerRoman"/>
      <w:lvlText w:val="%6"/>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962E960">
      <w:start w:val="1"/>
      <w:numFmt w:val="decimal"/>
      <w:lvlText w:val="%7"/>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3C1018">
      <w:start w:val="1"/>
      <w:numFmt w:val="lowerLetter"/>
      <w:lvlText w:val="%8"/>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1E8CBE">
      <w:start w:val="1"/>
      <w:numFmt w:val="lowerRoman"/>
      <w:lvlText w:val="%9"/>
      <w:lvlJc w:val="left"/>
      <w:pPr>
        <w:ind w:left="7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1164578A"/>
    <w:multiLevelType w:val="hybridMultilevel"/>
    <w:tmpl w:val="49886566"/>
    <w:lvl w:ilvl="0" w:tplc="7A6056E8">
      <w:start w:val="1"/>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CE9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A89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B21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4888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4F7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B286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404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CA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1E7700F"/>
    <w:multiLevelType w:val="hybridMultilevel"/>
    <w:tmpl w:val="8FF2A4B8"/>
    <w:lvl w:ilvl="0" w:tplc="D95AE534">
      <w:start w:val="1"/>
      <w:numFmt w:val="lowerLetter"/>
      <w:lvlText w:val="(%1)"/>
      <w:lvlJc w:val="left"/>
      <w:pPr>
        <w:ind w:left="1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3A0474">
      <w:start w:val="1"/>
      <w:numFmt w:val="lowerLetter"/>
      <w:lvlText w:val="%2"/>
      <w:lvlJc w:val="left"/>
      <w:pPr>
        <w:ind w:left="1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8C839E4">
      <w:start w:val="1"/>
      <w:numFmt w:val="lowerRoman"/>
      <w:lvlText w:val="%3"/>
      <w:lvlJc w:val="left"/>
      <w:pPr>
        <w:ind w:left="1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76EA52E">
      <w:start w:val="1"/>
      <w:numFmt w:val="decimal"/>
      <w:lvlText w:val="%4"/>
      <w:lvlJc w:val="left"/>
      <w:pPr>
        <w:ind w:left="2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448D582">
      <w:start w:val="1"/>
      <w:numFmt w:val="lowerLetter"/>
      <w:lvlText w:val="%5"/>
      <w:lvlJc w:val="left"/>
      <w:pPr>
        <w:ind w:left="33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698696A">
      <w:start w:val="1"/>
      <w:numFmt w:val="lowerRoman"/>
      <w:lvlText w:val="%6"/>
      <w:lvlJc w:val="left"/>
      <w:pPr>
        <w:ind w:left="41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D303EA4">
      <w:start w:val="1"/>
      <w:numFmt w:val="decimal"/>
      <w:lvlText w:val="%7"/>
      <w:lvlJc w:val="left"/>
      <w:pPr>
        <w:ind w:left="48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826B0FC">
      <w:start w:val="1"/>
      <w:numFmt w:val="lowerLetter"/>
      <w:lvlText w:val="%8"/>
      <w:lvlJc w:val="left"/>
      <w:pPr>
        <w:ind w:left="55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7B8B406">
      <w:start w:val="1"/>
      <w:numFmt w:val="lowerRoman"/>
      <w:lvlText w:val="%9"/>
      <w:lvlJc w:val="left"/>
      <w:pPr>
        <w:ind w:left="62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12A50A80"/>
    <w:multiLevelType w:val="hybridMultilevel"/>
    <w:tmpl w:val="09FC6B52"/>
    <w:lvl w:ilvl="0" w:tplc="B162A6FE">
      <w:start w:val="1"/>
      <w:numFmt w:val="bullet"/>
      <w:lvlText w:val="•"/>
      <w:lvlJc w:val="left"/>
      <w:pPr>
        <w:ind w:left="1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9ABF68">
      <w:start w:val="1"/>
      <w:numFmt w:val="bullet"/>
      <w:lvlText w:val="o"/>
      <w:lvlJc w:val="left"/>
      <w:pPr>
        <w:ind w:left="1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EA07CA">
      <w:start w:val="1"/>
      <w:numFmt w:val="bullet"/>
      <w:lvlText w:val="▪"/>
      <w:lvlJc w:val="left"/>
      <w:pPr>
        <w:ind w:left="2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44968E">
      <w:start w:val="1"/>
      <w:numFmt w:val="bullet"/>
      <w:lvlText w:val="•"/>
      <w:lvlJc w:val="left"/>
      <w:pPr>
        <w:ind w:left="3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04F05C">
      <w:start w:val="1"/>
      <w:numFmt w:val="bullet"/>
      <w:lvlText w:val="o"/>
      <w:lvlJc w:val="left"/>
      <w:pPr>
        <w:ind w:left="3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1CD772">
      <w:start w:val="1"/>
      <w:numFmt w:val="bullet"/>
      <w:lvlText w:val="▪"/>
      <w:lvlJc w:val="left"/>
      <w:pPr>
        <w:ind w:left="4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D67AB0">
      <w:start w:val="1"/>
      <w:numFmt w:val="bullet"/>
      <w:lvlText w:val="•"/>
      <w:lvlJc w:val="left"/>
      <w:pPr>
        <w:ind w:left="5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62730">
      <w:start w:val="1"/>
      <w:numFmt w:val="bullet"/>
      <w:lvlText w:val="o"/>
      <w:lvlJc w:val="left"/>
      <w:pPr>
        <w:ind w:left="5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8881AE">
      <w:start w:val="1"/>
      <w:numFmt w:val="bullet"/>
      <w:lvlText w:val="▪"/>
      <w:lvlJc w:val="left"/>
      <w:pPr>
        <w:ind w:left="6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12D121F6"/>
    <w:multiLevelType w:val="hybridMultilevel"/>
    <w:tmpl w:val="1166E70E"/>
    <w:lvl w:ilvl="0" w:tplc="04090003">
      <w:start w:val="1"/>
      <w:numFmt w:val="bullet"/>
      <w:lvlText w:val="o"/>
      <w:lvlJc w:val="left"/>
      <w:pPr>
        <w:ind w:left="1003" w:hanging="360"/>
      </w:pPr>
      <w:rPr>
        <w:rFonts w:ascii="Courier New" w:hAnsi="Courier New" w:cs="Courier New"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nsid w:val="13F972DC"/>
    <w:multiLevelType w:val="multilevel"/>
    <w:tmpl w:val="5D5E666A"/>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14B80182"/>
    <w:multiLevelType w:val="hybridMultilevel"/>
    <w:tmpl w:val="1C8457C0"/>
    <w:lvl w:ilvl="0" w:tplc="D12AF48E">
      <w:start w:val="1"/>
      <w:numFmt w:val="bullet"/>
      <w:lvlText w:val="-"/>
      <w:lvlJc w:val="left"/>
      <w:pPr>
        <w:ind w:left="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11C74F8">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1E467E">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8C62D6">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A68804">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4E2814A">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368714">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F4957A">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AA5A54">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14F9414A"/>
    <w:multiLevelType w:val="hybridMultilevel"/>
    <w:tmpl w:val="F5520A32"/>
    <w:lvl w:ilvl="0" w:tplc="8E76A980">
      <w:start w:val="1"/>
      <w:numFmt w:val="decimal"/>
      <w:lvlText w:val="%1."/>
      <w:lvlJc w:val="left"/>
      <w:pPr>
        <w:ind w:left="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EAD902">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183578">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36EDB2">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B0F5F2">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08A25C">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581F4A">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560D70">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D28278">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15434F5D"/>
    <w:multiLevelType w:val="hybridMultilevel"/>
    <w:tmpl w:val="F752C86E"/>
    <w:lvl w:ilvl="0" w:tplc="9B58E7DC">
      <w:start w:val="1"/>
      <w:numFmt w:val="lowerRoman"/>
      <w:lvlText w:val="%1."/>
      <w:lvlJc w:val="left"/>
      <w:pPr>
        <w:ind w:left="4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301FFE">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F06276">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D0CF9A">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38CF32">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16C62E">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ECE4DE">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A449A6">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96473A">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15F87C9D"/>
    <w:multiLevelType w:val="hybridMultilevel"/>
    <w:tmpl w:val="AD8EC860"/>
    <w:lvl w:ilvl="0" w:tplc="965011C6">
      <w:start w:val="3"/>
      <w:numFmt w:val="upperRoman"/>
      <w:lvlText w:val="%1."/>
      <w:lvlJc w:val="left"/>
      <w:pPr>
        <w:ind w:left="6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392F3EE">
      <w:start w:val="1"/>
      <w:numFmt w:val="lowerLetter"/>
      <w:lvlText w:val="%2"/>
      <w:lvlJc w:val="left"/>
      <w:pPr>
        <w:ind w:left="13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D82C0D0">
      <w:start w:val="1"/>
      <w:numFmt w:val="lowerRoman"/>
      <w:lvlText w:val="%3"/>
      <w:lvlJc w:val="left"/>
      <w:pPr>
        <w:ind w:left="20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A4AA352">
      <w:start w:val="1"/>
      <w:numFmt w:val="decimal"/>
      <w:lvlText w:val="%4"/>
      <w:lvlJc w:val="left"/>
      <w:pPr>
        <w:ind w:left="279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C465B0A">
      <w:start w:val="1"/>
      <w:numFmt w:val="lowerLetter"/>
      <w:lvlText w:val="%5"/>
      <w:lvlJc w:val="left"/>
      <w:pPr>
        <w:ind w:left="351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2600F22">
      <w:start w:val="1"/>
      <w:numFmt w:val="lowerRoman"/>
      <w:lvlText w:val="%6"/>
      <w:lvlJc w:val="left"/>
      <w:pPr>
        <w:ind w:left="423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A1A4D4A">
      <w:start w:val="1"/>
      <w:numFmt w:val="decimal"/>
      <w:lvlText w:val="%7"/>
      <w:lvlJc w:val="left"/>
      <w:pPr>
        <w:ind w:left="49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DA6D784">
      <w:start w:val="1"/>
      <w:numFmt w:val="lowerLetter"/>
      <w:lvlText w:val="%8"/>
      <w:lvlJc w:val="left"/>
      <w:pPr>
        <w:ind w:left="56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59E1316">
      <w:start w:val="1"/>
      <w:numFmt w:val="lowerRoman"/>
      <w:lvlText w:val="%9"/>
      <w:lvlJc w:val="left"/>
      <w:pPr>
        <w:ind w:left="639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17B119F6"/>
    <w:multiLevelType w:val="hybridMultilevel"/>
    <w:tmpl w:val="726AB080"/>
    <w:lvl w:ilvl="0" w:tplc="91D080EA">
      <w:start w:val="1"/>
      <w:numFmt w:val="lowerLetter"/>
      <w:lvlText w:val="(%1)"/>
      <w:lvlJc w:val="left"/>
      <w:pPr>
        <w:ind w:left="5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692329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1F6925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1CE1C9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0BC94E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CE4515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CDA282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2E40FC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362F3B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nsid w:val="18D85135"/>
    <w:multiLevelType w:val="hybridMultilevel"/>
    <w:tmpl w:val="5B72A5BA"/>
    <w:lvl w:ilvl="0" w:tplc="733402A4">
      <w:start w:val="1"/>
      <w:numFmt w:val="bullet"/>
      <w:lvlText w:val="-"/>
      <w:lvlJc w:val="left"/>
      <w:pPr>
        <w:ind w:left="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8AB944">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D0350C">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B47F12">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C8E4E8">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2A61CA">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EC5C16">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9EC9C4">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BA0C80">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192E34AA"/>
    <w:multiLevelType w:val="hybridMultilevel"/>
    <w:tmpl w:val="21D2CDE2"/>
    <w:lvl w:ilvl="0" w:tplc="0F4C231C">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F526BD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D60B8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5A7F0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9C2D80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285BF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18559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A54B8F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EA26C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19A46252"/>
    <w:multiLevelType w:val="hybridMultilevel"/>
    <w:tmpl w:val="73342D8E"/>
    <w:lvl w:ilvl="0" w:tplc="EE20E2DA">
      <w:start w:val="1"/>
      <w:numFmt w:val="bullet"/>
      <w:lvlText w:val="•"/>
      <w:lvlJc w:val="left"/>
      <w:pPr>
        <w:ind w:left="4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F12DF34">
      <w:start w:val="1"/>
      <w:numFmt w:val="bullet"/>
      <w:lvlText w:val="o"/>
      <w:lvlJc w:val="left"/>
      <w:pPr>
        <w:ind w:left="12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9E48176">
      <w:start w:val="1"/>
      <w:numFmt w:val="bullet"/>
      <w:lvlText w:val="▪"/>
      <w:lvlJc w:val="left"/>
      <w:pPr>
        <w:ind w:left="19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932E83E">
      <w:start w:val="1"/>
      <w:numFmt w:val="bullet"/>
      <w:lvlText w:val="•"/>
      <w:lvlJc w:val="left"/>
      <w:pPr>
        <w:ind w:left="2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E25BCE">
      <w:start w:val="1"/>
      <w:numFmt w:val="bullet"/>
      <w:lvlText w:val="o"/>
      <w:lvlJc w:val="left"/>
      <w:pPr>
        <w:ind w:left="34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EDE1206">
      <w:start w:val="1"/>
      <w:numFmt w:val="bullet"/>
      <w:lvlText w:val="▪"/>
      <w:lvlJc w:val="left"/>
      <w:pPr>
        <w:ind w:left="41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E6E3A0">
      <w:start w:val="1"/>
      <w:numFmt w:val="bullet"/>
      <w:lvlText w:val="•"/>
      <w:lvlJc w:val="left"/>
      <w:pPr>
        <w:ind w:left="48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E6AE54">
      <w:start w:val="1"/>
      <w:numFmt w:val="bullet"/>
      <w:lvlText w:val="o"/>
      <w:lvlJc w:val="left"/>
      <w:pPr>
        <w:ind w:left="55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6AC5C6A">
      <w:start w:val="1"/>
      <w:numFmt w:val="bullet"/>
      <w:lvlText w:val="▪"/>
      <w:lvlJc w:val="left"/>
      <w:pPr>
        <w:ind w:left="63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D6B4B16"/>
    <w:multiLevelType w:val="hybridMultilevel"/>
    <w:tmpl w:val="A72E202A"/>
    <w:lvl w:ilvl="0" w:tplc="62908B8E">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6CAF5C">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BE48D6">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B6B9EC">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0AE7970">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60789A">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9091E8">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FE06A82">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F8901E">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1FA247EB"/>
    <w:multiLevelType w:val="hybridMultilevel"/>
    <w:tmpl w:val="98D81D3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20063FEF"/>
    <w:multiLevelType w:val="hybridMultilevel"/>
    <w:tmpl w:val="D51E7946"/>
    <w:lvl w:ilvl="0" w:tplc="FEE415FC">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B4E03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6A56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E4883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5200A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7A56A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A0F10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B6927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1AB88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20A63ECD"/>
    <w:multiLevelType w:val="hybridMultilevel"/>
    <w:tmpl w:val="06B82AA8"/>
    <w:lvl w:ilvl="0" w:tplc="04090003">
      <w:start w:val="1"/>
      <w:numFmt w:val="bullet"/>
      <w:lvlText w:val="o"/>
      <w:lvlJc w:val="left"/>
      <w:pPr>
        <w:ind w:left="1003" w:hanging="360"/>
      </w:pPr>
      <w:rPr>
        <w:rFonts w:ascii="Courier New" w:hAnsi="Courier New" w:cs="Courier New"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2">
    <w:nsid w:val="21C364E9"/>
    <w:multiLevelType w:val="hybridMultilevel"/>
    <w:tmpl w:val="F4B449D4"/>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3">
    <w:nsid w:val="21F31842"/>
    <w:multiLevelType w:val="hybridMultilevel"/>
    <w:tmpl w:val="B2AE5972"/>
    <w:lvl w:ilvl="0" w:tplc="DDB02F96">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41EA678">
      <w:start w:val="1"/>
      <w:numFmt w:val="lowerLetter"/>
      <w:lvlText w:val="%2"/>
      <w:lvlJc w:val="left"/>
      <w:pPr>
        <w:ind w:left="13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6683984">
      <w:start w:val="1"/>
      <w:numFmt w:val="lowerRoman"/>
      <w:lvlText w:val="%3"/>
      <w:lvlJc w:val="left"/>
      <w:pPr>
        <w:ind w:left="209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D4A36E8">
      <w:start w:val="1"/>
      <w:numFmt w:val="decimal"/>
      <w:lvlText w:val="%4"/>
      <w:lvlJc w:val="left"/>
      <w:pPr>
        <w:ind w:left="281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FFE15DC">
      <w:start w:val="1"/>
      <w:numFmt w:val="lowerLetter"/>
      <w:lvlText w:val="%5"/>
      <w:lvlJc w:val="left"/>
      <w:pPr>
        <w:ind w:left="353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BE0933E">
      <w:start w:val="1"/>
      <w:numFmt w:val="lowerRoman"/>
      <w:lvlText w:val="%6"/>
      <w:lvlJc w:val="left"/>
      <w:pPr>
        <w:ind w:left="42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62EFDD0">
      <w:start w:val="1"/>
      <w:numFmt w:val="decimal"/>
      <w:lvlText w:val="%7"/>
      <w:lvlJc w:val="left"/>
      <w:pPr>
        <w:ind w:left="49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51686D0">
      <w:start w:val="1"/>
      <w:numFmt w:val="lowerLetter"/>
      <w:lvlText w:val="%8"/>
      <w:lvlJc w:val="left"/>
      <w:pPr>
        <w:ind w:left="569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5BC5DC8">
      <w:start w:val="1"/>
      <w:numFmt w:val="lowerRoman"/>
      <w:lvlText w:val="%9"/>
      <w:lvlJc w:val="left"/>
      <w:pPr>
        <w:ind w:left="641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4">
    <w:nsid w:val="226B2415"/>
    <w:multiLevelType w:val="hybridMultilevel"/>
    <w:tmpl w:val="027CAA5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24080354"/>
    <w:multiLevelType w:val="hybridMultilevel"/>
    <w:tmpl w:val="AE12645C"/>
    <w:lvl w:ilvl="0" w:tplc="B02E415E">
      <w:start w:val="28"/>
      <w:numFmt w:val="decimal"/>
      <w:lvlText w:val="%1."/>
      <w:lvlJc w:val="left"/>
      <w:pPr>
        <w:ind w:left="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6CD024">
      <w:start w:val="1"/>
      <w:numFmt w:val="lowerLetter"/>
      <w:lvlText w:val="%2"/>
      <w:lvlJc w:val="left"/>
      <w:pPr>
        <w:ind w:left="1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B06346C">
      <w:start w:val="1"/>
      <w:numFmt w:val="lowerRoman"/>
      <w:lvlText w:val="%3"/>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F126864">
      <w:start w:val="1"/>
      <w:numFmt w:val="decimal"/>
      <w:lvlText w:val="%4"/>
      <w:lvlJc w:val="left"/>
      <w:pPr>
        <w:ind w:left="2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922434">
      <w:start w:val="1"/>
      <w:numFmt w:val="lowerLetter"/>
      <w:lvlText w:val="%5"/>
      <w:lvlJc w:val="left"/>
      <w:pPr>
        <w:ind w:left="3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A0207DA">
      <w:start w:val="1"/>
      <w:numFmt w:val="lowerRoman"/>
      <w:lvlText w:val="%6"/>
      <w:lvlJc w:val="left"/>
      <w:pPr>
        <w:ind w:left="4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6B2A19A">
      <w:start w:val="1"/>
      <w:numFmt w:val="decimal"/>
      <w:lvlText w:val="%7"/>
      <w:lvlJc w:val="left"/>
      <w:pPr>
        <w:ind w:left="4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FC681C">
      <w:start w:val="1"/>
      <w:numFmt w:val="lowerLetter"/>
      <w:lvlText w:val="%8"/>
      <w:lvlJc w:val="left"/>
      <w:pPr>
        <w:ind w:left="5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E460C6">
      <w:start w:val="1"/>
      <w:numFmt w:val="lowerRoman"/>
      <w:lvlText w:val="%9"/>
      <w:lvlJc w:val="left"/>
      <w:pPr>
        <w:ind w:left="6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241315CE"/>
    <w:multiLevelType w:val="hybridMultilevel"/>
    <w:tmpl w:val="444C6352"/>
    <w:lvl w:ilvl="0" w:tplc="C3B698C4">
      <w:start w:val="1"/>
      <w:numFmt w:val="bullet"/>
      <w:lvlText w:val="-"/>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004934">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1E066A">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B0C9EA">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BCEB36">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E9076BA">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D4CE50">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D27A00">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007D9C">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24A80963"/>
    <w:multiLevelType w:val="hybridMultilevel"/>
    <w:tmpl w:val="AF249862"/>
    <w:lvl w:ilvl="0" w:tplc="8AF0A3B0">
      <w:start w:val="1"/>
      <w:numFmt w:val="bullet"/>
      <w:lvlText w:val="•"/>
      <w:lvlJc w:val="left"/>
      <w:pPr>
        <w:ind w:left="10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40FD70">
      <w:start w:val="1"/>
      <w:numFmt w:val="bullet"/>
      <w:lvlText w:val="o"/>
      <w:lvlJc w:val="left"/>
      <w:pPr>
        <w:ind w:left="17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E282680">
      <w:start w:val="1"/>
      <w:numFmt w:val="bullet"/>
      <w:lvlText w:val="▪"/>
      <w:lvlJc w:val="left"/>
      <w:pPr>
        <w:ind w:left="24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A64C1B0">
      <w:start w:val="1"/>
      <w:numFmt w:val="bullet"/>
      <w:lvlText w:val="•"/>
      <w:lvlJc w:val="left"/>
      <w:pPr>
        <w:ind w:left="3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56B440">
      <w:start w:val="1"/>
      <w:numFmt w:val="bullet"/>
      <w:lvlText w:val="o"/>
      <w:lvlJc w:val="left"/>
      <w:pPr>
        <w:ind w:left="38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7F0B416">
      <w:start w:val="1"/>
      <w:numFmt w:val="bullet"/>
      <w:lvlText w:val="▪"/>
      <w:lvlJc w:val="left"/>
      <w:pPr>
        <w:ind w:left="46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FBA6046">
      <w:start w:val="1"/>
      <w:numFmt w:val="bullet"/>
      <w:lvlText w:val="•"/>
      <w:lvlJc w:val="left"/>
      <w:pPr>
        <w:ind w:left="5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B906BA2">
      <w:start w:val="1"/>
      <w:numFmt w:val="bullet"/>
      <w:lvlText w:val="o"/>
      <w:lvlJc w:val="left"/>
      <w:pPr>
        <w:ind w:left="60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40CD4F0">
      <w:start w:val="1"/>
      <w:numFmt w:val="bullet"/>
      <w:lvlText w:val="▪"/>
      <w:lvlJc w:val="left"/>
      <w:pPr>
        <w:ind w:left="67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8">
    <w:nsid w:val="25724CA0"/>
    <w:multiLevelType w:val="hybridMultilevel"/>
    <w:tmpl w:val="60CA8558"/>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9">
    <w:nsid w:val="258F1016"/>
    <w:multiLevelType w:val="multilevel"/>
    <w:tmpl w:val="8D64AF04"/>
    <w:lvl w:ilvl="0">
      <w:start w:val="1"/>
      <w:numFmt w:val="upperRoman"/>
      <w:lvlText w:val="%1."/>
      <w:lvlJc w:val="left"/>
      <w:pPr>
        <w:ind w:left="10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10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25FA1F50"/>
    <w:multiLevelType w:val="hybridMultilevel"/>
    <w:tmpl w:val="D6865884"/>
    <w:lvl w:ilvl="0" w:tplc="33C69662">
      <w:start w:val="1"/>
      <w:numFmt w:val="decimal"/>
      <w:lvlText w:val="%1)"/>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0619B6">
      <w:start w:val="1"/>
      <w:numFmt w:val="lowerLetter"/>
      <w:lvlText w:val="%2"/>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E06646">
      <w:start w:val="1"/>
      <w:numFmt w:val="lowerRoman"/>
      <w:lvlText w:val="%3"/>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E8AE3A">
      <w:start w:val="1"/>
      <w:numFmt w:val="decimal"/>
      <w:lvlText w:val="%4"/>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BE2D54">
      <w:start w:val="1"/>
      <w:numFmt w:val="lowerLetter"/>
      <w:lvlText w:val="%5"/>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8E0E84">
      <w:start w:val="1"/>
      <w:numFmt w:val="lowerRoman"/>
      <w:lvlText w:val="%6"/>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0E52B4">
      <w:start w:val="1"/>
      <w:numFmt w:val="decimal"/>
      <w:lvlText w:val="%7"/>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447290">
      <w:start w:val="1"/>
      <w:numFmt w:val="lowerLetter"/>
      <w:lvlText w:val="%8"/>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2E2788">
      <w:start w:val="1"/>
      <w:numFmt w:val="lowerRoman"/>
      <w:lvlText w:val="%9"/>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26F254C9"/>
    <w:multiLevelType w:val="hybridMultilevel"/>
    <w:tmpl w:val="BBAE85D6"/>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42">
    <w:nsid w:val="276D4A32"/>
    <w:multiLevelType w:val="multilevel"/>
    <w:tmpl w:val="545CC018"/>
    <w:lvl w:ilvl="0">
      <w:start w:val="1"/>
      <w:numFmt w:val="decimal"/>
      <w:lvlText w:val="%1."/>
      <w:lvlJc w:val="left"/>
      <w:pPr>
        <w:ind w:left="88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7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4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1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6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3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0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7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281B41AE"/>
    <w:multiLevelType w:val="hybridMultilevel"/>
    <w:tmpl w:val="C562F08A"/>
    <w:lvl w:ilvl="0" w:tplc="7BF60FC2">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C26BA">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689116">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EC7F28">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6015C2">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64A52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63A61B8">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742D736">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80A146">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28F215D1"/>
    <w:multiLevelType w:val="hybridMultilevel"/>
    <w:tmpl w:val="3992046E"/>
    <w:lvl w:ilvl="0" w:tplc="53F68034">
      <w:start w:val="1"/>
      <w:numFmt w:val="bullet"/>
      <w:lvlText w:val="o"/>
      <w:lvlJc w:val="left"/>
      <w:pPr>
        <w:ind w:left="1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32CDE4">
      <w:start w:val="1"/>
      <w:numFmt w:val="bullet"/>
      <w:lvlText w:val="o"/>
      <w:lvlJc w:val="left"/>
      <w:pPr>
        <w:ind w:left="2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269612">
      <w:start w:val="1"/>
      <w:numFmt w:val="bullet"/>
      <w:lvlText w:val="▪"/>
      <w:lvlJc w:val="left"/>
      <w:pPr>
        <w:ind w:left="32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CA7478">
      <w:start w:val="1"/>
      <w:numFmt w:val="bullet"/>
      <w:lvlText w:val="•"/>
      <w:lvlJc w:val="left"/>
      <w:pPr>
        <w:ind w:left="39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F52D660">
      <w:start w:val="1"/>
      <w:numFmt w:val="bullet"/>
      <w:lvlText w:val="o"/>
      <w:lvlJc w:val="left"/>
      <w:pPr>
        <w:ind w:left="46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1204B4">
      <w:start w:val="1"/>
      <w:numFmt w:val="bullet"/>
      <w:lvlText w:val="▪"/>
      <w:lvlJc w:val="left"/>
      <w:pPr>
        <w:ind w:left="53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AE45EE">
      <w:start w:val="1"/>
      <w:numFmt w:val="bullet"/>
      <w:lvlText w:val="•"/>
      <w:lvlJc w:val="left"/>
      <w:pPr>
        <w:ind w:left="6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782D84">
      <w:start w:val="1"/>
      <w:numFmt w:val="bullet"/>
      <w:lvlText w:val="o"/>
      <w:lvlJc w:val="left"/>
      <w:pPr>
        <w:ind w:left="6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5268550">
      <w:start w:val="1"/>
      <w:numFmt w:val="bullet"/>
      <w:lvlText w:val="▪"/>
      <w:lvlJc w:val="left"/>
      <w:pPr>
        <w:ind w:left="7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6">
    <w:nsid w:val="2C7B1B35"/>
    <w:multiLevelType w:val="hybridMultilevel"/>
    <w:tmpl w:val="FFB092FE"/>
    <w:lvl w:ilvl="0" w:tplc="B094A766">
      <w:start w:val="1"/>
      <w:numFmt w:val="lowerLetter"/>
      <w:lvlText w:val="%1)"/>
      <w:lvlJc w:val="left"/>
      <w:pPr>
        <w:ind w:left="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CE83A4">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24564A">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A643C6">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8E0D82">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561832">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889B68">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DCDDE6">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CED2A6">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314A1FA0"/>
    <w:multiLevelType w:val="hybridMultilevel"/>
    <w:tmpl w:val="CA04A8E4"/>
    <w:lvl w:ilvl="0" w:tplc="DE947DEA">
      <w:start w:val="1"/>
      <w:numFmt w:val="lowerLetter"/>
      <w:lvlText w:val="(%1)"/>
      <w:lvlJc w:val="left"/>
      <w:pPr>
        <w:ind w:left="8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522564">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9A3654">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426A36">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380C28">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30BC70">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88A2D8">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60A80C">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97EBD62">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316102D4"/>
    <w:multiLevelType w:val="hybridMultilevel"/>
    <w:tmpl w:val="45728336"/>
    <w:lvl w:ilvl="0" w:tplc="0FD004E0">
      <w:start w:val="1"/>
      <w:numFmt w:val="bullet"/>
      <w:lvlText w:val="•"/>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3700902">
      <w:start w:val="1"/>
      <w:numFmt w:val="bullet"/>
      <w:lvlText w:val="o"/>
      <w:lvlJc w:val="left"/>
      <w:pPr>
        <w:ind w:left="2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802E8AE">
      <w:start w:val="1"/>
      <w:numFmt w:val="bullet"/>
      <w:lvlText w:val="▪"/>
      <w:lvlJc w:val="left"/>
      <w:pPr>
        <w:ind w:left="2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95C286C">
      <w:start w:val="1"/>
      <w:numFmt w:val="bullet"/>
      <w:lvlText w:val="•"/>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8EE0D0">
      <w:start w:val="1"/>
      <w:numFmt w:val="bullet"/>
      <w:lvlText w:val="o"/>
      <w:lvlJc w:val="left"/>
      <w:pPr>
        <w:ind w:left="4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D588132">
      <w:start w:val="1"/>
      <w:numFmt w:val="bullet"/>
      <w:lvlText w:val="▪"/>
      <w:lvlJc w:val="left"/>
      <w:pPr>
        <w:ind w:left="4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CB2E590">
      <w:start w:val="1"/>
      <w:numFmt w:val="bullet"/>
      <w:lvlText w:val="•"/>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0C07AA6">
      <w:start w:val="1"/>
      <w:numFmt w:val="bullet"/>
      <w:lvlText w:val="o"/>
      <w:lvlJc w:val="left"/>
      <w:pPr>
        <w:ind w:left="6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15498C8">
      <w:start w:val="1"/>
      <w:numFmt w:val="bullet"/>
      <w:lvlText w:val="▪"/>
      <w:lvlJc w:val="left"/>
      <w:pPr>
        <w:ind w:left="7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9">
    <w:nsid w:val="34990279"/>
    <w:multiLevelType w:val="hybridMultilevel"/>
    <w:tmpl w:val="2C4E3C54"/>
    <w:lvl w:ilvl="0" w:tplc="DA34B380">
      <w:start w:val="1"/>
      <w:numFmt w:val="bullet"/>
      <w:lvlText w:val="•"/>
      <w:lvlJc w:val="left"/>
      <w:pPr>
        <w:ind w:left="8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A4C1CA">
      <w:start w:val="1"/>
      <w:numFmt w:val="bullet"/>
      <w:lvlText w:val="o"/>
      <w:lvlJc w:val="left"/>
      <w:pPr>
        <w:ind w:left="15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376A6E2">
      <w:start w:val="1"/>
      <w:numFmt w:val="bullet"/>
      <w:lvlText w:val="▪"/>
      <w:lvlJc w:val="left"/>
      <w:pPr>
        <w:ind w:left="2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5E49580">
      <w:start w:val="1"/>
      <w:numFmt w:val="bullet"/>
      <w:lvlText w:val="•"/>
      <w:lvlJc w:val="left"/>
      <w:pPr>
        <w:ind w:left="29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A2F888">
      <w:start w:val="1"/>
      <w:numFmt w:val="bullet"/>
      <w:lvlText w:val="o"/>
      <w:lvlJc w:val="left"/>
      <w:pPr>
        <w:ind w:left="37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E981A96">
      <w:start w:val="1"/>
      <w:numFmt w:val="bullet"/>
      <w:lvlText w:val="▪"/>
      <w:lvlJc w:val="left"/>
      <w:pPr>
        <w:ind w:left="4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49E8086">
      <w:start w:val="1"/>
      <w:numFmt w:val="bullet"/>
      <w:lvlText w:val="•"/>
      <w:lvlJc w:val="left"/>
      <w:pPr>
        <w:ind w:left="51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82FAE8">
      <w:start w:val="1"/>
      <w:numFmt w:val="bullet"/>
      <w:lvlText w:val="o"/>
      <w:lvlJc w:val="left"/>
      <w:pPr>
        <w:ind w:left="58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C8080C4">
      <w:start w:val="1"/>
      <w:numFmt w:val="bullet"/>
      <w:lvlText w:val="▪"/>
      <w:lvlJc w:val="left"/>
      <w:pPr>
        <w:ind w:left="65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0">
    <w:nsid w:val="35675DEC"/>
    <w:multiLevelType w:val="hybridMultilevel"/>
    <w:tmpl w:val="D4C87A6A"/>
    <w:lvl w:ilvl="0" w:tplc="9CD2B2F0">
      <w:start w:val="1"/>
      <w:numFmt w:val="bullet"/>
      <w:lvlText w:val="-"/>
      <w:lvlJc w:val="left"/>
      <w:pPr>
        <w:ind w:left="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AC8DF4">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E2C7B6">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BAB330">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B6B18A">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E043F4">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9EBA60">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24B4C4">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26255C">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36895468"/>
    <w:multiLevelType w:val="hybridMultilevel"/>
    <w:tmpl w:val="8274073C"/>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52">
    <w:nsid w:val="379A49AA"/>
    <w:multiLevelType w:val="multilevel"/>
    <w:tmpl w:val="7698085C"/>
    <w:lvl w:ilvl="0">
      <w:start w:val="2"/>
      <w:numFmt w:val="upperRoman"/>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5"/>
      <w:numFmt w:val="decimal"/>
      <w:lvlText w:val="%1.%2"/>
      <w:lvlJc w:val="left"/>
      <w:pPr>
        <w:ind w:left="36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7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9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6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3">
    <w:nsid w:val="37C54789"/>
    <w:multiLevelType w:val="hybridMultilevel"/>
    <w:tmpl w:val="2996A850"/>
    <w:lvl w:ilvl="0" w:tplc="9FC4C102">
      <w:start w:val="1"/>
      <w:numFmt w:val="bullet"/>
      <w:lvlText w:val="•"/>
      <w:lvlJc w:val="left"/>
      <w:pPr>
        <w:ind w:left="10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55E0F4E">
      <w:start w:val="1"/>
      <w:numFmt w:val="bullet"/>
      <w:lvlText w:val="o"/>
      <w:lvlJc w:val="left"/>
      <w:pPr>
        <w:ind w:left="17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916FDEE">
      <w:start w:val="1"/>
      <w:numFmt w:val="bullet"/>
      <w:lvlText w:val="▪"/>
      <w:lvlJc w:val="left"/>
      <w:pPr>
        <w:ind w:left="24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F28C44C">
      <w:start w:val="1"/>
      <w:numFmt w:val="bullet"/>
      <w:lvlText w:val="•"/>
      <w:lvlJc w:val="left"/>
      <w:pPr>
        <w:ind w:left="3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E420988">
      <w:start w:val="1"/>
      <w:numFmt w:val="bullet"/>
      <w:lvlText w:val="o"/>
      <w:lvlJc w:val="left"/>
      <w:pPr>
        <w:ind w:left="38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A2CB284">
      <w:start w:val="1"/>
      <w:numFmt w:val="bullet"/>
      <w:lvlText w:val="▪"/>
      <w:lvlJc w:val="left"/>
      <w:pPr>
        <w:ind w:left="46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F069C86">
      <w:start w:val="1"/>
      <w:numFmt w:val="bullet"/>
      <w:lvlText w:val="•"/>
      <w:lvlJc w:val="left"/>
      <w:pPr>
        <w:ind w:left="5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7227C4">
      <w:start w:val="1"/>
      <w:numFmt w:val="bullet"/>
      <w:lvlText w:val="o"/>
      <w:lvlJc w:val="left"/>
      <w:pPr>
        <w:ind w:left="60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AF44C2A">
      <w:start w:val="1"/>
      <w:numFmt w:val="bullet"/>
      <w:lvlText w:val="▪"/>
      <w:lvlJc w:val="left"/>
      <w:pPr>
        <w:ind w:left="67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4">
    <w:nsid w:val="3951107E"/>
    <w:multiLevelType w:val="hybridMultilevel"/>
    <w:tmpl w:val="DA86D99E"/>
    <w:lvl w:ilvl="0" w:tplc="17300DC6">
      <w:start w:val="1"/>
      <w:numFmt w:val="lowerRoman"/>
      <w:lvlText w:val="(%1)"/>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CE6488">
      <w:start w:val="1"/>
      <w:numFmt w:val="lowerLetter"/>
      <w:lvlText w:val="%2"/>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863F8C">
      <w:start w:val="1"/>
      <w:numFmt w:val="lowerRoman"/>
      <w:lvlText w:val="%3"/>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4AE85CC">
      <w:start w:val="1"/>
      <w:numFmt w:val="decimal"/>
      <w:lvlText w:val="%4"/>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6023A6">
      <w:start w:val="1"/>
      <w:numFmt w:val="lowerLetter"/>
      <w:lvlText w:val="%5"/>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2E4D4A">
      <w:start w:val="1"/>
      <w:numFmt w:val="lowerRoman"/>
      <w:lvlText w:val="%6"/>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4DC30C0">
      <w:start w:val="1"/>
      <w:numFmt w:val="decimal"/>
      <w:lvlText w:val="%7"/>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CA20E52">
      <w:start w:val="1"/>
      <w:numFmt w:val="lowerLetter"/>
      <w:lvlText w:val="%8"/>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120442">
      <w:start w:val="1"/>
      <w:numFmt w:val="lowerRoman"/>
      <w:lvlText w:val="%9"/>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nsid w:val="3A434AF5"/>
    <w:multiLevelType w:val="hybridMultilevel"/>
    <w:tmpl w:val="3650FDC0"/>
    <w:lvl w:ilvl="0" w:tplc="04090017">
      <w:start w:val="1"/>
      <w:numFmt w:val="lowerLetter"/>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56">
    <w:nsid w:val="3A8D6C50"/>
    <w:multiLevelType w:val="hybridMultilevel"/>
    <w:tmpl w:val="04186A80"/>
    <w:lvl w:ilvl="0" w:tplc="1F7E8172">
      <w:start w:val="1"/>
      <w:numFmt w:val="bullet"/>
      <w:lvlText w:val="-"/>
      <w:lvlJc w:val="left"/>
      <w:pPr>
        <w:ind w:left="7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563080">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B50EC44">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A2A352">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AC4A60">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EE634BC">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CA13C4">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006F06">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843E9E">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7">
    <w:nsid w:val="3AD668EE"/>
    <w:multiLevelType w:val="multilevel"/>
    <w:tmpl w:val="6CE4C9C8"/>
    <w:lvl w:ilvl="0">
      <w:start w:val="2"/>
      <w:numFmt w:val="upperRoman"/>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7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9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51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3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7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8">
    <w:nsid w:val="3C7064D7"/>
    <w:multiLevelType w:val="hybridMultilevel"/>
    <w:tmpl w:val="94004FA0"/>
    <w:lvl w:ilvl="0" w:tplc="17D49FAA">
      <w:start w:val="1"/>
      <w:numFmt w:val="lowerLetter"/>
      <w:lvlText w:val="(%1)"/>
      <w:lvlJc w:val="left"/>
      <w:pPr>
        <w:ind w:left="6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9E6370">
      <w:start w:val="1"/>
      <w:numFmt w:val="lowerLetter"/>
      <w:lvlText w:val="%2"/>
      <w:lvlJc w:val="left"/>
      <w:pPr>
        <w:ind w:left="12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F2D7E2">
      <w:start w:val="1"/>
      <w:numFmt w:val="lowerRoman"/>
      <w:lvlText w:val="%3"/>
      <w:lvlJc w:val="left"/>
      <w:pPr>
        <w:ind w:left="19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72B954">
      <w:start w:val="1"/>
      <w:numFmt w:val="decimal"/>
      <w:lvlText w:val="%4"/>
      <w:lvlJc w:val="left"/>
      <w:pPr>
        <w:ind w:left="26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1EEBCA">
      <w:start w:val="1"/>
      <w:numFmt w:val="lowerLetter"/>
      <w:lvlText w:val="%5"/>
      <w:lvlJc w:val="left"/>
      <w:pPr>
        <w:ind w:left="34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CE09F6">
      <w:start w:val="1"/>
      <w:numFmt w:val="lowerRoman"/>
      <w:lvlText w:val="%6"/>
      <w:lvlJc w:val="left"/>
      <w:pPr>
        <w:ind w:left="4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74425C">
      <w:start w:val="1"/>
      <w:numFmt w:val="decimal"/>
      <w:lvlText w:val="%7"/>
      <w:lvlJc w:val="left"/>
      <w:pPr>
        <w:ind w:left="48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6C1674">
      <w:start w:val="1"/>
      <w:numFmt w:val="lowerLetter"/>
      <w:lvlText w:val="%8"/>
      <w:lvlJc w:val="left"/>
      <w:pPr>
        <w:ind w:left="55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0677D6">
      <w:start w:val="1"/>
      <w:numFmt w:val="lowerRoman"/>
      <w:lvlText w:val="%9"/>
      <w:lvlJc w:val="left"/>
      <w:pPr>
        <w:ind w:left="62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0">
    <w:nsid w:val="3DF75FF5"/>
    <w:multiLevelType w:val="hybridMultilevel"/>
    <w:tmpl w:val="193A136E"/>
    <w:lvl w:ilvl="0" w:tplc="D33AE5B8">
      <w:start w:val="2"/>
      <w:numFmt w:val="decimal"/>
      <w:lvlText w:val="%1."/>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800840">
      <w:start w:val="1"/>
      <w:numFmt w:val="lowerLetter"/>
      <w:lvlText w:val="%2"/>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04FA4C">
      <w:start w:val="1"/>
      <w:numFmt w:val="lowerRoman"/>
      <w:lvlText w:val="%3"/>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05C08E8">
      <w:start w:val="1"/>
      <w:numFmt w:val="decimal"/>
      <w:lvlText w:val="%4"/>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A8B676">
      <w:start w:val="1"/>
      <w:numFmt w:val="lowerLetter"/>
      <w:lvlText w:val="%5"/>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80AA22">
      <w:start w:val="1"/>
      <w:numFmt w:val="lowerRoman"/>
      <w:lvlText w:val="%6"/>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C76992E">
      <w:start w:val="1"/>
      <w:numFmt w:val="decimal"/>
      <w:lvlText w:val="%7"/>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4B62C">
      <w:start w:val="1"/>
      <w:numFmt w:val="lowerLetter"/>
      <w:lvlText w:val="%8"/>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E6AC9E">
      <w:start w:val="1"/>
      <w:numFmt w:val="lowerRoman"/>
      <w:lvlText w:val="%9"/>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3E5C054A"/>
    <w:multiLevelType w:val="hybridMultilevel"/>
    <w:tmpl w:val="0FAE03FC"/>
    <w:lvl w:ilvl="0" w:tplc="25C6A7EA">
      <w:start w:val="1"/>
      <w:numFmt w:val="bullet"/>
      <w:lvlText w:val="-"/>
      <w:lvlJc w:val="left"/>
      <w:pPr>
        <w:ind w:left="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2ECAAC">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4A0AD66">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5ABE08">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8AF7F8">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94899A">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8CBDE2">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C4F980">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3EA04F0">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3E6A3A35"/>
    <w:multiLevelType w:val="hybridMultilevel"/>
    <w:tmpl w:val="98662086"/>
    <w:lvl w:ilvl="0" w:tplc="1C8A2302">
      <w:start w:val="5"/>
      <w:numFmt w:val="upperRoman"/>
      <w:lvlText w:val="%1."/>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466E20">
      <w:start w:val="1"/>
      <w:numFmt w:val="lowerLetter"/>
      <w:lvlText w:val="%2"/>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744274">
      <w:start w:val="1"/>
      <w:numFmt w:val="lowerRoman"/>
      <w:lvlText w:val="%3"/>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50DE54">
      <w:start w:val="1"/>
      <w:numFmt w:val="decimal"/>
      <w:lvlText w:val="%4"/>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31692B6">
      <w:start w:val="1"/>
      <w:numFmt w:val="lowerLetter"/>
      <w:lvlText w:val="%5"/>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162F6C2">
      <w:start w:val="1"/>
      <w:numFmt w:val="lowerRoman"/>
      <w:lvlText w:val="%6"/>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50F678">
      <w:start w:val="1"/>
      <w:numFmt w:val="decimal"/>
      <w:lvlText w:val="%7"/>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6A80AE">
      <w:start w:val="1"/>
      <w:numFmt w:val="lowerLetter"/>
      <w:lvlText w:val="%8"/>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C4BBA6">
      <w:start w:val="1"/>
      <w:numFmt w:val="lowerRoman"/>
      <w:lvlText w:val="%9"/>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nsid w:val="410C34B1"/>
    <w:multiLevelType w:val="hybridMultilevel"/>
    <w:tmpl w:val="2BF80D92"/>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4">
    <w:nsid w:val="41425576"/>
    <w:multiLevelType w:val="hybridMultilevel"/>
    <w:tmpl w:val="A4C2350E"/>
    <w:lvl w:ilvl="0" w:tplc="AC666ADE">
      <w:start w:val="1"/>
      <w:numFmt w:val="bullet"/>
      <w:lvlText w:val="-"/>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D2366E">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5E6A04">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0045E4">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7CA2E0">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76E106">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2C4AB30">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9EDCF8">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30295C">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5">
    <w:nsid w:val="4215507E"/>
    <w:multiLevelType w:val="hybridMultilevel"/>
    <w:tmpl w:val="8EF034EE"/>
    <w:lvl w:ilvl="0" w:tplc="02FE0A64">
      <w:start w:val="1"/>
      <w:numFmt w:val="bullet"/>
      <w:lvlText w:val="o"/>
      <w:lvlJc w:val="left"/>
      <w:pPr>
        <w:ind w:left="4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68323A">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AD6ABD2">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60403A">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3AA60E">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069BD8">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CBAF76A">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9AFFEA">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0BA07B2">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42836406"/>
    <w:multiLevelType w:val="hybridMultilevel"/>
    <w:tmpl w:val="17580806"/>
    <w:lvl w:ilvl="0" w:tplc="1CD45C86">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6A0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85D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05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EA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4E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CB3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A6C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264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2C83DA7"/>
    <w:multiLevelType w:val="hybridMultilevel"/>
    <w:tmpl w:val="F4202EBE"/>
    <w:lvl w:ilvl="0" w:tplc="92903AD6">
      <w:start w:val="1"/>
      <w:numFmt w:val="bullet"/>
      <w:lvlText w:val="-"/>
      <w:lvlJc w:val="left"/>
      <w:pPr>
        <w:ind w:left="2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3E08DE">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00846C">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AA0764">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0A5126">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5402C0">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E29CC8">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668E20">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42407C">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440378E3"/>
    <w:multiLevelType w:val="hybridMultilevel"/>
    <w:tmpl w:val="C900AF4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440D6A36"/>
    <w:multiLevelType w:val="hybridMultilevel"/>
    <w:tmpl w:val="ED800E4E"/>
    <w:lvl w:ilvl="0" w:tplc="01CE7A2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9F6AEF6">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E2C651E">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400E7A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6F2AF9A">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9CAB43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094748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E9CE1C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C1A0E5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0">
    <w:nsid w:val="45505CA3"/>
    <w:multiLevelType w:val="hybridMultilevel"/>
    <w:tmpl w:val="20ACC0C4"/>
    <w:lvl w:ilvl="0" w:tplc="C25CB8D4">
      <w:start w:val="6"/>
      <w:numFmt w:val="decimal"/>
      <w:lvlText w:val="%1)"/>
      <w:lvlJc w:val="left"/>
      <w:pPr>
        <w:ind w:left="1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246B3A">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F8FD68">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F09A46">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C6B2A8">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02C89A">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E278C8">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6EF5A8">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52C238">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45F32C09"/>
    <w:multiLevelType w:val="hybridMultilevel"/>
    <w:tmpl w:val="2A10EF92"/>
    <w:lvl w:ilvl="0" w:tplc="3B963EC2">
      <w:start w:val="1"/>
      <w:numFmt w:val="lowerLetter"/>
      <w:lvlText w:val="%1)"/>
      <w:lvlJc w:val="left"/>
      <w:pPr>
        <w:ind w:left="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742C74">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06F74C">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045B74">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EEC592">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E29482">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B2E4864">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5AE402">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67E1B22">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462E1B1B"/>
    <w:multiLevelType w:val="hybridMultilevel"/>
    <w:tmpl w:val="01069858"/>
    <w:lvl w:ilvl="0" w:tplc="E12E1E74">
      <w:start w:val="1"/>
      <w:numFmt w:val="lowerLetter"/>
      <w:lvlText w:val="%1)"/>
      <w:lvlJc w:val="left"/>
      <w:pPr>
        <w:ind w:left="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2DC6DB2">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8C4AA12">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D424F2">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3F43938">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F8FAD2">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32E8BA">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C8D26E">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EA4F16A">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466A1AF0"/>
    <w:multiLevelType w:val="hybridMultilevel"/>
    <w:tmpl w:val="376EE37A"/>
    <w:lvl w:ilvl="0" w:tplc="6AF0F53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A4969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2B807B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A0BAF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8E3AF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2ADD6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AF05BF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E253F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62C94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468779DB"/>
    <w:multiLevelType w:val="hybridMultilevel"/>
    <w:tmpl w:val="31A2A0AC"/>
    <w:lvl w:ilvl="0" w:tplc="7662ED7E">
      <w:start w:val="1"/>
      <w:numFmt w:val="lowerLetter"/>
      <w:lvlText w:val="(%1)"/>
      <w:lvlJc w:val="left"/>
      <w:pPr>
        <w:ind w:left="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825808">
      <w:start w:val="1"/>
      <w:numFmt w:val="lowerLetter"/>
      <w:lvlText w:val="%2"/>
      <w:lvlJc w:val="left"/>
      <w:pPr>
        <w:ind w:left="1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58CA022">
      <w:start w:val="1"/>
      <w:numFmt w:val="lowerRoman"/>
      <w:lvlText w:val="%3"/>
      <w:lvlJc w:val="left"/>
      <w:pPr>
        <w:ind w:left="2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C6C5FA">
      <w:start w:val="1"/>
      <w:numFmt w:val="decimal"/>
      <w:lvlText w:val="%4"/>
      <w:lvlJc w:val="left"/>
      <w:pPr>
        <w:ind w:left="2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58D048">
      <w:start w:val="1"/>
      <w:numFmt w:val="lowerLetter"/>
      <w:lvlText w:val="%5"/>
      <w:lvlJc w:val="left"/>
      <w:pPr>
        <w:ind w:left="35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923576">
      <w:start w:val="1"/>
      <w:numFmt w:val="lowerRoman"/>
      <w:lvlText w:val="%6"/>
      <w:lvlJc w:val="left"/>
      <w:pPr>
        <w:ind w:left="42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54707C">
      <w:start w:val="1"/>
      <w:numFmt w:val="decimal"/>
      <w:lvlText w:val="%7"/>
      <w:lvlJc w:val="left"/>
      <w:pPr>
        <w:ind w:left="49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067BD4">
      <w:start w:val="1"/>
      <w:numFmt w:val="lowerLetter"/>
      <w:lvlText w:val="%8"/>
      <w:lvlJc w:val="left"/>
      <w:pPr>
        <w:ind w:left="5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5C4AD4">
      <w:start w:val="1"/>
      <w:numFmt w:val="lowerRoman"/>
      <w:lvlText w:val="%9"/>
      <w:lvlJc w:val="left"/>
      <w:pPr>
        <w:ind w:left="6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nsid w:val="487E4812"/>
    <w:multiLevelType w:val="multilevel"/>
    <w:tmpl w:val="2D8EE718"/>
    <w:lvl w:ilvl="0">
      <w:start w:val="3"/>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4"/>
      <w:numFmt w:val="decimal"/>
      <w:lvlRestart w:val="0"/>
      <w:lvlText w:val="%1.%2."/>
      <w:lvlJc w:val="left"/>
      <w:pPr>
        <w:ind w:left="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48E4105A"/>
    <w:multiLevelType w:val="hybridMultilevel"/>
    <w:tmpl w:val="02361FC0"/>
    <w:lvl w:ilvl="0" w:tplc="54C43C76">
      <w:start w:val="1"/>
      <w:numFmt w:val="decimal"/>
      <w:lvlText w:val="%1."/>
      <w:lvlJc w:val="left"/>
      <w:pPr>
        <w:ind w:left="7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14DABC">
      <w:start w:val="1"/>
      <w:numFmt w:val="lowerRoman"/>
      <w:lvlText w:val="(%2)"/>
      <w:lvlJc w:val="left"/>
      <w:pPr>
        <w:ind w:left="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B28BA4">
      <w:start w:val="1"/>
      <w:numFmt w:val="lowerRoman"/>
      <w:lvlText w:val="%3"/>
      <w:lvlJc w:val="left"/>
      <w:pPr>
        <w:ind w:left="1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E6A7DA">
      <w:start w:val="1"/>
      <w:numFmt w:val="decimal"/>
      <w:lvlText w:val="%4"/>
      <w:lvlJc w:val="left"/>
      <w:pPr>
        <w:ind w:left="2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44A492">
      <w:start w:val="1"/>
      <w:numFmt w:val="lowerLetter"/>
      <w:lvlText w:val="%5"/>
      <w:lvlJc w:val="left"/>
      <w:pPr>
        <w:ind w:left="31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1A9104">
      <w:start w:val="1"/>
      <w:numFmt w:val="lowerRoman"/>
      <w:lvlText w:val="%6"/>
      <w:lvlJc w:val="left"/>
      <w:pPr>
        <w:ind w:left="38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E5004">
      <w:start w:val="1"/>
      <w:numFmt w:val="decimal"/>
      <w:lvlText w:val="%7"/>
      <w:lvlJc w:val="left"/>
      <w:pPr>
        <w:ind w:left="46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F27F06">
      <w:start w:val="1"/>
      <w:numFmt w:val="lowerLetter"/>
      <w:lvlText w:val="%8"/>
      <w:lvlJc w:val="left"/>
      <w:pPr>
        <w:ind w:left="53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B01506">
      <w:start w:val="1"/>
      <w:numFmt w:val="lowerRoman"/>
      <w:lvlText w:val="%9"/>
      <w:lvlJc w:val="left"/>
      <w:pPr>
        <w:ind w:left="60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49551109"/>
    <w:multiLevelType w:val="hybridMultilevel"/>
    <w:tmpl w:val="540EFCF4"/>
    <w:lvl w:ilvl="0" w:tplc="E6C6CEE8">
      <w:start w:val="1"/>
      <w:numFmt w:val="bullet"/>
      <w:lvlText w:val="•"/>
      <w:lvlJc w:val="left"/>
      <w:pPr>
        <w:ind w:left="9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8CAFD08">
      <w:start w:val="1"/>
      <w:numFmt w:val="bullet"/>
      <w:lvlText w:val="o"/>
      <w:lvlJc w:val="left"/>
      <w:pPr>
        <w:ind w:left="17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CC03536">
      <w:start w:val="1"/>
      <w:numFmt w:val="bullet"/>
      <w:lvlText w:val="▪"/>
      <w:lvlJc w:val="left"/>
      <w:pPr>
        <w:ind w:left="24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5723032">
      <w:start w:val="1"/>
      <w:numFmt w:val="bullet"/>
      <w:lvlText w:val="•"/>
      <w:lvlJc w:val="left"/>
      <w:pPr>
        <w:ind w:left="314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4C489D8">
      <w:start w:val="1"/>
      <w:numFmt w:val="bullet"/>
      <w:lvlText w:val="o"/>
      <w:lvlJc w:val="left"/>
      <w:pPr>
        <w:ind w:left="38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E6657B2">
      <w:start w:val="1"/>
      <w:numFmt w:val="bullet"/>
      <w:lvlText w:val="▪"/>
      <w:lvlJc w:val="left"/>
      <w:pPr>
        <w:ind w:left="45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F305F00">
      <w:start w:val="1"/>
      <w:numFmt w:val="bullet"/>
      <w:lvlText w:val="•"/>
      <w:lvlJc w:val="left"/>
      <w:pPr>
        <w:ind w:left="53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32D38C">
      <w:start w:val="1"/>
      <w:numFmt w:val="bullet"/>
      <w:lvlText w:val="o"/>
      <w:lvlJc w:val="left"/>
      <w:pPr>
        <w:ind w:left="60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75645B6">
      <w:start w:val="1"/>
      <w:numFmt w:val="bullet"/>
      <w:lvlText w:val="▪"/>
      <w:lvlJc w:val="left"/>
      <w:pPr>
        <w:ind w:left="67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8">
    <w:nsid w:val="4AA01132"/>
    <w:multiLevelType w:val="multilevel"/>
    <w:tmpl w:val="CA20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AC70492"/>
    <w:multiLevelType w:val="hybridMultilevel"/>
    <w:tmpl w:val="E396B75A"/>
    <w:lvl w:ilvl="0" w:tplc="8B62AEF6">
      <w:start w:val="1"/>
      <w:numFmt w:val="decimal"/>
      <w:lvlText w:val="%1)"/>
      <w:lvlJc w:val="left"/>
      <w:pPr>
        <w:ind w:left="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EE5C02">
      <w:start w:val="1"/>
      <w:numFmt w:val="lowerLetter"/>
      <w:lvlText w:val="%2"/>
      <w:lvlJc w:val="left"/>
      <w:pPr>
        <w:ind w:left="14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6E9048">
      <w:start w:val="1"/>
      <w:numFmt w:val="lowerRoman"/>
      <w:lvlText w:val="%3"/>
      <w:lvlJc w:val="left"/>
      <w:pPr>
        <w:ind w:left="21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C8D2BC">
      <w:start w:val="1"/>
      <w:numFmt w:val="decimal"/>
      <w:lvlText w:val="%4"/>
      <w:lvlJc w:val="left"/>
      <w:pPr>
        <w:ind w:left="28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FDA4B8A">
      <w:start w:val="1"/>
      <w:numFmt w:val="lowerLetter"/>
      <w:lvlText w:val="%5"/>
      <w:lvlJc w:val="left"/>
      <w:pPr>
        <w:ind w:left="36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40451FC">
      <w:start w:val="1"/>
      <w:numFmt w:val="lowerRoman"/>
      <w:lvlText w:val="%6"/>
      <w:lvlJc w:val="left"/>
      <w:pPr>
        <w:ind w:left="4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F0EA84">
      <w:start w:val="1"/>
      <w:numFmt w:val="decimal"/>
      <w:lvlText w:val="%7"/>
      <w:lvlJc w:val="left"/>
      <w:pPr>
        <w:ind w:left="50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4E4196">
      <w:start w:val="1"/>
      <w:numFmt w:val="lowerLetter"/>
      <w:lvlText w:val="%8"/>
      <w:lvlJc w:val="left"/>
      <w:pPr>
        <w:ind w:left="5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8CA8AC">
      <w:start w:val="1"/>
      <w:numFmt w:val="lowerRoman"/>
      <w:lvlText w:val="%9"/>
      <w:lvlJc w:val="left"/>
      <w:pPr>
        <w:ind w:left="6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nsid w:val="4BAB32C3"/>
    <w:multiLevelType w:val="hybridMultilevel"/>
    <w:tmpl w:val="6270C3B2"/>
    <w:lvl w:ilvl="0" w:tplc="288E288A">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B5A5914">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A8E0D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2AEA6C">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B2D20E">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3E35F2">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0E5AEE">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72E5B4">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9C2DA6">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nsid w:val="4C176132"/>
    <w:multiLevelType w:val="hybridMultilevel"/>
    <w:tmpl w:val="1B0A9E64"/>
    <w:lvl w:ilvl="0" w:tplc="035E9628">
      <w:start w:val="1"/>
      <w:numFmt w:val="decimal"/>
      <w:lvlText w:val="%1."/>
      <w:lvlJc w:val="left"/>
      <w:pPr>
        <w:ind w:left="6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866CFE">
      <w:start w:val="32"/>
      <w:numFmt w:val="decimal"/>
      <w:lvlText w:val="%2."/>
      <w:lvlJc w:val="left"/>
      <w:pPr>
        <w:ind w:left="9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1A31A6">
      <w:start w:val="1"/>
      <w:numFmt w:val="lowerRoman"/>
      <w:lvlText w:val="%3"/>
      <w:lvlJc w:val="left"/>
      <w:pPr>
        <w:ind w:left="1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E454B6">
      <w:start w:val="1"/>
      <w:numFmt w:val="decimal"/>
      <w:lvlText w:val="%4"/>
      <w:lvlJc w:val="left"/>
      <w:pPr>
        <w:ind w:left="2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B1C87CE">
      <w:start w:val="1"/>
      <w:numFmt w:val="lowerLetter"/>
      <w:lvlText w:val="%5"/>
      <w:lvlJc w:val="left"/>
      <w:pPr>
        <w:ind w:left="2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BE36FE">
      <w:start w:val="1"/>
      <w:numFmt w:val="lowerRoman"/>
      <w:lvlText w:val="%6"/>
      <w:lvlJc w:val="left"/>
      <w:pPr>
        <w:ind w:left="3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42192A">
      <w:start w:val="1"/>
      <w:numFmt w:val="decimal"/>
      <w:lvlText w:val="%7"/>
      <w:lvlJc w:val="left"/>
      <w:pPr>
        <w:ind w:left="4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1EF0B6">
      <w:start w:val="1"/>
      <w:numFmt w:val="lowerLetter"/>
      <w:lvlText w:val="%8"/>
      <w:lvlJc w:val="left"/>
      <w:pPr>
        <w:ind w:left="5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52B6B0">
      <w:start w:val="1"/>
      <w:numFmt w:val="lowerRoman"/>
      <w:lvlText w:val="%9"/>
      <w:lvlJc w:val="left"/>
      <w:pPr>
        <w:ind w:left="5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4CED61C6"/>
    <w:multiLevelType w:val="hybridMultilevel"/>
    <w:tmpl w:val="7714CE12"/>
    <w:lvl w:ilvl="0" w:tplc="0F14DF4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F585D44">
      <w:start w:val="1"/>
      <w:numFmt w:val="bullet"/>
      <w:lvlText w:val="o"/>
      <w:lvlJc w:val="left"/>
      <w:pPr>
        <w:ind w:left="14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D6ACCE">
      <w:start w:val="1"/>
      <w:numFmt w:val="bullet"/>
      <w:lvlText w:val="▪"/>
      <w:lvlJc w:val="left"/>
      <w:pPr>
        <w:ind w:left="25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4960FE2">
      <w:start w:val="1"/>
      <w:numFmt w:val="bullet"/>
      <w:lvlText w:val="•"/>
      <w:lvlJc w:val="left"/>
      <w:pPr>
        <w:ind w:left="32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B0CCF2">
      <w:start w:val="1"/>
      <w:numFmt w:val="bullet"/>
      <w:lvlText w:val="o"/>
      <w:lvlJc w:val="left"/>
      <w:pPr>
        <w:ind w:left="39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AFA3A64">
      <w:start w:val="1"/>
      <w:numFmt w:val="bullet"/>
      <w:lvlText w:val="▪"/>
      <w:lvlJc w:val="left"/>
      <w:pPr>
        <w:ind w:left="46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C000AE">
      <w:start w:val="1"/>
      <w:numFmt w:val="bullet"/>
      <w:lvlText w:val="•"/>
      <w:lvlJc w:val="left"/>
      <w:pPr>
        <w:ind w:left="54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E482D8">
      <w:start w:val="1"/>
      <w:numFmt w:val="bullet"/>
      <w:lvlText w:val="o"/>
      <w:lvlJc w:val="left"/>
      <w:pPr>
        <w:ind w:left="6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C84E32">
      <w:start w:val="1"/>
      <w:numFmt w:val="bullet"/>
      <w:lvlText w:val="▪"/>
      <w:lvlJc w:val="left"/>
      <w:pPr>
        <w:ind w:left="6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4D7B2422"/>
    <w:multiLevelType w:val="hybridMultilevel"/>
    <w:tmpl w:val="C4081950"/>
    <w:lvl w:ilvl="0" w:tplc="8094463C">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16ABC6">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0C9FB2">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00D5D8">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2AD1E0">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18634C">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13ACF68">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C62298">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2415B4">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5">
    <w:nsid w:val="4F96740F"/>
    <w:multiLevelType w:val="multilevel"/>
    <w:tmpl w:val="6936A008"/>
    <w:lvl w:ilvl="0">
      <w:start w:val="4"/>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6">
    <w:nsid w:val="4FA1098A"/>
    <w:multiLevelType w:val="multilevel"/>
    <w:tmpl w:val="686C7F98"/>
    <w:lvl w:ilvl="0">
      <w:start w:val="5"/>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7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nsid w:val="505C23B0"/>
    <w:multiLevelType w:val="hybridMultilevel"/>
    <w:tmpl w:val="9A1823C8"/>
    <w:lvl w:ilvl="0" w:tplc="35B48DC6">
      <w:start w:val="3"/>
      <w:numFmt w:val="decimal"/>
      <w:lvlText w:val="%1."/>
      <w:lvlJc w:val="left"/>
      <w:pPr>
        <w:ind w:left="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8C140A">
      <w:start w:val="1"/>
      <w:numFmt w:val="lowerLetter"/>
      <w:lvlText w:val="%2"/>
      <w:lvlJc w:val="left"/>
      <w:pPr>
        <w:ind w:left="1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A0812A">
      <w:start w:val="1"/>
      <w:numFmt w:val="lowerRoman"/>
      <w:lvlText w:val="%3"/>
      <w:lvlJc w:val="left"/>
      <w:pPr>
        <w:ind w:left="1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4C57B2">
      <w:start w:val="1"/>
      <w:numFmt w:val="decimal"/>
      <w:lvlText w:val="%4"/>
      <w:lvlJc w:val="left"/>
      <w:pPr>
        <w:ind w:left="2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A03568">
      <w:start w:val="1"/>
      <w:numFmt w:val="lowerLetter"/>
      <w:lvlText w:val="%5"/>
      <w:lvlJc w:val="left"/>
      <w:pPr>
        <w:ind w:left="3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3CA828">
      <w:start w:val="1"/>
      <w:numFmt w:val="lowerRoman"/>
      <w:lvlText w:val="%6"/>
      <w:lvlJc w:val="left"/>
      <w:pPr>
        <w:ind w:left="4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FEAB88">
      <w:start w:val="1"/>
      <w:numFmt w:val="decimal"/>
      <w:lvlText w:val="%7"/>
      <w:lvlJc w:val="left"/>
      <w:pPr>
        <w:ind w:left="4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DF4965A">
      <w:start w:val="1"/>
      <w:numFmt w:val="lowerLetter"/>
      <w:lvlText w:val="%8"/>
      <w:lvlJc w:val="left"/>
      <w:pPr>
        <w:ind w:left="5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FC475C">
      <w:start w:val="1"/>
      <w:numFmt w:val="lowerRoman"/>
      <w:lvlText w:val="%9"/>
      <w:lvlJc w:val="left"/>
      <w:pPr>
        <w:ind w:left="6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nsid w:val="50866AD0"/>
    <w:multiLevelType w:val="hybridMultilevel"/>
    <w:tmpl w:val="F6C6C286"/>
    <w:lvl w:ilvl="0" w:tplc="4678BE12">
      <w:start w:val="1"/>
      <w:numFmt w:val="lowerLetter"/>
      <w:lvlText w:val="(%1)"/>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43E8B28">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4E192C">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B0802E">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44DDF8">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1618C6">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A2E304">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A8CC1C">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60C228">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9">
    <w:nsid w:val="53D83C2C"/>
    <w:multiLevelType w:val="hybridMultilevel"/>
    <w:tmpl w:val="55609CBA"/>
    <w:lvl w:ilvl="0" w:tplc="14CADD78">
      <w:start w:val="1"/>
      <w:numFmt w:val="bullet"/>
      <w:lvlText w:val="-"/>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D18959E">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AAC8798">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B6BE9E">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CED1C8">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2E2CDE">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D6CC88">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5AE5CA">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4A5502">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550D2677"/>
    <w:multiLevelType w:val="hybridMultilevel"/>
    <w:tmpl w:val="C75E03CA"/>
    <w:lvl w:ilvl="0" w:tplc="B07ADC84">
      <w:start w:val="1"/>
      <w:numFmt w:val="bullet"/>
      <w:lvlText w:val="o"/>
      <w:lvlJc w:val="left"/>
      <w:pPr>
        <w:ind w:left="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9E70DC">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6047EA8">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68E8FFC">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1FEA1B2">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70CC28">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B47822">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10E8AE">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3E820C">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55392B46"/>
    <w:multiLevelType w:val="hybridMultilevel"/>
    <w:tmpl w:val="89C83934"/>
    <w:lvl w:ilvl="0" w:tplc="F5F2CBB2">
      <w:start w:val="1"/>
      <w:numFmt w:val="decimal"/>
      <w:lvlText w:val="%1."/>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487686">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4C4ABC">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10967C">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34FF68">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526F42">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78283E">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A64EDA">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2AE726">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nsid w:val="55584B9A"/>
    <w:multiLevelType w:val="hybridMultilevel"/>
    <w:tmpl w:val="34BC7214"/>
    <w:lvl w:ilvl="0" w:tplc="DCB0FA5E">
      <w:start w:val="1"/>
      <w:numFmt w:val="bullet"/>
      <w:lvlText w:val="•"/>
      <w:lvlJc w:val="left"/>
      <w:pPr>
        <w:ind w:left="4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3C3960">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202B1CE">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3A4674">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27E6C68">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8E75F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5A9114">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7C74EC">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6E1280">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3">
    <w:nsid w:val="5A57050C"/>
    <w:multiLevelType w:val="hybridMultilevel"/>
    <w:tmpl w:val="8E525B3A"/>
    <w:lvl w:ilvl="0" w:tplc="2B781068">
      <w:start w:val="2"/>
      <w:numFmt w:val="decimal"/>
      <w:lvlText w:val="%1."/>
      <w:lvlJc w:val="left"/>
      <w:pPr>
        <w:ind w:left="9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AA6C8102">
      <w:start w:val="1"/>
      <w:numFmt w:val="lowerLetter"/>
      <w:lvlText w:val="%2"/>
      <w:lvlJc w:val="left"/>
      <w:pPr>
        <w:ind w:left="17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ADF2A036">
      <w:start w:val="1"/>
      <w:numFmt w:val="lowerRoman"/>
      <w:lvlText w:val="%3"/>
      <w:lvlJc w:val="left"/>
      <w:pPr>
        <w:ind w:left="25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B2B0A9A4">
      <w:start w:val="1"/>
      <w:numFmt w:val="decimal"/>
      <w:lvlText w:val="%4"/>
      <w:lvlJc w:val="left"/>
      <w:pPr>
        <w:ind w:left="32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86F272B2">
      <w:start w:val="1"/>
      <w:numFmt w:val="lowerLetter"/>
      <w:lvlText w:val="%5"/>
      <w:lvlJc w:val="left"/>
      <w:pPr>
        <w:ind w:left="39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73A9FD2">
      <w:start w:val="1"/>
      <w:numFmt w:val="lowerRoman"/>
      <w:lvlText w:val="%6"/>
      <w:lvlJc w:val="left"/>
      <w:pPr>
        <w:ind w:left="46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EB326CEC">
      <w:start w:val="1"/>
      <w:numFmt w:val="decimal"/>
      <w:lvlText w:val="%7"/>
      <w:lvlJc w:val="left"/>
      <w:pPr>
        <w:ind w:left="53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1460664">
      <w:start w:val="1"/>
      <w:numFmt w:val="lowerLetter"/>
      <w:lvlText w:val="%8"/>
      <w:lvlJc w:val="left"/>
      <w:pPr>
        <w:ind w:left="61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FACF0D2">
      <w:start w:val="1"/>
      <w:numFmt w:val="lowerRoman"/>
      <w:lvlText w:val="%9"/>
      <w:lvlJc w:val="left"/>
      <w:pPr>
        <w:ind w:left="68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94">
    <w:nsid w:val="5A860474"/>
    <w:multiLevelType w:val="hybridMultilevel"/>
    <w:tmpl w:val="01E4DD20"/>
    <w:lvl w:ilvl="0" w:tplc="04090017">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5">
    <w:nsid w:val="5AB77253"/>
    <w:multiLevelType w:val="hybridMultilevel"/>
    <w:tmpl w:val="4FE43724"/>
    <w:lvl w:ilvl="0" w:tplc="C76AD268">
      <w:start w:val="1"/>
      <w:numFmt w:val="bullet"/>
      <w:lvlText w:val="•"/>
      <w:lvlJc w:val="left"/>
      <w:pPr>
        <w:ind w:left="10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B6D18C">
      <w:start w:val="1"/>
      <w:numFmt w:val="bullet"/>
      <w:lvlText w:val="o"/>
      <w:lvlJc w:val="left"/>
      <w:pPr>
        <w:ind w:left="17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1A06032">
      <w:start w:val="1"/>
      <w:numFmt w:val="bullet"/>
      <w:lvlText w:val="▪"/>
      <w:lvlJc w:val="left"/>
      <w:pPr>
        <w:ind w:left="24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BC2E7EA">
      <w:start w:val="1"/>
      <w:numFmt w:val="bullet"/>
      <w:lvlText w:val="•"/>
      <w:lvlJc w:val="left"/>
      <w:pPr>
        <w:ind w:left="31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9441F4">
      <w:start w:val="1"/>
      <w:numFmt w:val="bullet"/>
      <w:lvlText w:val="o"/>
      <w:lvlJc w:val="left"/>
      <w:pPr>
        <w:ind w:left="38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33EBE16">
      <w:start w:val="1"/>
      <w:numFmt w:val="bullet"/>
      <w:lvlText w:val="▪"/>
      <w:lvlJc w:val="left"/>
      <w:pPr>
        <w:ind w:left="46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0E409E4">
      <w:start w:val="1"/>
      <w:numFmt w:val="bullet"/>
      <w:lvlText w:val="•"/>
      <w:lvlJc w:val="left"/>
      <w:pPr>
        <w:ind w:left="53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A81FB2">
      <w:start w:val="1"/>
      <w:numFmt w:val="bullet"/>
      <w:lvlText w:val="o"/>
      <w:lvlJc w:val="left"/>
      <w:pPr>
        <w:ind w:left="60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6F0DF34">
      <w:start w:val="1"/>
      <w:numFmt w:val="bullet"/>
      <w:lvlText w:val="▪"/>
      <w:lvlJc w:val="left"/>
      <w:pPr>
        <w:ind w:left="67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6">
    <w:nsid w:val="5CF73B46"/>
    <w:multiLevelType w:val="multilevel"/>
    <w:tmpl w:val="4B52E52E"/>
    <w:lvl w:ilvl="0">
      <w:start w:val="4"/>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4"/>
      <w:numFmt w:val="decimal"/>
      <w:lvlRestart w:val="0"/>
      <w:lvlText w:val="%1.%2."/>
      <w:lvlJc w:val="left"/>
      <w:pPr>
        <w:ind w:left="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5D0C5668"/>
    <w:multiLevelType w:val="hybridMultilevel"/>
    <w:tmpl w:val="1A4C27E6"/>
    <w:lvl w:ilvl="0" w:tplc="013E2542">
      <w:start w:val="1"/>
      <w:numFmt w:val="bullet"/>
      <w:lvlText w:val="-"/>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DC6B56">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74736E">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0216CA">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F012A8">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E05ABE">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362BC4">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E26ACE">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CC5F4E">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5D595D8B"/>
    <w:multiLevelType w:val="hybridMultilevel"/>
    <w:tmpl w:val="D22A2AE4"/>
    <w:lvl w:ilvl="0" w:tplc="F714635E">
      <w:start w:val="1"/>
      <w:numFmt w:val="lowerRoman"/>
      <w:lvlText w:val="(%1)"/>
      <w:lvlJc w:val="left"/>
      <w:pPr>
        <w:ind w:left="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B682E2">
      <w:start w:val="1"/>
      <w:numFmt w:val="lowerLetter"/>
      <w:lvlText w:val="%2"/>
      <w:lvlJc w:val="left"/>
      <w:pPr>
        <w:ind w:left="12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5E04BE">
      <w:start w:val="1"/>
      <w:numFmt w:val="lowerRoman"/>
      <w:lvlText w:val="%3"/>
      <w:lvlJc w:val="left"/>
      <w:pPr>
        <w:ind w:left="19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F948EB4">
      <w:start w:val="1"/>
      <w:numFmt w:val="decimal"/>
      <w:lvlText w:val="%4"/>
      <w:lvlJc w:val="left"/>
      <w:pPr>
        <w:ind w:left="26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F040BE">
      <w:start w:val="1"/>
      <w:numFmt w:val="lowerLetter"/>
      <w:lvlText w:val="%5"/>
      <w:lvlJc w:val="left"/>
      <w:pPr>
        <w:ind w:left="34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3E8B28">
      <w:start w:val="1"/>
      <w:numFmt w:val="lowerRoman"/>
      <w:lvlText w:val="%6"/>
      <w:lvlJc w:val="left"/>
      <w:pPr>
        <w:ind w:left="4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B01BA8">
      <w:start w:val="1"/>
      <w:numFmt w:val="decimal"/>
      <w:lvlText w:val="%7"/>
      <w:lvlJc w:val="left"/>
      <w:pPr>
        <w:ind w:left="4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F89358">
      <w:start w:val="1"/>
      <w:numFmt w:val="lowerLetter"/>
      <w:lvlText w:val="%8"/>
      <w:lvlJc w:val="left"/>
      <w:pPr>
        <w:ind w:left="5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3CB578">
      <w:start w:val="1"/>
      <w:numFmt w:val="lowerRoman"/>
      <w:lvlText w:val="%9"/>
      <w:lvlJc w:val="left"/>
      <w:pPr>
        <w:ind w:left="6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9">
    <w:nsid w:val="5DC47119"/>
    <w:multiLevelType w:val="hybridMultilevel"/>
    <w:tmpl w:val="39ACE4A4"/>
    <w:lvl w:ilvl="0" w:tplc="2C0ADA76">
      <w:start w:val="1"/>
      <w:numFmt w:val="lowerLetter"/>
      <w:lvlText w:val="%1)"/>
      <w:lvlJc w:val="left"/>
      <w:pPr>
        <w:ind w:left="7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C1C614E">
      <w:start w:val="1"/>
      <w:numFmt w:val="lowerLetter"/>
      <w:lvlText w:val="%2"/>
      <w:lvlJc w:val="left"/>
      <w:pPr>
        <w:ind w:left="13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750B424">
      <w:start w:val="1"/>
      <w:numFmt w:val="lowerRoman"/>
      <w:lvlText w:val="%3"/>
      <w:lvlJc w:val="left"/>
      <w:pPr>
        <w:ind w:left="20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288C01E">
      <w:start w:val="1"/>
      <w:numFmt w:val="decimal"/>
      <w:lvlText w:val="%4"/>
      <w:lvlJc w:val="left"/>
      <w:pPr>
        <w:ind w:left="28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252DD64">
      <w:start w:val="1"/>
      <w:numFmt w:val="lowerLetter"/>
      <w:lvlText w:val="%5"/>
      <w:lvlJc w:val="left"/>
      <w:pPr>
        <w:ind w:left="35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434B098">
      <w:start w:val="1"/>
      <w:numFmt w:val="lowerRoman"/>
      <w:lvlText w:val="%6"/>
      <w:lvlJc w:val="left"/>
      <w:pPr>
        <w:ind w:left="42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B80B996">
      <w:start w:val="1"/>
      <w:numFmt w:val="decimal"/>
      <w:lvlText w:val="%7"/>
      <w:lvlJc w:val="left"/>
      <w:pPr>
        <w:ind w:left="49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820003A">
      <w:start w:val="1"/>
      <w:numFmt w:val="lowerLetter"/>
      <w:lvlText w:val="%8"/>
      <w:lvlJc w:val="left"/>
      <w:pPr>
        <w:ind w:left="56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3D4FA46">
      <w:start w:val="1"/>
      <w:numFmt w:val="lowerRoman"/>
      <w:lvlText w:val="%9"/>
      <w:lvlJc w:val="left"/>
      <w:pPr>
        <w:ind w:left="64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0">
    <w:nsid w:val="5E3E2FC0"/>
    <w:multiLevelType w:val="hybridMultilevel"/>
    <w:tmpl w:val="058E5800"/>
    <w:lvl w:ilvl="0" w:tplc="62D4B4FA">
      <w:start w:val="1"/>
      <w:numFmt w:val="bullet"/>
      <w:lvlText w:val="-"/>
      <w:lvlJc w:val="left"/>
      <w:pPr>
        <w:ind w:left="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F8094C">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326D02">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20341E">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1EAD10">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9E6A58">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4461240">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8E2554">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312E61C">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1">
    <w:nsid w:val="5E5C38CE"/>
    <w:multiLevelType w:val="multilevel"/>
    <w:tmpl w:val="E60E4416"/>
    <w:lvl w:ilvl="0">
      <w:start w:val="2"/>
      <w:numFmt w:val="upperRoman"/>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2">
    <w:nsid w:val="5E6A56ED"/>
    <w:multiLevelType w:val="hybridMultilevel"/>
    <w:tmpl w:val="0CCE7DDA"/>
    <w:lvl w:ilvl="0" w:tplc="94003DF6">
      <w:start w:val="4"/>
      <w:numFmt w:val="upperRoman"/>
      <w:lvlText w:val="%1."/>
      <w:lvlJc w:val="left"/>
      <w:pPr>
        <w:ind w:left="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FA5CA8">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EEE32E">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9E00B7A">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EA0CC0">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AE8EFE">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8E7F94">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30FCB8">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EE7908">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3">
    <w:nsid w:val="5FAE54A0"/>
    <w:multiLevelType w:val="hybridMultilevel"/>
    <w:tmpl w:val="8AFA0CF4"/>
    <w:lvl w:ilvl="0" w:tplc="37F416BC">
      <w:start w:val="1"/>
      <w:numFmt w:val="bullet"/>
      <w:lvlText w:val="✓"/>
      <w:lvlJc w:val="left"/>
      <w:pPr>
        <w:ind w:left="6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9E25988">
      <w:start w:val="1"/>
      <w:numFmt w:val="bullet"/>
      <w:lvlText w:val="o"/>
      <w:lvlJc w:val="left"/>
      <w:pPr>
        <w:ind w:left="14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8222178">
      <w:start w:val="1"/>
      <w:numFmt w:val="bullet"/>
      <w:lvlText w:val="▪"/>
      <w:lvlJc w:val="left"/>
      <w:pPr>
        <w:ind w:left="21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54E99D2">
      <w:start w:val="1"/>
      <w:numFmt w:val="bullet"/>
      <w:lvlText w:val="•"/>
      <w:lvlJc w:val="left"/>
      <w:pPr>
        <w:ind w:left="28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E1ED7A4">
      <w:start w:val="1"/>
      <w:numFmt w:val="bullet"/>
      <w:lvlText w:val="o"/>
      <w:lvlJc w:val="left"/>
      <w:pPr>
        <w:ind w:left="35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8C83CDA">
      <w:start w:val="1"/>
      <w:numFmt w:val="bullet"/>
      <w:lvlText w:val="▪"/>
      <w:lvlJc w:val="left"/>
      <w:pPr>
        <w:ind w:left="42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E66A0F6">
      <w:start w:val="1"/>
      <w:numFmt w:val="bullet"/>
      <w:lvlText w:val="•"/>
      <w:lvlJc w:val="left"/>
      <w:pPr>
        <w:ind w:left="50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2A06B4C">
      <w:start w:val="1"/>
      <w:numFmt w:val="bullet"/>
      <w:lvlText w:val="o"/>
      <w:lvlJc w:val="left"/>
      <w:pPr>
        <w:ind w:left="57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644AC60">
      <w:start w:val="1"/>
      <w:numFmt w:val="bullet"/>
      <w:lvlText w:val="▪"/>
      <w:lvlJc w:val="left"/>
      <w:pPr>
        <w:ind w:left="64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4">
    <w:nsid w:val="61BF2775"/>
    <w:multiLevelType w:val="hybridMultilevel"/>
    <w:tmpl w:val="5914D6E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5">
    <w:nsid w:val="62E95999"/>
    <w:multiLevelType w:val="hybridMultilevel"/>
    <w:tmpl w:val="2CCCF490"/>
    <w:lvl w:ilvl="0" w:tplc="BA109F26">
      <w:start w:val="1"/>
      <w:numFmt w:val="lowerRoman"/>
      <w:lvlText w:val="(%1)"/>
      <w:lvlJc w:val="left"/>
      <w:pPr>
        <w:ind w:left="7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12E71E">
      <w:start w:val="1"/>
      <w:numFmt w:val="lowerLetter"/>
      <w:lvlText w:val="%2"/>
      <w:lvlJc w:val="left"/>
      <w:pPr>
        <w:ind w:left="14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B2BA7E">
      <w:start w:val="1"/>
      <w:numFmt w:val="lowerRoman"/>
      <w:lvlText w:val="%3"/>
      <w:lvlJc w:val="left"/>
      <w:pPr>
        <w:ind w:left="21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D0A350">
      <w:start w:val="1"/>
      <w:numFmt w:val="decimal"/>
      <w:lvlText w:val="%4"/>
      <w:lvlJc w:val="left"/>
      <w:pPr>
        <w:ind w:left="29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40305E">
      <w:start w:val="1"/>
      <w:numFmt w:val="lowerLetter"/>
      <w:lvlText w:val="%5"/>
      <w:lvlJc w:val="left"/>
      <w:pPr>
        <w:ind w:left="36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90125E">
      <w:start w:val="1"/>
      <w:numFmt w:val="lowerRoman"/>
      <w:lvlText w:val="%6"/>
      <w:lvlJc w:val="left"/>
      <w:pPr>
        <w:ind w:left="43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341968">
      <w:start w:val="1"/>
      <w:numFmt w:val="decimal"/>
      <w:lvlText w:val="%7"/>
      <w:lvlJc w:val="left"/>
      <w:pPr>
        <w:ind w:left="5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5A0578">
      <w:start w:val="1"/>
      <w:numFmt w:val="lowerLetter"/>
      <w:lvlText w:val="%8"/>
      <w:lvlJc w:val="left"/>
      <w:pPr>
        <w:ind w:left="5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0A8BCC0">
      <w:start w:val="1"/>
      <w:numFmt w:val="lowerRoman"/>
      <w:lvlText w:val="%9"/>
      <w:lvlJc w:val="left"/>
      <w:pPr>
        <w:ind w:left="6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6">
    <w:nsid w:val="63A207BC"/>
    <w:multiLevelType w:val="hybridMultilevel"/>
    <w:tmpl w:val="AB4AD5F8"/>
    <w:lvl w:ilvl="0" w:tplc="3364F810">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D0C4DC">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A4740E">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8C342A">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CB29A16">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96187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12693A">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483B92">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B00290">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63CA0617"/>
    <w:multiLevelType w:val="hybridMultilevel"/>
    <w:tmpl w:val="9FE8F62A"/>
    <w:lvl w:ilvl="0" w:tplc="33C2E6FE">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767B26">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400DA0">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EDAE2E2">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58CCD8">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6264B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AE1CDE">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6CC348C">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456F8FE">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8">
    <w:nsid w:val="63E47301"/>
    <w:multiLevelType w:val="hybridMultilevel"/>
    <w:tmpl w:val="A100FE2A"/>
    <w:lvl w:ilvl="0" w:tplc="168C7940">
      <w:start w:val="1"/>
      <w:numFmt w:val="bullet"/>
      <w:lvlText w:val="•"/>
      <w:lvlJc w:val="left"/>
      <w:pPr>
        <w:ind w:left="3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C1EEA14">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502AF40">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F94630C">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516AA72">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360C558">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4D00A6C">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5F642CA">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060F5F4">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9">
    <w:nsid w:val="64765E48"/>
    <w:multiLevelType w:val="hybridMultilevel"/>
    <w:tmpl w:val="69F6990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10">
    <w:nsid w:val="67236F1D"/>
    <w:multiLevelType w:val="hybridMultilevel"/>
    <w:tmpl w:val="17F67FC4"/>
    <w:lvl w:ilvl="0" w:tplc="F50C94A8">
      <w:start w:val="1"/>
      <w:numFmt w:val="upperRoman"/>
      <w:lvlText w:val="%1."/>
      <w:lvlJc w:val="left"/>
      <w:pPr>
        <w:ind w:left="7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F4E4496">
      <w:start w:val="1"/>
      <w:numFmt w:val="lowerLetter"/>
      <w:lvlText w:val="%2"/>
      <w:lvlJc w:val="left"/>
      <w:pPr>
        <w:ind w:left="1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3AC84B4">
      <w:start w:val="1"/>
      <w:numFmt w:val="lowerRoman"/>
      <w:lvlText w:val="%3"/>
      <w:lvlJc w:val="left"/>
      <w:pPr>
        <w:ind w:left="2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E4C9326">
      <w:start w:val="1"/>
      <w:numFmt w:val="decimal"/>
      <w:lvlText w:val="%4"/>
      <w:lvlJc w:val="left"/>
      <w:pPr>
        <w:ind w:left="2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8B61DA8">
      <w:start w:val="1"/>
      <w:numFmt w:val="lowerLetter"/>
      <w:lvlText w:val="%5"/>
      <w:lvlJc w:val="left"/>
      <w:pPr>
        <w:ind w:left="3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054DFD8">
      <w:start w:val="1"/>
      <w:numFmt w:val="lowerRoman"/>
      <w:lvlText w:val="%6"/>
      <w:lvlJc w:val="left"/>
      <w:pPr>
        <w:ind w:left="4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C789CE2">
      <w:start w:val="1"/>
      <w:numFmt w:val="decimal"/>
      <w:lvlText w:val="%7"/>
      <w:lvlJc w:val="left"/>
      <w:pPr>
        <w:ind w:left="51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71E28B2">
      <w:start w:val="1"/>
      <w:numFmt w:val="lowerLetter"/>
      <w:lvlText w:val="%8"/>
      <w:lvlJc w:val="left"/>
      <w:pPr>
        <w:ind w:left="58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632A54A">
      <w:start w:val="1"/>
      <w:numFmt w:val="lowerRoman"/>
      <w:lvlText w:val="%9"/>
      <w:lvlJc w:val="left"/>
      <w:pPr>
        <w:ind w:left="65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1">
    <w:nsid w:val="69DD0107"/>
    <w:multiLevelType w:val="hybridMultilevel"/>
    <w:tmpl w:val="4410910A"/>
    <w:lvl w:ilvl="0" w:tplc="C63C8D1A">
      <w:start w:val="8"/>
      <w:numFmt w:val="decimal"/>
      <w:lvlText w:val="%1."/>
      <w:lvlJc w:val="left"/>
      <w:pPr>
        <w:ind w:left="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7AF812">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42E38D0">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EAB94C">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EE7D0C">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3AE6A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09423B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A3CD50A">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B4D70E">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nsid w:val="6C4D19BE"/>
    <w:multiLevelType w:val="hybridMultilevel"/>
    <w:tmpl w:val="998C03B8"/>
    <w:lvl w:ilvl="0" w:tplc="E7CAF1FA">
      <w:start w:val="1"/>
      <w:numFmt w:val="bullet"/>
      <w:lvlText w:val="-"/>
      <w:lvlJc w:val="left"/>
      <w:pPr>
        <w:ind w:left="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6EF3BE">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38736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6EF72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34CB92">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90F74C">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70BCC2">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96D0CE">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60D6F6">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3">
    <w:nsid w:val="6D895D12"/>
    <w:multiLevelType w:val="hybridMultilevel"/>
    <w:tmpl w:val="A964F902"/>
    <w:lvl w:ilvl="0" w:tplc="834EEA44">
      <w:start w:val="1"/>
      <w:numFmt w:val="bullet"/>
      <w:lvlText w:val="-"/>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CABFF4">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3402E4">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0CB02C">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E038E8">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2EF40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D40BA4">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0C3AFC">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FC0264">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nsid w:val="6E8E166C"/>
    <w:multiLevelType w:val="hybridMultilevel"/>
    <w:tmpl w:val="D2BE4A2E"/>
    <w:lvl w:ilvl="0" w:tplc="51E64A66">
      <w:start w:val="3"/>
      <w:numFmt w:val="decimal"/>
      <w:lvlText w:val="%1."/>
      <w:lvlJc w:val="left"/>
      <w:pPr>
        <w:ind w:left="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BDCACE8">
      <w:start w:val="1"/>
      <w:numFmt w:val="lowerLetter"/>
      <w:lvlText w:val="%2"/>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94211E">
      <w:start w:val="1"/>
      <w:numFmt w:val="lowerRoman"/>
      <w:lvlText w:val="%3"/>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549C34">
      <w:start w:val="1"/>
      <w:numFmt w:val="decimal"/>
      <w:lvlText w:val="%4"/>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38FB3E">
      <w:start w:val="1"/>
      <w:numFmt w:val="lowerLetter"/>
      <w:lvlText w:val="%5"/>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CC21F2">
      <w:start w:val="1"/>
      <w:numFmt w:val="lowerRoman"/>
      <w:lvlText w:val="%6"/>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CEA986">
      <w:start w:val="1"/>
      <w:numFmt w:val="decimal"/>
      <w:lvlText w:val="%7"/>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5D4A47C">
      <w:start w:val="1"/>
      <w:numFmt w:val="lowerLetter"/>
      <w:lvlText w:val="%8"/>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B61298">
      <w:start w:val="1"/>
      <w:numFmt w:val="lowerRoman"/>
      <w:lvlText w:val="%9"/>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6EF6225D"/>
    <w:multiLevelType w:val="hybridMultilevel"/>
    <w:tmpl w:val="07D00D9E"/>
    <w:lvl w:ilvl="0" w:tplc="B3E03EC4">
      <w:start w:val="1"/>
      <w:numFmt w:val="decimal"/>
      <w:lvlText w:val="%1."/>
      <w:lvlJc w:val="left"/>
      <w:pPr>
        <w:ind w:left="2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DD8E380">
      <w:start w:val="1"/>
      <w:numFmt w:val="lowerLetter"/>
      <w:lvlText w:val="%2"/>
      <w:lvlJc w:val="left"/>
      <w:pPr>
        <w:ind w:left="13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F407AD6">
      <w:start w:val="1"/>
      <w:numFmt w:val="lowerRoman"/>
      <w:lvlText w:val="%3"/>
      <w:lvlJc w:val="left"/>
      <w:pPr>
        <w:ind w:left="20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2DA368C">
      <w:start w:val="1"/>
      <w:numFmt w:val="decimal"/>
      <w:lvlText w:val="%4"/>
      <w:lvlJc w:val="left"/>
      <w:pPr>
        <w:ind w:left="27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6C81230">
      <w:start w:val="1"/>
      <w:numFmt w:val="lowerLetter"/>
      <w:lvlText w:val="%5"/>
      <w:lvlJc w:val="left"/>
      <w:pPr>
        <w:ind w:left="34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B9C25E6">
      <w:start w:val="1"/>
      <w:numFmt w:val="lowerRoman"/>
      <w:lvlText w:val="%6"/>
      <w:lvlJc w:val="left"/>
      <w:pPr>
        <w:ind w:left="4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64CCDAA">
      <w:start w:val="1"/>
      <w:numFmt w:val="decimal"/>
      <w:lvlText w:val="%7"/>
      <w:lvlJc w:val="left"/>
      <w:pPr>
        <w:ind w:left="49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926E180">
      <w:start w:val="1"/>
      <w:numFmt w:val="lowerLetter"/>
      <w:lvlText w:val="%8"/>
      <w:lvlJc w:val="left"/>
      <w:pPr>
        <w:ind w:left="56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AA42216">
      <w:start w:val="1"/>
      <w:numFmt w:val="lowerRoman"/>
      <w:lvlText w:val="%9"/>
      <w:lvlJc w:val="left"/>
      <w:pPr>
        <w:ind w:left="6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6">
    <w:nsid w:val="6F136965"/>
    <w:multiLevelType w:val="hybridMultilevel"/>
    <w:tmpl w:val="2E284372"/>
    <w:lvl w:ilvl="0" w:tplc="00DA07BA">
      <w:start w:val="6"/>
      <w:numFmt w:val="lowerLetter"/>
      <w:lvlText w:val="%1)"/>
      <w:lvlJc w:val="left"/>
      <w:pPr>
        <w:ind w:left="3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F127D4E">
      <w:start w:val="1"/>
      <w:numFmt w:val="lowerLetter"/>
      <w:lvlText w:val="%2"/>
      <w:lvlJc w:val="left"/>
      <w:pPr>
        <w:ind w:left="1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ADA6C24">
      <w:start w:val="1"/>
      <w:numFmt w:val="lowerRoman"/>
      <w:lvlText w:val="%3"/>
      <w:lvlJc w:val="left"/>
      <w:pPr>
        <w:ind w:left="19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287ECA2E">
      <w:start w:val="1"/>
      <w:numFmt w:val="decimal"/>
      <w:lvlText w:val="%4"/>
      <w:lvlJc w:val="left"/>
      <w:pPr>
        <w:ind w:left="26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CD8F876">
      <w:start w:val="1"/>
      <w:numFmt w:val="lowerLetter"/>
      <w:lvlText w:val="%5"/>
      <w:lvlJc w:val="left"/>
      <w:pPr>
        <w:ind w:left="3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E9CDDEC">
      <w:start w:val="1"/>
      <w:numFmt w:val="lowerRoman"/>
      <w:lvlText w:val="%6"/>
      <w:lvlJc w:val="left"/>
      <w:pPr>
        <w:ind w:left="40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CD27E94">
      <w:start w:val="1"/>
      <w:numFmt w:val="decimal"/>
      <w:lvlText w:val="%7"/>
      <w:lvlJc w:val="left"/>
      <w:pPr>
        <w:ind w:left="4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1E6D620">
      <w:start w:val="1"/>
      <w:numFmt w:val="lowerLetter"/>
      <w:lvlText w:val="%8"/>
      <w:lvlJc w:val="left"/>
      <w:pPr>
        <w:ind w:left="55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E5AED90">
      <w:start w:val="1"/>
      <w:numFmt w:val="lowerRoman"/>
      <w:lvlText w:val="%9"/>
      <w:lvlJc w:val="left"/>
      <w:pPr>
        <w:ind w:left="62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7">
    <w:nsid w:val="72131F43"/>
    <w:multiLevelType w:val="hybridMultilevel"/>
    <w:tmpl w:val="0C36BBC2"/>
    <w:lvl w:ilvl="0" w:tplc="AF4C8A6A">
      <w:start w:val="1"/>
      <w:numFmt w:val="bullet"/>
      <w:lvlText w:val="•"/>
      <w:lvlJc w:val="left"/>
      <w:pPr>
        <w:ind w:left="8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321A20">
      <w:start w:val="1"/>
      <w:numFmt w:val="bullet"/>
      <w:lvlText w:val="o"/>
      <w:lvlJc w:val="left"/>
      <w:pPr>
        <w:ind w:left="15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15C1D94">
      <w:start w:val="1"/>
      <w:numFmt w:val="bullet"/>
      <w:lvlText w:val="▪"/>
      <w:lvlJc w:val="left"/>
      <w:pPr>
        <w:ind w:left="2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61C7564">
      <w:start w:val="1"/>
      <w:numFmt w:val="bullet"/>
      <w:lvlText w:val="•"/>
      <w:lvlJc w:val="left"/>
      <w:pPr>
        <w:ind w:left="29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76F97C">
      <w:start w:val="1"/>
      <w:numFmt w:val="bullet"/>
      <w:lvlText w:val="o"/>
      <w:lvlJc w:val="left"/>
      <w:pPr>
        <w:ind w:left="37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B543D42">
      <w:start w:val="1"/>
      <w:numFmt w:val="bullet"/>
      <w:lvlText w:val="▪"/>
      <w:lvlJc w:val="left"/>
      <w:pPr>
        <w:ind w:left="4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3F640B2">
      <w:start w:val="1"/>
      <w:numFmt w:val="bullet"/>
      <w:lvlText w:val="•"/>
      <w:lvlJc w:val="left"/>
      <w:pPr>
        <w:ind w:left="51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10E402">
      <w:start w:val="1"/>
      <w:numFmt w:val="bullet"/>
      <w:lvlText w:val="o"/>
      <w:lvlJc w:val="left"/>
      <w:pPr>
        <w:ind w:left="58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4F88A66">
      <w:start w:val="1"/>
      <w:numFmt w:val="bullet"/>
      <w:lvlText w:val="▪"/>
      <w:lvlJc w:val="left"/>
      <w:pPr>
        <w:ind w:left="65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8">
    <w:nsid w:val="723E770E"/>
    <w:multiLevelType w:val="hybridMultilevel"/>
    <w:tmpl w:val="6AF0E420"/>
    <w:lvl w:ilvl="0" w:tplc="65DC28FE">
      <w:start w:val="1"/>
      <w:numFmt w:val="bullet"/>
      <w:lvlText w:val="-"/>
      <w:lvlJc w:val="left"/>
      <w:pPr>
        <w:ind w:left="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B493B0">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3E2AE4">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7C4224">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1E4930">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DE9C1C">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A893D6">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CF67E22">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F0CB9C">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72AA37A4"/>
    <w:multiLevelType w:val="hybridMultilevel"/>
    <w:tmpl w:val="78BC51C4"/>
    <w:lvl w:ilvl="0" w:tplc="52B2DC9C">
      <w:start w:val="4"/>
      <w:numFmt w:val="lowerRoman"/>
      <w:lvlText w:val="%1."/>
      <w:lvlJc w:val="left"/>
      <w:pPr>
        <w:ind w:left="6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7438EE">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9AC1E0">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B40D3A">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181380">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9E1D72">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5BA064A">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F64404">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30AF08">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0">
    <w:nsid w:val="778A4303"/>
    <w:multiLevelType w:val="hybridMultilevel"/>
    <w:tmpl w:val="02805D16"/>
    <w:lvl w:ilvl="0" w:tplc="6D3AA36A">
      <w:start w:val="1"/>
      <w:numFmt w:val="bullet"/>
      <w:lvlText w:val="•"/>
      <w:lvlJc w:val="left"/>
      <w:pPr>
        <w:ind w:left="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ED8FFBA">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985F48">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FAA464">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3E84DA">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168070">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303B02">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E20548">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EE2EAD4">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1">
    <w:nsid w:val="787C7590"/>
    <w:multiLevelType w:val="hybridMultilevel"/>
    <w:tmpl w:val="C462974A"/>
    <w:lvl w:ilvl="0" w:tplc="74100EAE">
      <w:start w:val="1"/>
      <w:numFmt w:val="bullet"/>
      <w:lvlText w:val="✓"/>
      <w:lvlJc w:val="left"/>
      <w:pPr>
        <w:ind w:left="8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076E116">
      <w:start w:val="1"/>
      <w:numFmt w:val="bullet"/>
      <w:lvlText w:val="o"/>
      <w:lvlJc w:val="left"/>
      <w:pPr>
        <w:ind w:left="15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C5C032A">
      <w:start w:val="1"/>
      <w:numFmt w:val="bullet"/>
      <w:lvlText w:val="▪"/>
      <w:lvlJc w:val="left"/>
      <w:pPr>
        <w:ind w:left="226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20AC4F8">
      <w:start w:val="1"/>
      <w:numFmt w:val="bullet"/>
      <w:lvlText w:val="•"/>
      <w:lvlJc w:val="left"/>
      <w:pPr>
        <w:ind w:left="29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9A4E4AC">
      <w:start w:val="1"/>
      <w:numFmt w:val="bullet"/>
      <w:lvlText w:val="o"/>
      <w:lvlJc w:val="left"/>
      <w:pPr>
        <w:ind w:left="37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37C5788">
      <w:start w:val="1"/>
      <w:numFmt w:val="bullet"/>
      <w:lvlText w:val="▪"/>
      <w:lvlJc w:val="left"/>
      <w:pPr>
        <w:ind w:left="44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824975E">
      <w:start w:val="1"/>
      <w:numFmt w:val="bullet"/>
      <w:lvlText w:val="•"/>
      <w:lvlJc w:val="left"/>
      <w:pPr>
        <w:ind w:left="51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C18189E">
      <w:start w:val="1"/>
      <w:numFmt w:val="bullet"/>
      <w:lvlText w:val="o"/>
      <w:lvlJc w:val="left"/>
      <w:pPr>
        <w:ind w:left="586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1A2160E">
      <w:start w:val="1"/>
      <w:numFmt w:val="bullet"/>
      <w:lvlText w:val="▪"/>
      <w:lvlJc w:val="left"/>
      <w:pPr>
        <w:ind w:left="65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22">
    <w:nsid w:val="78F63E06"/>
    <w:multiLevelType w:val="hybridMultilevel"/>
    <w:tmpl w:val="39840B38"/>
    <w:lvl w:ilvl="0" w:tplc="CCCAF582">
      <w:start w:val="1"/>
      <w:numFmt w:val="lowerLetter"/>
      <w:lvlText w:val="(%1)"/>
      <w:lvlJc w:val="left"/>
      <w:pPr>
        <w:ind w:left="5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F88CC1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0EA8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CC6465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17269C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54C6F5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352FDD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87E559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2A79D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3">
    <w:nsid w:val="7A30551E"/>
    <w:multiLevelType w:val="hybridMultilevel"/>
    <w:tmpl w:val="383A7502"/>
    <w:lvl w:ilvl="0" w:tplc="600055D2">
      <w:start w:val="1"/>
      <w:numFmt w:val="lowerLetter"/>
      <w:lvlText w:val="(%1)"/>
      <w:lvlJc w:val="left"/>
      <w:pPr>
        <w:ind w:left="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696A2F8">
      <w:start w:val="1"/>
      <w:numFmt w:val="lowerLetter"/>
      <w:lvlText w:val="%2"/>
      <w:lvlJc w:val="left"/>
      <w:pPr>
        <w:ind w:left="12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EE298E2">
      <w:start w:val="1"/>
      <w:numFmt w:val="lowerRoman"/>
      <w:lvlText w:val="%3"/>
      <w:lvlJc w:val="left"/>
      <w:pPr>
        <w:ind w:left="20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F785C60">
      <w:start w:val="1"/>
      <w:numFmt w:val="decimal"/>
      <w:lvlText w:val="%4"/>
      <w:lvlJc w:val="left"/>
      <w:pPr>
        <w:ind w:left="27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1A0167A">
      <w:start w:val="1"/>
      <w:numFmt w:val="lowerLetter"/>
      <w:lvlText w:val="%5"/>
      <w:lvlJc w:val="left"/>
      <w:pPr>
        <w:ind w:left="34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DFE3034">
      <w:start w:val="1"/>
      <w:numFmt w:val="lowerRoman"/>
      <w:lvlText w:val="%6"/>
      <w:lvlJc w:val="left"/>
      <w:pPr>
        <w:ind w:left="41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746A6D2">
      <w:start w:val="1"/>
      <w:numFmt w:val="decimal"/>
      <w:lvlText w:val="%7"/>
      <w:lvlJc w:val="left"/>
      <w:pPr>
        <w:ind w:left="48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80928">
      <w:start w:val="1"/>
      <w:numFmt w:val="lowerLetter"/>
      <w:lvlText w:val="%8"/>
      <w:lvlJc w:val="left"/>
      <w:pPr>
        <w:ind w:left="56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D4D51C">
      <w:start w:val="1"/>
      <w:numFmt w:val="lowerRoman"/>
      <w:lvlText w:val="%9"/>
      <w:lvlJc w:val="left"/>
      <w:pPr>
        <w:ind w:left="63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4">
    <w:nsid w:val="7C6C1C41"/>
    <w:multiLevelType w:val="hybridMultilevel"/>
    <w:tmpl w:val="5380E514"/>
    <w:lvl w:ilvl="0" w:tplc="ECA62A12">
      <w:start w:val="1"/>
      <w:numFmt w:val="bullet"/>
      <w:lvlText w:val="-"/>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EA2A46">
      <w:start w:val="1"/>
      <w:numFmt w:val="bullet"/>
      <w:lvlText w:val="o"/>
      <w:lvlJc w:val="left"/>
      <w:pPr>
        <w:ind w:left="1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A8E3AA">
      <w:start w:val="1"/>
      <w:numFmt w:val="bullet"/>
      <w:lvlText w:val="▪"/>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D225A6">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A4F2F2">
      <w:start w:val="1"/>
      <w:numFmt w:val="bullet"/>
      <w:lvlText w:val="o"/>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63A5A82">
      <w:start w:val="1"/>
      <w:numFmt w:val="bullet"/>
      <w:lvlText w:val="▪"/>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92A198">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54EC10">
      <w:start w:val="1"/>
      <w:numFmt w:val="bullet"/>
      <w:lvlText w:val="o"/>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E6F61E">
      <w:start w:val="1"/>
      <w:numFmt w:val="bullet"/>
      <w:lvlText w:val="▪"/>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5">
    <w:nsid w:val="7E177D2C"/>
    <w:multiLevelType w:val="hybridMultilevel"/>
    <w:tmpl w:val="BCC6A3DC"/>
    <w:lvl w:ilvl="0" w:tplc="AE5EBBE6">
      <w:start w:val="1"/>
      <w:numFmt w:val="decimal"/>
      <w:lvlText w:val="%1."/>
      <w:lvlJc w:val="left"/>
      <w:pPr>
        <w:ind w:left="7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354F2CE">
      <w:start w:val="1"/>
      <w:numFmt w:val="lowerLetter"/>
      <w:lvlText w:val="%2"/>
      <w:lvlJc w:val="left"/>
      <w:pPr>
        <w:ind w:left="11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45635B6">
      <w:start w:val="1"/>
      <w:numFmt w:val="lowerRoman"/>
      <w:lvlText w:val="%3"/>
      <w:lvlJc w:val="left"/>
      <w:pPr>
        <w:ind w:left="18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9F0F010">
      <w:start w:val="1"/>
      <w:numFmt w:val="decimal"/>
      <w:lvlText w:val="%4"/>
      <w:lvlJc w:val="left"/>
      <w:pPr>
        <w:ind w:left="25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306B858">
      <w:start w:val="1"/>
      <w:numFmt w:val="lowerLetter"/>
      <w:lvlText w:val="%5"/>
      <w:lvlJc w:val="left"/>
      <w:pPr>
        <w:ind w:left="33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0A42AA4">
      <w:start w:val="1"/>
      <w:numFmt w:val="lowerRoman"/>
      <w:lvlText w:val="%6"/>
      <w:lvlJc w:val="left"/>
      <w:pPr>
        <w:ind w:left="40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3680EB4">
      <w:start w:val="1"/>
      <w:numFmt w:val="decimal"/>
      <w:lvlText w:val="%7"/>
      <w:lvlJc w:val="left"/>
      <w:pPr>
        <w:ind w:left="47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EDEEE08">
      <w:start w:val="1"/>
      <w:numFmt w:val="lowerLetter"/>
      <w:lvlText w:val="%8"/>
      <w:lvlJc w:val="left"/>
      <w:pPr>
        <w:ind w:left="54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C56093A">
      <w:start w:val="1"/>
      <w:numFmt w:val="lowerRoman"/>
      <w:lvlText w:val="%9"/>
      <w:lvlJc w:val="left"/>
      <w:pPr>
        <w:ind w:left="61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6">
    <w:nsid w:val="7E222131"/>
    <w:multiLevelType w:val="hybridMultilevel"/>
    <w:tmpl w:val="E39A3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EBD67B8"/>
    <w:multiLevelType w:val="hybridMultilevel"/>
    <w:tmpl w:val="83CA41CE"/>
    <w:lvl w:ilvl="0" w:tplc="EB944FD4">
      <w:start w:val="1"/>
      <w:numFmt w:val="bullet"/>
      <w:lvlText w:val="-"/>
      <w:lvlJc w:val="left"/>
      <w:pPr>
        <w:ind w:left="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8A8DA2">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925C8A">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E8326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98C868">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105BC8">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946CA2">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6E67B2">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100596">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77"/>
  </w:num>
  <w:num w:numId="2">
    <w:abstractNumId w:val="117"/>
  </w:num>
  <w:num w:numId="3">
    <w:abstractNumId w:val="121"/>
  </w:num>
  <w:num w:numId="4">
    <w:abstractNumId w:val="48"/>
  </w:num>
  <w:num w:numId="5">
    <w:abstractNumId w:val="99"/>
  </w:num>
  <w:num w:numId="6">
    <w:abstractNumId w:val="116"/>
  </w:num>
  <w:num w:numId="7">
    <w:abstractNumId w:val="49"/>
  </w:num>
  <w:num w:numId="8">
    <w:abstractNumId w:val="53"/>
  </w:num>
  <w:num w:numId="9">
    <w:abstractNumId w:val="37"/>
  </w:num>
  <w:num w:numId="10">
    <w:abstractNumId w:val="95"/>
  </w:num>
  <w:num w:numId="11">
    <w:abstractNumId w:val="39"/>
  </w:num>
  <w:num w:numId="12">
    <w:abstractNumId w:val="110"/>
  </w:num>
  <w:num w:numId="13">
    <w:abstractNumId w:val="76"/>
  </w:num>
  <w:num w:numId="14">
    <w:abstractNumId w:val="111"/>
  </w:num>
  <w:num w:numId="15">
    <w:abstractNumId w:val="101"/>
  </w:num>
  <w:num w:numId="16">
    <w:abstractNumId w:val="57"/>
  </w:num>
  <w:num w:numId="17">
    <w:abstractNumId w:val="71"/>
  </w:num>
  <w:num w:numId="18">
    <w:abstractNumId w:val="52"/>
  </w:num>
  <w:num w:numId="19">
    <w:abstractNumId w:val="22"/>
  </w:num>
  <w:num w:numId="20">
    <w:abstractNumId w:val="90"/>
  </w:num>
  <w:num w:numId="21">
    <w:abstractNumId w:val="64"/>
  </w:num>
  <w:num w:numId="22">
    <w:abstractNumId w:val="127"/>
  </w:num>
  <w:num w:numId="23">
    <w:abstractNumId w:val="65"/>
  </w:num>
  <w:num w:numId="24">
    <w:abstractNumId w:val="75"/>
  </w:num>
  <w:num w:numId="25">
    <w:abstractNumId w:val="24"/>
  </w:num>
  <w:num w:numId="26">
    <w:abstractNumId w:val="1"/>
  </w:num>
  <w:num w:numId="27">
    <w:abstractNumId w:val="5"/>
  </w:num>
  <w:num w:numId="28">
    <w:abstractNumId w:val="102"/>
  </w:num>
  <w:num w:numId="29">
    <w:abstractNumId w:val="80"/>
  </w:num>
  <w:num w:numId="30">
    <w:abstractNumId w:val="96"/>
  </w:num>
  <w:num w:numId="31">
    <w:abstractNumId w:val="85"/>
  </w:num>
  <w:num w:numId="32">
    <w:abstractNumId w:val="124"/>
  </w:num>
  <w:num w:numId="33">
    <w:abstractNumId w:val="62"/>
  </w:num>
  <w:num w:numId="34">
    <w:abstractNumId w:val="43"/>
  </w:num>
  <w:num w:numId="35">
    <w:abstractNumId w:val="86"/>
  </w:num>
  <w:num w:numId="36">
    <w:abstractNumId w:val="54"/>
  </w:num>
  <w:num w:numId="37">
    <w:abstractNumId w:val="84"/>
  </w:num>
  <w:num w:numId="38">
    <w:abstractNumId w:val="113"/>
  </w:num>
  <w:num w:numId="39">
    <w:abstractNumId w:val="2"/>
  </w:num>
  <w:num w:numId="40">
    <w:abstractNumId w:val="40"/>
  </w:num>
  <w:num w:numId="41">
    <w:abstractNumId w:val="120"/>
  </w:num>
  <w:num w:numId="42">
    <w:abstractNumId w:val="50"/>
  </w:num>
  <w:num w:numId="43">
    <w:abstractNumId w:val="92"/>
  </w:num>
  <w:num w:numId="44">
    <w:abstractNumId w:val="10"/>
  </w:num>
  <w:num w:numId="45">
    <w:abstractNumId w:val="72"/>
  </w:num>
  <w:num w:numId="46">
    <w:abstractNumId w:val="125"/>
  </w:num>
  <w:num w:numId="47">
    <w:abstractNumId w:val="28"/>
  </w:num>
  <w:num w:numId="48">
    <w:abstractNumId w:val="60"/>
  </w:num>
  <w:num w:numId="49">
    <w:abstractNumId w:val="106"/>
  </w:num>
  <w:num w:numId="50">
    <w:abstractNumId w:val="67"/>
  </w:num>
  <w:num w:numId="51">
    <w:abstractNumId w:val="21"/>
  </w:num>
  <w:num w:numId="52">
    <w:abstractNumId w:val="119"/>
  </w:num>
  <w:num w:numId="53">
    <w:abstractNumId w:val="36"/>
  </w:num>
  <w:num w:numId="54">
    <w:abstractNumId w:val="20"/>
  </w:num>
  <w:num w:numId="55">
    <w:abstractNumId w:val="97"/>
  </w:num>
  <w:num w:numId="56">
    <w:abstractNumId w:val="89"/>
  </w:num>
  <w:num w:numId="57">
    <w:abstractNumId w:val="100"/>
  </w:num>
  <w:num w:numId="58">
    <w:abstractNumId w:val="61"/>
  </w:num>
  <w:num w:numId="59">
    <w:abstractNumId w:val="107"/>
  </w:num>
  <w:num w:numId="60">
    <w:abstractNumId w:val="114"/>
  </w:num>
  <w:num w:numId="61">
    <w:abstractNumId w:val="112"/>
  </w:num>
  <w:num w:numId="62">
    <w:abstractNumId w:val="19"/>
  </w:num>
  <w:num w:numId="63">
    <w:abstractNumId w:val="118"/>
  </w:num>
  <w:num w:numId="64">
    <w:abstractNumId w:val="93"/>
  </w:num>
  <w:num w:numId="65">
    <w:abstractNumId w:val="33"/>
  </w:num>
  <w:num w:numId="66">
    <w:abstractNumId w:val="30"/>
  </w:num>
  <w:num w:numId="67">
    <w:abstractNumId w:val="25"/>
  </w:num>
  <w:num w:numId="68">
    <w:abstractNumId w:val="6"/>
  </w:num>
  <w:num w:numId="69">
    <w:abstractNumId w:val="82"/>
  </w:num>
  <w:num w:numId="70">
    <w:abstractNumId w:val="23"/>
  </w:num>
  <w:num w:numId="71">
    <w:abstractNumId w:val="122"/>
  </w:num>
  <w:num w:numId="72">
    <w:abstractNumId w:val="42"/>
  </w:num>
  <w:num w:numId="73">
    <w:abstractNumId w:val="0"/>
  </w:num>
  <w:num w:numId="74">
    <w:abstractNumId w:val="47"/>
  </w:num>
  <w:num w:numId="75">
    <w:abstractNumId w:val="4"/>
  </w:num>
  <w:num w:numId="76">
    <w:abstractNumId w:val="46"/>
  </w:num>
  <w:num w:numId="77">
    <w:abstractNumId w:val="115"/>
  </w:num>
  <w:num w:numId="78">
    <w:abstractNumId w:val="13"/>
  </w:num>
  <w:num w:numId="79">
    <w:abstractNumId w:val="105"/>
  </w:num>
  <w:num w:numId="80">
    <w:abstractNumId w:val="108"/>
  </w:num>
  <w:num w:numId="81">
    <w:abstractNumId w:val="26"/>
  </w:num>
  <w:num w:numId="82">
    <w:abstractNumId w:val="91"/>
  </w:num>
  <w:num w:numId="83">
    <w:abstractNumId w:val="8"/>
  </w:num>
  <w:num w:numId="84">
    <w:abstractNumId w:val="87"/>
  </w:num>
  <w:num w:numId="85">
    <w:abstractNumId w:val="3"/>
  </w:num>
  <w:num w:numId="86">
    <w:abstractNumId w:val="88"/>
  </w:num>
  <w:num w:numId="87">
    <w:abstractNumId w:val="9"/>
  </w:num>
  <w:num w:numId="88">
    <w:abstractNumId w:val="70"/>
  </w:num>
  <w:num w:numId="89">
    <w:abstractNumId w:val="79"/>
  </w:num>
  <w:num w:numId="90">
    <w:abstractNumId w:val="58"/>
  </w:num>
  <w:num w:numId="91">
    <w:abstractNumId w:val="98"/>
  </w:num>
  <w:num w:numId="92">
    <w:abstractNumId w:val="56"/>
  </w:num>
  <w:num w:numId="93">
    <w:abstractNumId w:val="74"/>
  </w:num>
  <w:num w:numId="94">
    <w:abstractNumId w:val="12"/>
  </w:num>
  <w:num w:numId="95">
    <w:abstractNumId w:val="83"/>
  </w:num>
  <w:num w:numId="96">
    <w:abstractNumId w:val="44"/>
  </w:num>
  <w:num w:numId="97">
    <w:abstractNumId w:val="103"/>
  </w:num>
  <w:num w:numId="98">
    <w:abstractNumId w:val="73"/>
  </w:num>
  <w:num w:numId="99">
    <w:abstractNumId w:val="15"/>
  </w:num>
  <w:num w:numId="100">
    <w:abstractNumId w:val="123"/>
  </w:num>
  <w:num w:numId="101">
    <w:abstractNumId w:val="18"/>
  </w:num>
  <w:num w:numId="102">
    <w:abstractNumId w:val="69"/>
  </w:num>
  <w:num w:numId="103">
    <w:abstractNumId w:val="81"/>
  </w:num>
  <w:num w:numId="104">
    <w:abstractNumId w:val="27"/>
  </w:num>
  <w:num w:numId="105">
    <w:abstractNumId w:val="66"/>
  </w:num>
  <w:num w:numId="106">
    <w:abstractNumId w:val="14"/>
  </w:num>
  <w:num w:numId="107">
    <w:abstractNumId w:val="16"/>
  </w:num>
  <w:num w:numId="108">
    <w:abstractNumId w:val="104"/>
  </w:num>
  <w:num w:numId="109">
    <w:abstractNumId w:val="68"/>
  </w:num>
  <w:num w:numId="110">
    <w:abstractNumId w:val="32"/>
  </w:num>
  <w:num w:numId="111">
    <w:abstractNumId w:val="11"/>
  </w:num>
  <w:num w:numId="112">
    <w:abstractNumId w:val="38"/>
  </w:num>
  <w:num w:numId="113">
    <w:abstractNumId w:val="45"/>
  </w:num>
  <w:num w:numId="114">
    <w:abstractNumId w:val="35"/>
  </w:num>
  <w:num w:numId="115">
    <w:abstractNumId w:val="59"/>
  </w:num>
  <w:num w:numId="116">
    <w:abstractNumId w:val="63"/>
  </w:num>
  <w:num w:numId="117">
    <w:abstractNumId w:val="34"/>
  </w:num>
  <w:num w:numId="118">
    <w:abstractNumId w:val="29"/>
  </w:num>
  <w:num w:numId="119">
    <w:abstractNumId w:val="94"/>
  </w:num>
  <w:num w:numId="120">
    <w:abstractNumId w:val="126"/>
  </w:num>
  <w:num w:numId="121">
    <w:abstractNumId w:val="109"/>
  </w:num>
  <w:num w:numId="122">
    <w:abstractNumId w:val="7"/>
  </w:num>
  <w:num w:numId="123">
    <w:abstractNumId w:val="55"/>
  </w:num>
  <w:num w:numId="124">
    <w:abstractNumId w:val="41"/>
  </w:num>
  <w:num w:numId="125">
    <w:abstractNumId w:val="51"/>
  </w:num>
  <w:num w:numId="126">
    <w:abstractNumId w:val="31"/>
  </w:num>
  <w:num w:numId="127">
    <w:abstractNumId w:val="17"/>
  </w:num>
  <w:num w:numId="128">
    <w:abstractNumId w:val="7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26"/>
    <w:rsid w:val="00032FC0"/>
    <w:rsid w:val="000552F6"/>
    <w:rsid w:val="00082CA8"/>
    <w:rsid w:val="00091A73"/>
    <w:rsid w:val="00121956"/>
    <w:rsid w:val="00226E9E"/>
    <w:rsid w:val="00272CC7"/>
    <w:rsid w:val="002915C9"/>
    <w:rsid w:val="002F3E24"/>
    <w:rsid w:val="003B2994"/>
    <w:rsid w:val="003B73BE"/>
    <w:rsid w:val="00421524"/>
    <w:rsid w:val="004452F7"/>
    <w:rsid w:val="00483C76"/>
    <w:rsid w:val="004D5C58"/>
    <w:rsid w:val="004E15C4"/>
    <w:rsid w:val="00517D67"/>
    <w:rsid w:val="00580AEA"/>
    <w:rsid w:val="00622775"/>
    <w:rsid w:val="007A4C23"/>
    <w:rsid w:val="007A64D5"/>
    <w:rsid w:val="007C648A"/>
    <w:rsid w:val="007E6962"/>
    <w:rsid w:val="00833036"/>
    <w:rsid w:val="008425A0"/>
    <w:rsid w:val="00862401"/>
    <w:rsid w:val="009864F7"/>
    <w:rsid w:val="009B3F52"/>
    <w:rsid w:val="00A4669C"/>
    <w:rsid w:val="00A730AD"/>
    <w:rsid w:val="00A95656"/>
    <w:rsid w:val="00AE7A9F"/>
    <w:rsid w:val="00B17663"/>
    <w:rsid w:val="00B74B7D"/>
    <w:rsid w:val="00B76D26"/>
    <w:rsid w:val="00BD0934"/>
    <w:rsid w:val="00C56B26"/>
    <w:rsid w:val="00CC03D4"/>
    <w:rsid w:val="00CE2421"/>
    <w:rsid w:val="00D3580F"/>
    <w:rsid w:val="00DA2455"/>
    <w:rsid w:val="00DE468B"/>
    <w:rsid w:val="00E1262A"/>
    <w:rsid w:val="00E44F5E"/>
    <w:rsid w:val="00EE741E"/>
    <w:rsid w:val="00F37C5E"/>
    <w:rsid w:val="00F76231"/>
    <w:rsid w:val="00F867B5"/>
    <w:rsid w:val="00FA7CFE"/>
    <w:rsid w:val="00FF4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F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38" w:lineRule="auto"/>
      <w:ind w:left="286"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40" w:lineRule="auto"/>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pPr>
      <w:keepNext/>
      <w:keepLines/>
      <w:spacing w:after="11" w:line="239" w:lineRule="auto"/>
      <w:ind w:left="369" w:right="-15" w:hanging="10"/>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30" w:line="228" w:lineRule="auto"/>
      <w:ind w:left="3180" w:firstLine="132"/>
      <w:jc w:val="both"/>
      <w:outlineLvl w:val="2"/>
    </w:pPr>
    <w:rPr>
      <w:rFonts w:ascii="Times New Roman" w:eastAsia="Times New Roman" w:hAnsi="Times New Roman" w:cs="Times New Roman"/>
      <w:color w:val="000000"/>
    </w:rPr>
  </w:style>
  <w:style w:type="paragraph" w:styleId="Heading4">
    <w:name w:val="heading 4"/>
    <w:next w:val="Normal"/>
    <w:link w:val="Heading4Char"/>
    <w:uiPriority w:val="9"/>
    <w:unhideWhenUsed/>
    <w:qFormat/>
    <w:pPr>
      <w:keepNext/>
      <w:keepLines/>
      <w:spacing w:after="130" w:line="228" w:lineRule="auto"/>
      <w:ind w:left="3180" w:firstLine="132"/>
      <w:jc w:val="both"/>
      <w:outlineLvl w:val="3"/>
    </w:pPr>
    <w:rPr>
      <w:rFonts w:ascii="Times New Roman" w:eastAsia="Times New Roman" w:hAnsi="Times New Roman" w:cs="Times New Roman"/>
      <w:color w:val="000000"/>
    </w:rPr>
  </w:style>
  <w:style w:type="paragraph" w:styleId="Heading5">
    <w:name w:val="heading 5"/>
    <w:next w:val="Normal"/>
    <w:link w:val="Heading5Char"/>
    <w:uiPriority w:val="9"/>
    <w:unhideWhenUsed/>
    <w:qFormat/>
    <w:pPr>
      <w:keepNext/>
      <w:keepLines/>
      <w:spacing w:after="130" w:line="228" w:lineRule="auto"/>
      <w:ind w:left="3180" w:firstLine="132"/>
      <w:jc w:val="both"/>
      <w:outlineLvl w:val="4"/>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2"/>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1Char">
    <w:name w:val="Heading 1 Char"/>
    <w:link w:val="Heading1"/>
    <w:rPr>
      <w:rFonts w:ascii="Times New Roman" w:eastAsia="Times New Roman" w:hAnsi="Times New Roman" w:cs="Times New Roman"/>
      <w:b/>
      <w:color w:val="000000"/>
      <w:sz w:val="44"/>
    </w:rPr>
  </w:style>
  <w:style w:type="paragraph" w:customStyle="1" w:styleId="footnotedescription">
    <w:name w:val="footnote description"/>
    <w:next w:val="Normal"/>
    <w:link w:val="footnotedescriptionChar"/>
    <w:hidden/>
    <w:pPr>
      <w:spacing w:after="0" w:line="240" w:lineRule="auto"/>
      <w:ind w:left="1018"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2"/>
    </w:rPr>
  </w:style>
  <w:style w:type="character" w:customStyle="1" w:styleId="Heading5Char">
    <w:name w:val="Heading 5 Char"/>
    <w:link w:val="Heading5"/>
    <w:rPr>
      <w:rFonts w:ascii="Times New Roman" w:eastAsia="Times New Roman" w:hAnsi="Times New Roman" w:cs="Times New Roman"/>
      <w:color w:val="000000"/>
      <w:sz w:val="22"/>
    </w:rPr>
  </w:style>
  <w:style w:type="paragraph" w:styleId="TOC1">
    <w:name w:val="toc 1"/>
    <w:hidden/>
    <w:uiPriority w:val="39"/>
    <w:pPr>
      <w:spacing w:after="4" w:line="236" w:lineRule="auto"/>
      <w:ind w:left="581" w:right="930" w:hanging="10"/>
    </w:pPr>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E2421"/>
    <w:rPr>
      <w:color w:val="0563C1" w:themeColor="hyperlink"/>
      <w:u w:val="single"/>
    </w:rPr>
  </w:style>
  <w:style w:type="paragraph" w:customStyle="1" w:styleId="Corpsdetexte3">
    <w:name w:val="Corps de texte3"/>
    <w:basedOn w:val="Normal"/>
    <w:rsid w:val="002F3E24"/>
    <w:pPr>
      <w:widowControl w:val="0"/>
      <w:overflowPunct w:val="0"/>
      <w:autoSpaceDE w:val="0"/>
      <w:autoSpaceDN w:val="0"/>
      <w:adjustRightInd w:val="0"/>
      <w:spacing w:after="0" w:line="240" w:lineRule="auto"/>
      <w:ind w:left="0" w:firstLine="0"/>
      <w:jc w:val="left"/>
    </w:pPr>
    <w:rPr>
      <w:color w:val="auto"/>
      <w:sz w:val="22"/>
      <w:szCs w:val="20"/>
      <w:lang w:val="fr-FR" w:eastAsia="fr-FR"/>
    </w:r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833036"/>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locked/>
    <w:rsid w:val="00833036"/>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A466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69C"/>
    <w:rPr>
      <w:rFonts w:ascii="Segoe UI" w:eastAsia="Times New Roman" w:hAnsi="Segoe UI" w:cs="Segoe UI"/>
      <w:color w:val="000000"/>
      <w:sz w:val="18"/>
      <w:szCs w:val="18"/>
    </w:rPr>
  </w:style>
  <w:style w:type="character" w:customStyle="1" w:styleId="fontstyle01">
    <w:name w:val="fontstyle01"/>
    <w:basedOn w:val="DefaultParagraphFont"/>
    <w:rsid w:val="00A4669C"/>
    <w:rPr>
      <w:rFonts w:ascii="TwCenMT-BoldItalic" w:hAnsi="TwCenMT-BoldItalic" w:hint="default"/>
      <w:b/>
      <w:bCs/>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38" w:lineRule="auto"/>
      <w:ind w:left="286"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40" w:lineRule="auto"/>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pPr>
      <w:keepNext/>
      <w:keepLines/>
      <w:spacing w:after="11" w:line="239" w:lineRule="auto"/>
      <w:ind w:left="369" w:right="-15" w:hanging="10"/>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30" w:line="228" w:lineRule="auto"/>
      <w:ind w:left="3180" w:firstLine="132"/>
      <w:jc w:val="both"/>
      <w:outlineLvl w:val="2"/>
    </w:pPr>
    <w:rPr>
      <w:rFonts w:ascii="Times New Roman" w:eastAsia="Times New Roman" w:hAnsi="Times New Roman" w:cs="Times New Roman"/>
      <w:color w:val="000000"/>
    </w:rPr>
  </w:style>
  <w:style w:type="paragraph" w:styleId="Heading4">
    <w:name w:val="heading 4"/>
    <w:next w:val="Normal"/>
    <w:link w:val="Heading4Char"/>
    <w:uiPriority w:val="9"/>
    <w:unhideWhenUsed/>
    <w:qFormat/>
    <w:pPr>
      <w:keepNext/>
      <w:keepLines/>
      <w:spacing w:after="130" w:line="228" w:lineRule="auto"/>
      <w:ind w:left="3180" w:firstLine="132"/>
      <w:jc w:val="both"/>
      <w:outlineLvl w:val="3"/>
    </w:pPr>
    <w:rPr>
      <w:rFonts w:ascii="Times New Roman" w:eastAsia="Times New Roman" w:hAnsi="Times New Roman" w:cs="Times New Roman"/>
      <w:color w:val="000000"/>
    </w:rPr>
  </w:style>
  <w:style w:type="paragraph" w:styleId="Heading5">
    <w:name w:val="heading 5"/>
    <w:next w:val="Normal"/>
    <w:link w:val="Heading5Char"/>
    <w:uiPriority w:val="9"/>
    <w:unhideWhenUsed/>
    <w:qFormat/>
    <w:pPr>
      <w:keepNext/>
      <w:keepLines/>
      <w:spacing w:after="130" w:line="228" w:lineRule="auto"/>
      <w:ind w:left="3180" w:firstLine="132"/>
      <w:jc w:val="both"/>
      <w:outlineLvl w:val="4"/>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2"/>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1Char">
    <w:name w:val="Heading 1 Char"/>
    <w:link w:val="Heading1"/>
    <w:rPr>
      <w:rFonts w:ascii="Times New Roman" w:eastAsia="Times New Roman" w:hAnsi="Times New Roman" w:cs="Times New Roman"/>
      <w:b/>
      <w:color w:val="000000"/>
      <w:sz w:val="44"/>
    </w:rPr>
  </w:style>
  <w:style w:type="paragraph" w:customStyle="1" w:styleId="footnotedescription">
    <w:name w:val="footnote description"/>
    <w:next w:val="Normal"/>
    <w:link w:val="footnotedescriptionChar"/>
    <w:hidden/>
    <w:pPr>
      <w:spacing w:after="0" w:line="240" w:lineRule="auto"/>
      <w:ind w:left="1018"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2"/>
    </w:rPr>
  </w:style>
  <w:style w:type="character" w:customStyle="1" w:styleId="Heading5Char">
    <w:name w:val="Heading 5 Char"/>
    <w:link w:val="Heading5"/>
    <w:rPr>
      <w:rFonts w:ascii="Times New Roman" w:eastAsia="Times New Roman" w:hAnsi="Times New Roman" w:cs="Times New Roman"/>
      <w:color w:val="000000"/>
      <w:sz w:val="22"/>
    </w:rPr>
  </w:style>
  <w:style w:type="paragraph" w:styleId="TOC1">
    <w:name w:val="toc 1"/>
    <w:hidden/>
    <w:uiPriority w:val="39"/>
    <w:pPr>
      <w:spacing w:after="4" w:line="236" w:lineRule="auto"/>
      <w:ind w:left="581" w:right="930" w:hanging="10"/>
    </w:pPr>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E2421"/>
    <w:rPr>
      <w:color w:val="0563C1" w:themeColor="hyperlink"/>
      <w:u w:val="single"/>
    </w:rPr>
  </w:style>
  <w:style w:type="paragraph" w:customStyle="1" w:styleId="Corpsdetexte3">
    <w:name w:val="Corps de texte3"/>
    <w:basedOn w:val="Normal"/>
    <w:rsid w:val="002F3E24"/>
    <w:pPr>
      <w:widowControl w:val="0"/>
      <w:overflowPunct w:val="0"/>
      <w:autoSpaceDE w:val="0"/>
      <w:autoSpaceDN w:val="0"/>
      <w:adjustRightInd w:val="0"/>
      <w:spacing w:after="0" w:line="240" w:lineRule="auto"/>
      <w:ind w:left="0" w:firstLine="0"/>
      <w:jc w:val="left"/>
    </w:pPr>
    <w:rPr>
      <w:color w:val="auto"/>
      <w:sz w:val="22"/>
      <w:szCs w:val="20"/>
      <w:lang w:val="fr-FR" w:eastAsia="fr-FR"/>
    </w:r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833036"/>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locked/>
    <w:rsid w:val="00833036"/>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A466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69C"/>
    <w:rPr>
      <w:rFonts w:ascii="Segoe UI" w:eastAsia="Times New Roman" w:hAnsi="Segoe UI" w:cs="Segoe UI"/>
      <w:color w:val="000000"/>
      <w:sz w:val="18"/>
      <w:szCs w:val="18"/>
    </w:rPr>
  </w:style>
  <w:style w:type="character" w:customStyle="1" w:styleId="fontstyle01">
    <w:name w:val="fontstyle01"/>
    <w:basedOn w:val="DefaultParagraphFont"/>
    <w:rsid w:val="00A4669C"/>
    <w:rPr>
      <w:rFonts w:ascii="TwCenMT-BoldItalic" w:hAnsi="TwCenMT-BoldItalic"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86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worldbank.org/debarr." TargetMode="External"/><Relationship Id="rId26" Type="http://schemas.openxmlformats.org/officeDocument/2006/relationships/image" Target="media/image7.png"/><Relationship Id="rId39" Type="http://schemas.openxmlformats.org/officeDocument/2006/relationships/footer" Target="footer5.xml"/><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image" Target="media/image11.pn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yperlink" Target="http://www.worldbank.org/en/projects-operations/products-and-services/brief/procurement-new-framework" TargetMode="External"/><Relationship Id="rId2" Type="http://schemas.openxmlformats.org/officeDocument/2006/relationships/styles" Target="styles.xml"/><Relationship Id="rId16" Type="http://schemas.openxmlformats.org/officeDocument/2006/relationships/hyperlink" Target="http://www.worldbank.org/debarr." TargetMode="External"/><Relationship Id="rId29" Type="http://schemas.openxmlformats.org/officeDocument/2006/relationships/image" Target="media/image80.png"/><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header" Target="header2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10" Type="http://schemas.openxmlformats.org/officeDocument/2006/relationships/hyperlink" Target="http://www.worldbank.org/debarr." TargetMode="External"/><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13.jpg"/><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19.xml"/><Relationship Id="rId78"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yperlink" Target="http://www.worldbank.org/debarr."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70.png"/><Relationship Id="rId30" Type="http://schemas.openxmlformats.org/officeDocument/2006/relationships/image" Target="media/image50.png"/><Relationship Id="rId35" Type="http://schemas.openxmlformats.org/officeDocument/2006/relationships/image" Target="media/image16.png"/><Relationship Id="rId43" Type="http://schemas.openxmlformats.org/officeDocument/2006/relationships/image" Target="media/image12.png"/><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hyperlink" Target="https://policies.worldbank.org/sites/ppf3/PPFDocuments/Forms/DispPage.aspx?docid=4005" TargetMode="External"/><Relationship Id="rId77"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hyperlink" Target="http://www.worldbank.org/en/projects-operations/products-and-services/brief/procurement-new-framework"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worldbank.org/debarr." TargetMode="External"/><Relationship Id="rId25" Type="http://schemas.openxmlformats.org/officeDocument/2006/relationships/image" Target="media/image6.png"/><Relationship Id="rId38" Type="http://schemas.openxmlformats.org/officeDocument/2006/relationships/footer" Target="footer4.xml"/><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yperlink" Target="http://www.worldbank.org/en/projects-operations/products-and-services/brief/procurement-new-framework" TargetMode="External"/><Relationship Id="rId75"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header" Target="header4.xml"/><Relationship Id="rId49" Type="http://schemas.openxmlformats.org/officeDocument/2006/relationships/header" Target="header9.xml"/><Relationship Id="rId57"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145</Pages>
  <Words>55345</Words>
  <Characters>315469</Characters>
  <Application>Microsoft Office Word</Application>
  <DocSecurity>0</DocSecurity>
  <Lines>2628</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Bame Nelson</dc:creator>
  <cp:keywords/>
  <cp:lastModifiedBy>ARMP BAMENDA</cp:lastModifiedBy>
  <cp:revision>6</cp:revision>
  <cp:lastPrinted>2025-12-26T13:33:00Z</cp:lastPrinted>
  <dcterms:created xsi:type="dcterms:W3CDTF">2025-12-11T08:18:00Z</dcterms:created>
  <dcterms:modified xsi:type="dcterms:W3CDTF">2025-12-30T09:33:00Z</dcterms:modified>
</cp:coreProperties>
</file>